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140" w:line="240" w:lineRule="auto"/>
        <w:ind w:left="0" w:right="0" w:firstLine="0"/>
        <w:jc w:val="center"/>
      </w:pPr>
      <w:r>
        <w:rPr>
          <w:color w:val="FFFFFF"/>
          <w:spacing w:val="0"/>
          <w:w w:val="100"/>
          <w:position w:val="0"/>
          <w:shd w:val="clear" w:color="auto" w:fill="auto"/>
          <w:lang w:val="pl-PL" w:eastAsia="pl-PL" w:bidi="pl-PL"/>
        </w:rPr>
        <w:t>Szkice • Opowiadania • Sprawozdania</w:t>
      </w:r>
    </w:p>
    <w:p>
      <w:pPr>
        <w:pStyle w:val="Style10"/>
        <w:keepNext w:val="0"/>
        <w:keepLines w:val="0"/>
        <w:widowControl w:val="0"/>
        <w:shd w:val="clear" w:color="auto" w:fill="auto"/>
        <w:tabs>
          <w:tab w:pos="2372" w:val="left"/>
          <w:tab w:pos="5252" w:val="left"/>
        </w:tabs>
        <w:bidi w:val="0"/>
        <w:spacing w:before="0" w:line="240" w:lineRule="auto"/>
        <w:ind w:left="0" w:right="0" w:firstLine="0"/>
        <w:jc w:val="center"/>
      </w:pPr>
      <w:r>
        <w:rPr>
          <w:color w:val="000000"/>
          <w:spacing w:val="0"/>
          <w:w w:val="100"/>
          <w:position w:val="0"/>
          <w:shd w:val="clear" w:color="auto" w:fill="auto"/>
          <w:lang w:val="en-US" w:eastAsia="en-US" w:bidi="en-US"/>
        </w:rPr>
        <w:t>PARY</w:t>
      </w:r>
      <w:r>
        <w:rPr>
          <w:color w:val="000000"/>
          <w:spacing w:val="0"/>
          <w:w w:val="100"/>
          <w:position w:val="0"/>
          <w:shd w:val="clear" w:color="auto" w:fill="auto"/>
          <w:lang w:val="pl-PL" w:eastAsia="pl-PL" w:bidi="pl-PL"/>
        </w:rPr>
        <w:t>Ż</w:t>
      </w:r>
      <w:r>
        <w:rPr>
          <w:color w:val="000000"/>
          <w:spacing w:val="0"/>
          <w:w w:val="100"/>
          <w:position w:val="0"/>
          <w:shd w:val="clear" w:color="auto" w:fill="auto"/>
          <w:lang w:val="en-US" w:eastAsia="en-US" w:bidi="en-US"/>
        </w:rPr>
        <w:tab/>
      </w:r>
      <w:r>
        <w:rPr>
          <w:color w:val="000000"/>
          <w:spacing w:val="0"/>
          <w:w w:val="100"/>
          <w:position w:val="0"/>
          <w:shd w:val="clear" w:color="auto" w:fill="auto"/>
          <w:lang w:val="pl-PL" w:eastAsia="pl-PL" w:bidi="pl-PL"/>
        </w:rPr>
        <w:t>Nr 253</w:t>
        <w:tab/>
        <w:t>1968</w:t>
      </w:r>
    </w:p>
    <w:p>
      <w:pPr>
        <w:pStyle w:val="Style8"/>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1260" w:line="240" w:lineRule="auto"/>
        <w:ind w:left="0" w:right="0" w:firstLine="0"/>
        <w:jc w:val="right"/>
      </w:pPr>
      <w:r>
        <w:rPr>
          <w:color w:val="FFFFFF"/>
          <w:spacing w:val="0"/>
          <w:w w:val="100"/>
          <w:position w:val="0"/>
          <w:shd w:val="clear" w:color="auto" w:fill="auto"/>
          <w:lang w:val="fr-FR" w:eastAsia="fr-FR" w:bidi="fr-FR"/>
        </w:rPr>
        <w:t xml:space="preserve">« </w:t>
      </w:r>
      <w:r>
        <w:rPr>
          <w:color w:val="FFFFFF"/>
          <w:spacing w:val="0"/>
          <w:w w:val="100"/>
          <w:position w:val="0"/>
          <w:shd w:val="clear" w:color="auto" w:fill="auto"/>
          <w:lang w:val="pl-PL" w:eastAsia="pl-PL" w:bidi="pl-PL"/>
        </w:rPr>
        <w:t xml:space="preserve">La </w:t>
      </w:r>
      <w:r>
        <w:rPr>
          <w:color w:val="FFFFFF"/>
          <w:spacing w:val="0"/>
          <w:w w:val="100"/>
          <w:position w:val="0"/>
          <w:shd w:val="clear" w:color="auto" w:fill="auto"/>
          <w:lang w:val="en-US" w:eastAsia="en-US" w:bidi="en-US"/>
        </w:rPr>
        <w:t xml:space="preserve">Culture </w:t>
      </w:r>
      <w:r>
        <w:rPr>
          <w:color w:val="FFFFFF"/>
          <w:spacing w:val="0"/>
          <w:w w:val="100"/>
          <w:position w:val="0"/>
          <w:shd w:val="clear" w:color="auto" w:fill="auto"/>
          <w:lang w:val="fr-FR" w:eastAsia="fr-FR" w:bidi="fr-FR"/>
        </w:rPr>
        <w:t xml:space="preserve">» </w:t>
      </w:r>
      <w:r>
        <w:rPr>
          <w:color w:val="FFFFFF"/>
          <w:spacing w:val="0"/>
          <w:w w:val="100"/>
          <w:position w:val="0"/>
          <w:shd w:val="clear" w:color="auto" w:fill="auto"/>
          <w:lang w:val="pl-PL" w:eastAsia="pl-PL" w:bidi="pl-PL"/>
        </w:rPr>
        <w:t xml:space="preserve">• </w:t>
      </w:r>
      <w:r>
        <w:rPr>
          <w:color w:val="FFFFFF"/>
          <w:spacing w:val="0"/>
          <w:w w:val="100"/>
          <w:position w:val="0"/>
          <w:shd w:val="clear" w:color="auto" w:fill="auto"/>
          <w:lang w:val="fr-FR" w:eastAsia="fr-FR" w:bidi="fr-FR"/>
        </w:rPr>
        <w:t xml:space="preserve">Revue mensuelle </w:t>
      </w:r>
      <w:r>
        <w:rPr>
          <w:color w:val="FFFFFF"/>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0"/>
        <w:ind w:left="0" w:right="0" w:firstLine="0"/>
        <w:jc w:val="center"/>
      </w:pPr>
      <w:r>
        <w:rPr>
          <w:color w:val="000000"/>
          <w:spacing w:val="0"/>
          <w:w w:val="100"/>
          <w:position w:val="0"/>
          <w:sz w:val="30"/>
          <w:szCs w:val="30"/>
          <w:shd w:val="clear" w:color="auto" w:fill="auto"/>
          <w:lang w:val="pl-PL" w:eastAsia="pl-PL" w:bidi="pl-PL"/>
        </w:rPr>
        <w:t>ZESZYT SPECJALNY</w:t>
        <w:br/>
      </w:r>
      <w:r>
        <w:rPr>
          <w:color w:val="000000"/>
          <w:spacing w:val="0"/>
          <w:w w:val="100"/>
          <w:position w:val="0"/>
          <w:shd w:val="clear" w:color="auto" w:fill="auto"/>
          <w:lang w:val="pl-PL" w:eastAsia="pl-PL" w:bidi="pl-PL"/>
        </w:rPr>
        <w:t>POŚWIĘCONY WYDARZENIOM W</w:t>
        <w:br/>
        <w:t>CZECHOSŁOWACJI</w:t>
      </w:r>
      <w:r>
        <w:br w:type="page"/>
      </w:r>
    </w:p>
    <w:p>
      <w:pPr>
        <w:pStyle w:val="Style15"/>
        <w:keepNext/>
        <w:keepLines/>
        <w:widowControl w:val="0"/>
        <w:shd w:val="clear" w:color="auto" w:fill="auto"/>
        <w:bidi w:val="0"/>
        <w:spacing w:before="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SPIS RZECZY</w:t>
      </w:r>
      <w:bookmarkEnd w:id="2"/>
      <w:bookmarkEnd w:id="3"/>
    </w:p>
    <w:p>
      <w:pPr>
        <w:pStyle w:val="Style17"/>
        <w:keepNext w:val="0"/>
        <w:keepLines w:val="0"/>
        <w:widowControl w:val="0"/>
        <w:shd w:val="clear" w:color="auto" w:fill="auto"/>
        <w:tabs>
          <w:tab w:pos="2539" w:val="left"/>
          <w:tab w:leader="dot" w:pos="5910" w:val="right"/>
        </w:tabs>
        <w:bidi w:val="0"/>
        <w:spacing w:before="0" w:after="0"/>
        <w:ind w:left="300" w:right="0" w:firstLine="4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Juliusz Mieroszewski :</w:t>
        <w:tab/>
      </w:r>
      <w:r>
        <w:rPr>
          <w:color w:val="000000"/>
          <w:spacing w:val="0"/>
          <w:w w:val="100"/>
          <w:position w:val="0"/>
          <w:shd w:val="clear" w:color="auto" w:fill="auto"/>
          <w:lang w:val="pl-PL" w:eastAsia="pl-PL" w:bidi="pl-PL"/>
        </w:rPr>
        <w:t xml:space="preserve">Konfrontacja w Pradze </w:t>
        <w:tab/>
      </w:r>
      <w:r>
        <w:rPr>
          <w:i w:val="0"/>
          <w:iCs w:val="0"/>
          <w:color w:val="000000"/>
          <w:spacing w:val="0"/>
          <w:w w:val="100"/>
          <w:position w:val="0"/>
          <w:shd w:val="clear" w:color="auto" w:fill="auto"/>
          <w:lang w:val="pl-PL" w:eastAsia="pl-PL" w:bidi="pl-PL"/>
        </w:rPr>
        <w:t xml:space="preserve"> 3</w:t>
      </w:r>
    </w:p>
    <w:p>
      <w:pPr>
        <w:pStyle w:val="Style17"/>
        <w:keepNext w:val="0"/>
        <w:keepLines w:val="0"/>
        <w:widowControl w:val="0"/>
        <w:shd w:val="clear" w:color="auto" w:fill="auto"/>
        <w:tabs>
          <w:tab w:pos="2539" w:val="left"/>
          <w:tab w:leader="dot" w:pos="5910" w:val="right"/>
        </w:tabs>
        <w:bidi w:val="0"/>
        <w:spacing w:before="0" w:after="0"/>
        <w:ind w:left="300" w:right="0" w:firstLine="40"/>
        <w:jc w:val="both"/>
      </w:pPr>
      <w:r>
        <w:rPr>
          <w:i w:val="0"/>
          <w:iCs w:val="0"/>
          <w:color w:val="000000"/>
          <w:spacing w:val="0"/>
          <w:w w:val="100"/>
          <w:position w:val="0"/>
          <w:shd w:val="clear" w:color="auto" w:fill="auto"/>
          <w:lang w:val="pl-PL" w:eastAsia="pl-PL" w:bidi="pl-PL"/>
        </w:rPr>
        <w:t xml:space="preserve">Gustaw Herling-Grudziński : </w:t>
      </w:r>
      <w:r>
        <w:rPr>
          <w:color w:val="000000"/>
          <w:spacing w:val="0"/>
          <w:w w:val="100"/>
          <w:position w:val="0"/>
          <w:shd w:val="clear" w:color="auto" w:fill="auto"/>
          <w:lang w:val="pl-PL" w:eastAsia="pl-PL" w:bidi="pl-PL"/>
        </w:rPr>
        <w:t>Pół miliona żołnierzy przeciw 2000 słów</w:t>
      </w:r>
      <w:r>
        <w:rPr>
          <w:i w:val="0"/>
          <w:iCs w:val="0"/>
          <w:color w:val="000000"/>
          <w:spacing w:val="0"/>
          <w:w w:val="100"/>
          <w:position w:val="0"/>
          <w:shd w:val="clear" w:color="auto" w:fill="auto"/>
          <w:lang w:val="pl-PL" w:eastAsia="pl-PL" w:bidi="pl-PL"/>
        </w:rPr>
        <w:t xml:space="preserve"> 13 Bohdan Osadczuk :</w:t>
        <w:tab/>
      </w:r>
      <w:r>
        <w:rPr>
          <w:color w:val="000000"/>
          <w:spacing w:val="0"/>
          <w:w w:val="100"/>
          <w:position w:val="0"/>
          <w:shd w:val="clear" w:color="auto" w:fill="auto"/>
          <w:lang w:val="pl-PL" w:eastAsia="pl-PL" w:bidi="pl-PL"/>
        </w:rPr>
        <w:t xml:space="preserve">I kontrreformacja i faszyzm </w:t>
        <w:tab/>
      </w:r>
      <w:r>
        <w:rPr>
          <w:i w:val="0"/>
          <w:iCs w:val="0"/>
          <w:color w:val="000000"/>
          <w:spacing w:val="0"/>
          <w:w w:val="100"/>
          <w:position w:val="0"/>
          <w:shd w:val="clear" w:color="auto" w:fill="auto"/>
          <w:lang w:val="pl-PL" w:eastAsia="pl-PL" w:bidi="pl-PL"/>
        </w:rPr>
        <w:t xml:space="preserve"> 20</w:t>
      </w:r>
    </w:p>
    <w:p>
      <w:pPr>
        <w:pStyle w:val="Style17"/>
        <w:keepNext w:val="0"/>
        <w:keepLines w:val="0"/>
        <w:widowControl w:val="0"/>
        <w:shd w:val="clear" w:color="auto" w:fill="auto"/>
        <w:tabs>
          <w:tab w:pos="2539" w:val="left"/>
          <w:tab w:pos="5910" w:val="right"/>
        </w:tabs>
        <w:bidi w:val="0"/>
        <w:spacing w:before="0" w:after="0"/>
        <w:ind w:left="300" w:right="0" w:firstLine="40"/>
        <w:jc w:val="both"/>
      </w:pPr>
      <w:r>
        <w:rPr>
          <w:i w:val="0"/>
          <w:iCs w:val="0"/>
          <w:color w:val="000000"/>
          <w:spacing w:val="0"/>
          <w:w w:val="100"/>
          <w:position w:val="0"/>
          <w:shd w:val="clear" w:color="auto" w:fill="auto"/>
          <w:lang w:val="pl-PL" w:eastAsia="pl-PL" w:bidi="pl-PL"/>
        </w:rPr>
        <w:t xml:space="preserve">Michel </w:t>
      </w:r>
      <w:r>
        <w:rPr>
          <w:i w:val="0"/>
          <w:iCs w:val="0"/>
          <w:color w:val="000000"/>
          <w:spacing w:val="0"/>
          <w:w w:val="100"/>
          <w:position w:val="0"/>
          <w:shd w:val="clear" w:color="auto" w:fill="auto"/>
          <w:lang w:val="fr-FR" w:eastAsia="fr-FR" w:bidi="fr-FR"/>
        </w:rPr>
        <w:t>Garder:</w:t>
        <w:tab/>
      </w:r>
      <w:r>
        <w:rPr>
          <w:color w:val="000000"/>
          <w:spacing w:val="0"/>
          <w:w w:val="100"/>
          <w:position w:val="0"/>
          <w:shd w:val="clear" w:color="auto" w:fill="auto"/>
          <w:lang w:val="pl-PL" w:eastAsia="pl-PL" w:bidi="pl-PL"/>
        </w:rPr>
        <w:t>Rewolucja czechosłowacka ..........</w:t>
      </w:r>
      <w:r>
        <w:rPr>
          <w:i w:val="0"/>
          <w:iCs w:val="0"/>
          <w:color w:val="000000"/>
          <w:spacing w:val="0"/>
          <w:w w:val="100"/>
          <w:position w:val="0"/>
          <w:shd w:val="clear" w:color="auto" w:fill="auto"/>
          <w:lang w:val="pl-PL" w:eastAsia="pl-PL" w:bidi="pl-PL"/>
        </w:rPr>
        <w:tab/>
        <w:t>25</w:t>
      </w:r>
    </w:p>
    <w:p>
      <w:pPr>
        <w:pStyle w:val="Style17"/>
        <w:keepNext w:val="0"/>
        <w:keepLines w:val="0"/>
        <w:widowControl w:val="0"/>
        <w:shd w:val="clear" w:color="auto" w:fill="auto"/>
        <w:tabs>
          <w:tab w:pos="2539" w:val="left"/>
          <w:tab w:pos="5910" w:val="right"/>
        </w:tabs>
        <w:bidi w:val="0"/>
        <w:spacing w:before="0" w:after="0"/>
        <w:ind w:left="0" w:right="0"/>
        <w:jc w:val="both"/>
      </w:pPr>
      <w:r>
        <w:rPr>
          <w:i w:val="0"/>
          <w:iCs w:val="0"/>
          <w:color w:val="000000"/>
          <w:spacing w:val="0"/>
          <w:w w:val="100"/>
          <w:position w:val="0"/>
          <w:shd w:val="clear" w:color="auto" w:fill="auto"/>
          <w:lang w:val="pl-PL" w:eastAsia="pl-PL" w:bidi="pl-PL"/>
        </w:rPr>
        <w:t>Józef Czapski:</w:t>
        <w:tab/>
      </w:r>
      <w:r>
        <w:rPr>
          <w:color w:val="000000"/>
          <w:spacing w:val="0"/>
          <w:w w:val="100"/>
          <w:position w:val="0"/>
          <w:shd w:val="clear" w:color="auto" w:fill="auto"/>
          <w:lang w:val="pl-PL" w:eastAsia="pl-PL" w:bidi="pl-PL"/>
        </w:rPr>
        <w:t>„Wystrzał wśród nocy" ............</w:t>
      </w:r>
      <w:r>
        <w:rPr>
          <w:i w:val="0"/>
          <w:iCs w:val="0"/>
          <w:color w:val="000000"/>
          <w:spacing w:val="0"/>
          <w:w w:val="100"/>
          <w:position w:val="0"/>
          <w:shd w:val="clear" w:color="auto" w:fill="auto"/>
          <w:lang w:val="pl-PL" w:eastAsia="pl-PL" w:bidi="pl-PL"/>
        </w:rPr>
        <w:tab/>
        <w:t>33</w:t>
      </w:r>
    </w:p>
    <w:p>
      <w:pPr>
        <w:pStyle w:val="Style17"/>
        <w:keepNext w:val="0"/>
        <w:keepLines w:val="0"/>
        <w:widowControl w:val="0"/>
        <w:shd w:val="clear" w:color="auto" w:fill="auto"/>
        <w:tabs>
          <w:tab w:pos="2539" w:val="left"/>
          <w:tab w:leader="dot" w:pos="4102" w:val="right"/>
          <w:tab w:pos="4305" w:val="left"/>
          <w:tab w:leader="dot" w:pos="4366" w:val="left"/>
          <w:tab w:leader="dot" w:pos="5480" w:val="left"/>
        </w:tabs>
        <w:bidi w:val="0"/>
        <w:spacing w:before="0" w:after="0"/>
        <w:ind w:left="0" w:right="0"/>
        <w:jc w:val="both"/>
      </w:pPr>
      <w:r>
        <w:rPr>
          <w:i w:val="0"/>
          <w:iCs w:val="0"/>
          <w:color w:val="000000"/>
          <w:spacing w:val="0"/>
          <w:w w:val="100"/>
          <w:position w:val="0"/>
          <w:shd w:val="clear" w:color="auto" w:fill="auto"/>
          <w:lang w:val="pl-PL" w:eastAsia="pl-PL" w:bidi="pl-PL"/>
        </w:rPr>
        <w:t>S. Popkiewicz :</w:t>
        <w:tab/>
      </w:r>
      <w:r>
        <w:rPr>
          <w:color w:val="000000"/>
          <w:spacing w:val="0"/>
          <w:w w:val="100"/>
          <w:position w:val="0"/>
          <w:shd w:val="clear" w:color="auto" w:fill="auto"/>
          <w:lang w:val="pl-PL" w:eastAsia="pl-PL" w:bidi="pl-PL"/>
        </w:rPr>
        <w:t xml:space="preserve">Rola radia </w:t>
        <w:tab/>
      </w:r>
      <w:r>
        <w:rPr>
          <w:i w:val="0"/>
          <w:iCs w:val="0"/>
          <w:color w:val="000000"/>
          <w:spacing w:val="0"/>
          <w:w w:val="100"/>
          <w:position w:val="0"/>
          <w:shd w:val="clear" w:color="auto" w:fill="auto"/>
          <w:lang w:val="pl-PL" w:eastAsia="pl-PL" w:bidi="pl-PL"/>
        </w:rPr>
        <w:t>v</w:t>
      </w:r>
      <w:r>
        <w:rPr>
          <w:i w:val="0"/>
          <w:iCs w:val="0"/>
          <w:color w:val="000000"/>
          <w:spacing w:val="0"/>
          <w:w w:val="100"/>
          <w:position w:val="0"/>
          <w:shd w:val="clear" w:color="auto" w:fill="auto"/>
          <w:vertAlign w:val="superscript"/>
          <w:lang w:val="pl-PL" w:eastAsia="pl-PL" w:bidi="pl-PL"/>
        </w:rPr>
        <w:t>;</w:t>
      </w:r>
      <w:r>
        <w:rPr>
          <w:i w:val="0"/>
          <w:iCs w:val="0"/>
          <w:color w:val="000000"/>
          <w:spacing w:val="0"/>
          <w:w w:val="100"/>
          <w:position w:val="0"/>
          <w:shd w:val="clear" w:color="auto" w:fill="auto"/>
          <w:lang w:val="pl-PL" w:eastAsia="pl-PL" w:bidi="pl-PL"/>
        </w:rPr>
        <w:t>.</w:t>
        <w:tab/>
        <w:tab/>
        <w:tab/>
        <w:t xml:space="preserve"> 38</w:t>
      </w:r>
    </w:p>
    <w:p>
      <w:pPr>
        <w:pStyle w:val="Style17"/>
        <w:keepNext w:val="0"/>
        <w:keepLines w:val="0"/>
        <w:widowControl w:val="0"/>
        <w:shd w:val="clear" w:color="auto" w:fill="auto"/>
        <w:tabs>
          <w:tab w:pos="2539" w:val="left"/>
          <w:tab w:pos="5910" w:val="right"/>
        </w:tabs>
        <w:bidi w:val="0"/>
        <w:spacing w:before="0" w:after="220"/>
        <w:ind w:left="0" w:right="0"/>
        <w:jc w:val="both"/>
      </w:pPr>
      <w:r>
        <w:rPr>
          <w:i w:val="0"/>
          <w:iCs w:val="0"/>
          <w:color w:val="000000"/>
          <w:spacing w:val="0"/>
          <w:w w:val="100"/>
          <w:position w:val="0"/>
          <w:shd w:val="clear" w:color="auto" w:fill="auto"/>
          <w:lang w:val="pl-PL" w:eastAsia="pl-PL" w:bidi="pl-PL"/>
        </w:rPr>
        <w:t>Jan Krok-Paszkowski :</w:t>
        <w:tab/>
      </w:r>
      <w:r>
        <w:rPr>
          <w:color w:val="000000"/>
          <w:spacing w:val="0"/>
          <w:w w:val="100"/>
          <w:position w:val="0"/>
          <w:shd w:val="clear" w:color="auto" w:fill="auto"/>
          <w:lang w:val="pl-PL" w:eastAsia="pl-PL" w:bidi="pl-PL"/>
        </w:rPr>
        <w:t>Surowce i polityka ................</w:t>
      </w:r>
      <w:r>
        <w:rPr>
          <w:i w:val="0"/>
          <w:iCs w:val="0"/>
          <w:color w:val="000000"/>
          <w:spacing w:val="0"/>
          <w:w w:val="100"/>
          <w:position w:val="0"/>
          <w:shd w:val="clear" w:color="auto" w:fill="auto"/>
          <w:lang w:val="pl-PL" w:eastAsia="pl-PL" w:bidi="pl-PL"/>
        </w:rPr>
        <w:tab/>
        <w:t>43</w:t>
      </w:r>
    </w:p>
    <w:p>
      <w:pPr>
        <w:pStyle w:val="Style17"/>
        <w:keepNext w:val="0"/>
        <w:keepLines w:val="0"/>
        <w:widowControl w:val="0"/>
        <w:shd w:val="clear" w:color="auto" w:fill="auto"/>
        <w:bidi w:val="0"/>
        <w:spacing w:before="0" w:after="80"/>
        <w:ind w:left="0" w:right="0" w:firstLine="0"/>
        <w:jc w:val="center"/>
      </w:pPr>
      <w:r>
        <w:rPr>
          <w:i w:val="0"/>
          <w:iCs w:val="0"/>
          <w:color w:val="000000"/>
          <w:spacing w:val="0"/>
          <w:w w:val="100"/>
          <w:position w:val="0"/>
          <w:shd w:val="clear" w:color="auto" w:fill="auto"/>
          <w:lang w:val="pl-PL" w:eastAsia="pl-PL" w:bidi="pl-PL"/>
        </w:rPr>
        <w:t>NAJNOWSZA HISTORIA</w:t>
      </w:r>
    </w:p>
    <w:p>
      <w:pPr>
        <w:pStyle w:val="Style17"/>
        <w:keepNext w:val="0"/>
        <w:keepLines w:val="0"/>
        <w:widowControl w:val="0"/>
        <w:shd w:val="clear" w:color="auto" w:fill="auto"/>
        <w:tabs>
          <w:tab w:pos="2539" w:val="left"/>
          <w:tab w:pos="5910" w:val="right"/>
        </w:tabs>
        <w:bidi w:val="0"/>
        <w:spacing w:before="0" w:after="0"/>
        <w:ind w:left="0" w:right="0"/>
        <w:jc w:val="both"/>
      </w:pPr>
      <w:r>
        <w:rPr>
          <w:i w:val="0"/>
          <w:iCs w:val="0"/>
          <w:color w:val="000000"/>
          <w:spacing w:val="0"/>
          <w:w w:val="100"/>
          <w:position w:val="0"/>
          <w:shd w:val="clear" w:color="auto" w:fill="auto"/>
          <w:lang w:val="pl-PL" w:eastAsia="pl-PL" w:bidi="pl-PL"/>
        </w:rPr>
        <w:t>Edward Raczyński :</w:t>
        <w:tab/>
      </w:r>
      <w:r>
        <w:rPr>
          <w:color w:val="000000"/>
          <w:spacing w:val="0"/>
          <w:w w:val="100"/>
          <w:position w:val="0"/>
          <w:shd w:val="clear" w:color="auto" w:fill="auto"/>
          <w:lang w:val="pl-PL" w:eastAsia="pl-PL" w:bidi="pl-PL"/>
        </w:rPr>
        <w:t>Próba, która się jeszcze nie powiodła</w:t>
      </w:r>
      <w:r>
        <w:rPr>
          <w:i w:val="0"/>
          <w:iCs w:val="0"/>
          <w:color w:val="000000"/>
          <w:spacing w:val="0"/>
          <w:w w:val="100"/>
          <w:position w:val="0"/>
          <w:shd w:val="clear" w:color="auto" w:fill="auto"/>
          <w:lang w:val="pl-PL" w:eastAsia="pl-PL" w:bidi="pl-PL"/>
        </w:rPr>
        <w:tab/>
        <w:t>47</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Hubert Ripka:</w:t>
        <w:tab/>
      </w:r>
      <w:r>
        <w:rPr>
          <w:color w:val="000000"/>
          <w:spacing w:val="0"/>
          <w:w w:val="100"/>
          <w:position w:val="0"/>
          <w:shd w:val="clear" w:color="auto" w:fill="auto"/>
          <w:lang w:val="pl-PL" w:eastAsia="pl-PL" w:bidi="pl-PL"/>
        </w:rPr>
        <w:t xml:space="preserve">O federację polsko-czeską </w:t>
        <w:tab/>
      </w:r>
      <w:r>
        <w:rPr>
          <w:i w:val="0"/>
          <w:iCs w:val="0"/>
          <w:color w:val="000000"/>
          <w:spacing w:val="0"/>
          <w:w w:val="100"/>
          <w:position w:val="0"/>
          <w:shd w:val="clear" w:color="auto" w:fill="auto"/>
          <w:lang w:val="pl-PL" w:eastAsia="pl-PL" w:bidi="pl-PL"/>
        </w:rPr>
        <w:t xml:space="preserve"> 54</w:t>
      </w:r>
    </w:p>
    <w:p>
      <w:pPr>
        <w:pStyle w:val="Style17"/>
        <w:keepNext w:val="0"/>
        <w:keepLines w:val="0"/>
        <w:widowControl w:val="0"/>
        <w:shd w:val="clear" w:color="auto" w:fill="auto"/>
        <w:tabs>
          <w:tab w:pos="2539" w:val="left"/>
          <w:tab w:pos="5910" w:val="right"/>
        </w:tabs>
        <w:bidi w:val="0"/>
        <w:spacing w:before="0" w:after="0"/>
        <w:ind w:left="0" w:right="0"/>
        <w:jc w:val="both"/>
      </w:pPr>
      <w:r>
        <w:rPr>
          <w:i w:val="0"/>
          <w:iCs w:val="0"/>
          <w:color w:val="000000"/>
          <w:spacing w:val="0"/>
          <w:w w:val="100"/>
          <w:position w:val="0"/>
          <w:shd w:val="clear" w:color="auto" w:fill="auto"/>
          <w:lang w:val="en-US" w:eastAsia="en-US" w:bidi="en-US"/>
        </w:rPr>
        <w:t xml:space="preserve">Pavel </w:t>
      </w:r>
      <w:r>
        <w:rPr>
          <w:i w:val="0"/>
          <w:iCs w:val="0"/>
          <w:color w:val="000000"/>
          <w:spacing w:val="0"/>
          <w:w w:val="100"/>
          <w:position w:val="0"/>
          <w:shd w:val="clear" w:color="auto" w:fill="auto"/>
          <w:lang w:val="pl-PL" w:eastAsia="pl-PL" w:bidi="pl-PL"/>
        </w:rPr>
        <w:t>Czarnogursky :</w:t>
        <w:tab/>
      </w:r>
      <w:r>
        <w:rPr>
          <w:color w:val="000000"/>
          <w:spacing w:val="0"/>
          <w:w w:val="100"/>
          <w:position w:val="0"/>
          <w:shd w:val="clear" w:color="auto" w:fill="auto"/>
          <w:lang w:val="pl-PL" w:eastAsia="pl-PL" w:bidi="pl-PL"/>
        </w:rPr>
        <w:t>Słowacja prekursorem przemian ....</w:t>
        <w:tab/>
      </w:r>
      <w:r>
        <w:rPr>
          <w:i w:val="0"/>
          <w:iCs w:val="0"/>
          <w:color w:val="000000"/>
          <w:spacing w:val="0"/>
          <w:w w:val="100"/>
          <w:position w:val="0"/>
          <w:shd w:val="clear" w:color="auto" w:fill="auto"/>
          <w:lang w:val="pl-PL" w:eastAsia="pl-PL" w:bidi="pl-PL"/>
        </w:rPr>
        <w:t>66</w:t>
      </w:r>
    </w:p>
    <w:p>
      <w:pPr>
        <w:pStyle w:val="Style17"/>
        <w:keepNext w:val="0"/>
        <w:keepLines w:val="0"/>
        <w:widowControl w:val="0"/>
        <w:shd w:val="clear" w:color="auto" w:fill="auto"/>
        <w:tabs>
          <w:tab w:pos="2539" w:val="left"/>
        </w:tabs>
        <w:bidi w:val="0"/>
        <w:spacing w:before="0" w:after="0"/>
        <w:ind w:left="0" w:right="0"/>
        <w:jc w:val="both"/>
      </w:pPr>
      <w:r>
        <w:rPr>
          <w:i w:val="0"/>
          <w:iCs w:val="0"/>
          <w:color w:val="000000"/>
          <w:spacing w:val="0"/>
          <w:w w:val="100"/>
          <w:position w:val="0"/>
          <w:shd w:val="clear" w:color="auto" w:fill="auto"/>
          <w:lang w:val="pl-PL" w:eastAsia="pl-PL" w:bidi="pl-PL"/>
        </w:rPr>
        <w:t>Piotr Wandycz:</w:t>
        <w:tab/>
      </w:r>
      <w:r>
        <w:rPr>
          <w:color w:val="000000"/>
          <w:spacing w:val="0"/>
          <w:w w:val="100"/>
          <w:position w:val="0"/>
          <w:shd w:val="clear" w:color="auto" w:fill="auto"/>
          <w:lang w:val="pl-PL" w:eastAsia="pl-PL" w:bidi="pl-PL"/>
        </w:rPr>
        <w:t>Legion czechosłowacki w Polsce w</w:t>
      </w:r>
    </w:p>
    <w:p>
      <w:pPr>
        <w:pStyle w:val="Style17"/>
        <w:keepNext w:val="0"/>
        <w:keepLines w:val="0"/>
        <w:widowControl w:val="0"/>
        <w:shd w:val="clear" w:color="auto" w:fill="auto"/>
        <w:tabs>
          <w:tab w:pos="3846" w:val="left"/>
          <w:tab w:pos="5760" w:val="left"/>
        </w:tabs>
        <w:bidi w:val="0"/>
        <w:spacing w:before="0" w:after="220"/>
        <w:ind w:left="2840" w:right="0" w:firstLine="0"/>
        <w:jc w:val="both"/>
      </w:pPr>
      <w:r>
        <w:rPr>
          <w:color w:val="000000"/>
          <w:spacing w:val="0"/>
          <w:w w:val="100"/>
          <w:position w:val="0"/>
          <w:shd w:val="clear" w:color="auto" w:fill="auto"/>
          <w:lang w:val="pl-PL" w:eastAsia="pl-PL" w:bidi="pl-PL"/>
        </w:rPr>
        <w:t>roku 1939</w:t>
        <w:tab/>
        <w:t>....................</w:t>
        <w:tab/>
        <w:t>13</w:t>
      </w:r>
    </w:p>
    <w:p>
      <w:pPr>
        <w:pStyle w:val="Style17"/>
        <w:keepNext w:val="0"/>
        <w:keepLines w:val="0"/>
        <w:widowControl w:val="0"/>
        <w:shd w:val="clear" w:color="auto" w:fill="auto"/>
        <w:bidi w:val="0"/>
        <w:spacing w:before="0" w:after="80"/>
        <w:ind w:left="1560" w:right="0" w:firstLine="0"/>
        <w:jc w:val="both"/>
      </w:pPr>
      <w:r>
        <w:rPr>
          <w:i w:val="0"/>
          <w:iCs w:val="0"/>
          <w:color w:val="000000"/>
          <w:spacing w:val="0"/>
          <w:w w:val="100"/>
          <w:position w:val="0"/>
          <w:shd w:val="clear" w:color="auto" w:fill="auto"/>
          <w:lang w:val="pl-PL" w:eastAsia="pl-PL" w:bidi="pl-PL"/>
        </w:rPr>
        <w:t>CZECHOSŁOWACJA WCZORAJ I DZIŚ</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en-US" w:eastAsia="en-US" w:bidi="en-US"/>
        </w:rPr>
        <w:t>George J. Flemming:</w:t>
        <w:tab/>
      </w:r>
      <w:r>
        <w:rPr>
          <w:color w:val="000000"/>
          <w:spacing w:val="0"/>
          <w:w w:val="100"/>
          <w:position w:val="0"/>
          <w:shd w:val="clear" w:color="auto" w:fill="auto"/>
          <w:lang w:val="pl-PL" w:eastAsia="pl-PL" w:bidi="pl-PL"/>
        </w:rPr>
        <w:t xml:space="preserve">Przed dziesięciu laty </w:t>
        <w:tab/>
      </w:r>
      <w:r>
        <w:rPr>
          <w:i w:val="0"/>
          <w:iCs w:val="0"/>
          <w:color w:val="000000"/>
          <w:spacing w:val="0"/>
          <w:w w:val="100"/>
          <w:position w:val="0"/>
          <w:shd w:val="clear" w:color="auto" w:fill="auto"/>
          <w:lang w:val="pl-PL" w:eastAsia="pl-PL" w:bidi="pl-PL"/>
        </w:rPr>
        <w:t xml:space="preserve"> 87</w:t>
      </w:r>
    </w:p>
    <w:p>
      <w:pPr>
        <w:pStyle w:val="Style17"/>
        <w:keepNext w:val="0"/>
        <w:keepLines w:val="0"/>
        <w:widowControl w:val="0"/>
        <w:shd w:val="clear" w:color="auto" w:fill="auto"/>
        <w:tabs>
          <w:tab w:pos="2539" w:val="left"/>
          <w:tab w:pos="5760" w:val="left"/>
        </w:tabs>
        <w:bidi w:val="0"/>
        <w:spacing w:before="0" w:after="220"/>
        <w:ind w:left="0" w:right="0"/>
        <w:jc w:val="both"/>
      </w:pPr>
      <w:r>
        <w:rPr>
          <w:i w:val="0"/>
          <w:iCs w:val="0"/>
          <w:color w:val="000000"/>
          <w:spacing w:val="0"/>
          <w:w w:val="100"/>
          <w:position w:val="0"/>
          <w:shd w:val="clear" w:color="auto" w:fill="auto"/>
          <w:lang w:val="pl-PL" w:eastAsia="pl-PL" w:bidi="pl-PL"/>
        </w:rPr>
        <w:t>Gyorgy Gómóri :</w:t>
        <w:tab/>
      </w:r>
      <w:r>
        <w:rPr>
          <w:color w:val="000000"/>
          <w:spacing w:val="0"/>
          <w:w w:val="100"/>
          <w:position w:val="0"/>
          <w:shd w:val="clear" w:color="auto" w:fill="auto"/>
          <w:lang w:val="pl-PL" w:eastAsia="pl-PL" w:bidi="pl-PL"/>
        </w:rPr>
        <w:t>Praga — Bratysława — Budapeszt . .</w:t>
      </w:r>
      <w:r>
        <w:rPr>
          <w:i w:val="0"/>
          <w:iCs w:val="0"/>
          <w:color w:val="000000"/>
          <w:spacing w:val="0"/>
          <w:w w:val="100"/>
          <w:position w:val="0"/>
          <w:shd w:val="clear" w:color="auto" w:fill="auto"/>
          <w:lang w:val="pl-PL" w:eastAsia="pl-PL" w:bidi="pl-PL"/>
        </w:rPr>
        <w:tab/>
        <w:t>94</w:t>
      </w:r>
    </w:p>
    <w:p>
      <w:pPr>
        <w:pStyle w:val="Style17"/>
        <w:keepNext w:val="0"/>
        <w:keepLines w:val="0"/>
        <w:widowControl w:val="0"/>
        <w:shd w:val="clear" w:color="auto" w:fill="auto"/>
        <w:bidi w:val="0"/>
        <w:spacing w:before="0" w:after="80"/>
        <w:ind w:left="0" w:right="0" w:firstLine="0"/>
        <w:jc w:val="center"/>
      </w:pPr>
      <w:r>
        <w:rPr>
          <w:i w:val="0"/>
          <w:iCs w:val="0"/>
          <w:color w:val="000000"/>
          <w:spacing w:val="0"/>
          <w:w w:val="100"/>
          <w:position w:val="0"/>
          <w:shd w:val="clear" w:color="auto" w:fill="auto"/>
          <w:lang w:val="pl-PL" w:eastAsia="pl-PL" w:bidi="pl-PL"/>
        </w:rPr>
        <w:t>Z KLASYKÓW MARKSIZMU</w:t>
      </w:r>
    </w:p>
    <w:p>
      <w:pPr>
        <w:pStyle w:val="Style17"/>
        <w:keepNext w:val="0"/>
        <w:keepLines w:val="0"/>
        <w:widowControl w:val="0"/>
        <w:shd w:val="clear" w:color="auto" w:fill="auto"/>
        <w:tabs>
          <w:tab w:pos="2539" w:val="left"/>
          <w:tab w:leader="dot" w:pos="5480" w:val="left"/>
        </w:tabs>
        <w:bidi w:val="0"/>
        <w:spacing w:before="0" w:after="220"/>
        <w:ind w:left="0" w:right="0"/>
        <w:jc w:val="both"/>
      </w:pPr>
      <w:r>
        <w:rPr>
          <w:i w:val="0"/>
          <w:iCs w:val="0"/>
          <w:color w:val="000000"/>
          <w:spacing w:val="0"/>
          <w:w w:val="100"/>
          <w:position w:val="0"/>
          <w:shd w:val="clear" w:color="auto" w:fill="auto"/>
          <w:lang w:val="pl-PL" w:eastAsia="pl-PL" w:bidi="pl-PL"/>
        </w:rPr>
        <w:t>Adam Ciołkosz:</w:t>
        <w:tab/>
      </w:r>
      <w:r>
        <w:rPr>
          <w:color w:val="000000"/>
          <w:spacing w:val="0"/>
          <w:w w:val="100"/>
          <w:position w:val="0"/>
          <w:shd w:val="clear" w:color="auto" w:fill="auto"/>
          <w:lang w:val="pl-PL" w:eastAsia="pl-PL" w:bidi="pl-PL"/>
        </w:rPr>
        <w:t xml:space="preserve">Karol Marks o cenzurze </w:t>
        <w:tab/>
      </w:r>
      <w:r>
        <w:rPr>
          <w:i w:val="0"/>
          <w:iCs w:val="0"/>
          <w:color w:val="000000"/>
          <w:spacing w:val="0"/>
          <w:w w:val="100"/>
          <w:position w:val="0"/>
          <w:shd w:val="clear" w:color="auto" w:fill="auto"/>
          <w:lang w:val="pl-PL" w:eastAsia="pl-PL" w:bidi="pl-PL"/>
        </w:rPr>
        <w:t xml:space="preserve"> 109</w:t>
      </w:r>
    </w:p>
    <w:p>
      <w:pPr>
        <w:pStyle w:val="Style17"/>
        <w:keepNext w:val="0"/>
        <w:keepLines w:val="0"/>
        <w:widowControl w:val="0"/>
        <w:shd w:val="clear" w:color="auto" w:fill="auto"/>
        <w:bidi w:val="0"/>
        <w:spacing w:before="0" w:after="80"/>
        <w:ind w:left="0" w:right="0" w:firstLine="0"/>
        <w:jc w:val="center"/>
      </w:pPr>
      <w:r>
        <w:rPr>
          <w:i w:val="0"/>
          <w:iCs w:val="0"/>
          <w:color w:val="000000"/>
          <w:spacing w:val="0"/>
          <w:w w:val="100"/>
          <w:position w:val="0"/>
          <w:shd w:val="clear" w:color="auto" w:fill="auto"/>
          <w:lang w:val="pl-PL" w:eastAsia="pl-PL" w:bidi="pl-PL"/>
        </w:rPr>
        <w:t>KRONIKA WYDARZEŃ</w:t>
      </w:r>
    </w:p>
    <w:p>
      <w:pPr>
        <w:pStyle w:val="Style17"/>
        <w:keepNext w:val="0"/>
        <w:keepLines w:val="0"/>
        <w:widowControl w:val="0"/>
        <w:shd w:val="clear" w:color="auto" w:fill="auto"/>
        <w:tabs>
          <w:tab w:pos="2539" w:val="left"/>
          <w:tab w:pos="4708" w:val="left"/>
          <w:tab w:leader="dot" w:pos="5480" w:val="left"/>
        </w:tabs>
        <w:bidi w:val="0"/>
        <w:spacing w:before="0" w:after="0"/>
        <w:ind w:left="0" w:right="0"/>
        <w:jc w:val="both"/>
      </w:pPr>
      <w:r>
        <w:rPr>
          <w:i w:val="0"/>
          <w:iCs w:val="0"/>
          <w:color w:val="000000"/>
          <w:spacing w:val="0"/>
          <w:w w:val="100"/>
          <w:position w:val="0"/>
          <w:shd w:val="clear" w:color="auto" w:fill="auto"/>
          <w:lang w:val="pl-PL" w:eastAsia="pl-PL" w:bidi="pl-PL"/>
        </w:rPr>
        <w:t>Alfred Znamierowski:</w:t>
        <w:tab/>
      </w:r>
      <w:r>
        <w:rPr>
          <w:color w:val="000000"/>
          <w:spacing w:val="0"/>
          <w:w w:val="100"/>
          <w:position w:val="0"/>
          <w:shd w:val="clear" w:color="auto" w:fill="auto"/>
          <w:lang w:val="pl-PL" w:eastAsia="pl-PL" w:bidi="pl-PL"/>
        </w:rPr>
        <w:t>Czechosłowacja 1967-1968</w:t>
        <w:tab/>
        <w:tab/>
      </w:r>
      <w:r>
        <w:rPr>
          <w:i w:val="0"/>
          <w:iCs w:val="0"/>
          <w:color w:val="000000"/>
          <w:spacing w:val="0"/>
          <w:w w:val="100"/>
          <w:position w:val="0"/>
          <w:shd w:val="clear" w:color="auto" w:fill="auto"/>
          <w:lang w:val="pl-PL" w:eastAsia="pl-PL" w:bidi="pl-PL"/>
        </w:rPr>
        <w:t xml:space="preserve"> 122</w:t>
      </w:r>
    </w:p>
    <w:p>
      <w:pPr>
        <w:pStyle w:val="Style17"/>
        <w:keepNext w:val="0"/>
        <w:keepLines w:val="0"/>
        <w:widowControl w:val="0"/>
        <w:numPr>
          <w:ilvl w:val="0"/>
          <w:numId w:val="1"/>
        </w:numPr>
        <w:shd w:val="clear" w:color="auto" w:fill="auto"/>
        <w:tabs>
          <w:tab w:pos="2539" w:val="left"/>
          <w:tab w:leader="dot" w:pos="5480" w:val="left"/>
        </w:tabs>
        <w:bidi w:val="0"/>
        <w:spacing w:before="0" w:after="220"/>
        <w:ind w:left="0" w:right="0" w:firstLine="480"/>
        <w:jc w:val="both"/>
      </w:pPr>
      <w:hyperlink w:anchor="bookmark62" w:tooltip="Current Document">
        <w:r>
          <w:rPr>
            <w:color w:val="000000"/>
            <w:spacing w:val="0"/>
            <w:w w:val="100"/>
            <w:position w:val="0"/>
            <w:shd w:val="clear" w:color="auto" w:fill="auto"/>
            <w:lang w:val="pl-PL" w:eastAsia="pl-PL" w:bidi="pl-PL"/>
          </w:rPr>
          <w:t xml:space="preserve">PRL — sierpień-wrzesień 1968 </w:t>
          <w:tab/>
        </w:r>
        <w:r>
          <w:rPr>
            <w:i w:val="0"/>
            <w:iCs w:val="0"/>
            <w:color w:val="000000"/>
            <w:spacing w:val="0"/>
            <w:w w:val="100"/>
            <w:position w:val="0"/>
            <w:shd w:val="clear" w:color="auto" w:fill="auto"/>
            <w:lang w:val="pl-PL" w:eastAsia="pl-PL" w:bidi="pl-PL"/>
          </w:rPr>
          <w:t xml:space="preserve"> 173</w:t>
        </w:r>
      </w:hyperlink>
    </w:p>
    <w:p>
      <w:pPr>
        <w:pStyle w:val="Style17"/>
        <w:keepNext w:val="0"/>
        <w:keepLines w:val="0"/>
        <w:widowControl w:val="0"/>
        <w:shd w:val="clear" w:color="auto" w:fill="auto"/>
        <w:bidi w:val="0"/>
        <w:spacing w:before="0" w:after="80"/>
        <w:ind w:left="0" w:right="0" w:firstLine="0"/>
        <w:jc w:val="center"/>
      </w:pPr>
      <w:r>
        <w:rPr>
          <w:i w:val="0"/>
          <w:iCs w:val="0"/>
          <w:color w:val="000000"/>
          <w:spacing w:val="0"/>
          <w:w w:val="100"/>
          <w:position w:val="0"/>
          <w:shd w:val="clear" w:color="auto" w:fill="auto"/>
          <w:lang w:val="pl-PL" w:eastAsia="pl-PL" w:bidi="pl-PL"/>
        </w:rPr>
        <w:t>AGRESJA W OCZACH OKUPANTÓW</w:t>
      </w:r>
    </w:p>
    <w:p>
      <w:pPr>
        <w:pStyle w:val="Style17"/>
        <w:keepNext w:val="0"/>
        <w:keepLines w:val="0"/>
        <w:widowControl w:val="0"/>
        <w:shd w:val="clear" w:color="auto" w:fill="auto"/>
        <w:tabs>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 xml:space="preserve">Ppłk Ireneusz Ruszkiewicz: </w:t>
      </w:r>
      <w:r>
        <w:rPr>
          <w:color w:val="000000"/>
          <w:spacing w:val="0"/>
          <w:w w:val="100"/>
          <w:position w:val="0"/>
          <w:shd w:val="clear" w:color="auto" w:fill="auto"/>
          <w:lang w:val="pl-PL" w:eastAsia="pl-PL" w:bidi="pl-PL"/>
        </w:rPr>
        <w:t>Żeby nadal przyjaźń</w:t>
        <w:tab/>
      </w:r>
      <w:r>
        <w:rPr>
          <w:i w:val="0"/>
          <w:iCs w:val="0"/>
          <w:color w:val="000000"/>
          <w:spacing w:val="0"/>
          <w:w w:val="100"/>
          <w:position w:val="0"/>
          <w:shd w:val="clear" w:color="auto" w:fill="auto"/>
          <w:lang w:val="pl-PL" w:eastAsia="pl-PL" w:bidi="pl-PL"/>
        </w:rPr>
        <w:t xml:space="preserve"> 188</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Ppłk Jan Budziński:</w:t>
        <w:tab/>
      </w:r>
      <w:r>
        <w:rPr>
          <w:color w:val="000000"/>
          <w:spacing w:val="0"/>
          <w:w w:val="100"/>
          <w:position w:val="0"/>
          <w:shd w:val="clear" w:color="auto" w:fill="auto"/>
          <w:lang w:val="pl-PL" w:eastAsia="pl-PL" w:bidi="pl-PL"/>
        </w:rPr>
        <w:t xml:space="preserve">Ci z desantu </w:t>
        <w:tab/>
      </w:r>
      <w:r>
        <w:rPr>
          <w:i w:val="0"/>
          <w:iCs w:val="0"/>
          <w:color w:val="000000"/>
          <w:spacing w:val="0"/>
          <w:w w:val="100"/>
          <w:position w:val="0"/>
          <w:shd w:val="clear" w:color="auto" w:fill="auto"/>
          <w:lang w:val="pl-PL" w:eastAsia="pl-PL" w:bidi="pl-PL"/>
        </w:rPr>
        <w:t xml:space="preserve"> 196</w:t>
      </w:r>
    </w:p>
    <w:p>
      <w:pPr>
        <w:pStyle w:val="Style17"/>
        <w:keepNext w:val="0"/>
        <w:keepLines w:val="0"/>
        <w:widowControl w:val="0"/>
        <w:shd w:val="clear" w:color="auto" w:fill="auto"/>
        <w:tabs>
          <w:tab w:pos="2539" w:val="left"/>
          <w:tab w:leader="dot" w:pos="5480" w:val="left"/>
        </w:tabs>
        <w:bidi w:val="0"/>
        <w:spacing w:before="0" w:after="0"/>
        <w:ind w:left="0" w:right="0"/>
        <w:jc w:val="both"/>
      </w:pPr>
      <w:r>
        <w:rPr>
          <w:i w:val="0"/>
          <w:iCs w:val="0"/>
          <w:color w:val="000000"/>
          <w:spacing w:val="0"/>
          <w:w w:val="100"/>
          <w:position w:val="0"/>
          <w:shd w:val="clear" w:color="auto" w:fill="auto"/>
          <w:lang w:val="pl-PL" w:eastAsia="pl-PL" w:bidi="pl-PL"/>
        </w:rPr>
        <w:t>Tadeusz Stępień:</w:t>
        <w:tab/>
      </w:r>
      <w:r>
        <w:rPr>
          <w:color w:val="000000"/>
          <w:spacing w:val="0"/>
          <w:w w:val="100"/>
          <w:position w:val="0"/>
          <w:shd w:val="clear" w:color="auto" w:fill="auto"/>
          <w:lang w:val="pl-PL" w:eastAsia="pl-PL" w:bidi="pl-PL"/>
        </w:rPr>
        <w:t xml:space="preserve">Na ulicach Hradec </w:t>
      </w:r>
      <w:r>
        <w:rPr>
          <w:color w:val="000000"/>
          <w:spacing w:val="0"/>
          <w:w w:val="100"/>
          <w:position w:val="0"/>
          <w:shd w:val="clear" w:color="auto" w:fill="auto"/>
          <w:lang w:val="en-US" w:eastAsia="en-US" w:bidi="en-US"/>
        </w:rPr>
        <w:t xml:space="preserve">Kralove </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198</w:t>
      </w:r>
    </w:p>
    <w:p>
      <w:pPr>
        <w:pStyle w:val="Style17"/>
        <w:keepNext w:val="0"/>
        <w:keepLines w:val="0"/>
        <w:widowControl w:val="0"/>
        <w:shd w:val="clear" w:color="auto" w:fill="auto"/>
        <w:tabs>
          <w:tab w:pos="2539" w:val="left"/>
          <w:tab w:leader="dot" w:pos="5910" w:val="right"/>
        </w:tabs>
        <w:bidi w:val="0"/>
        <w:spacing w:before="0" w:after="220"/>
        <w:ind w:left="0" w:right="0"/>
        <w:jc w:val="both"/>
      </w:pPr>
      <w:r>
        <w:rPr>
          <w:i w:val="0"/>
          <w:iCs w:val="0"/>
          <w:color w:val="000000"/>
          <w:spacing w:val="0"/>
          <w:w w:val="100"/>
          <w:position w:val="0"/>
          <w:shd w:val="clear" w:color="auto" w:fill="auto"/>
          <w:lang w:val="pl-PL" w:eastAsia="pl-PL" w:bidi="pl-PL"/>
        </w:rPr>
        <w:t>Jurij Gribaczew:</w:t>
        <w:tab/>
      </w:r>
      <w:r>
        <w:rPr>
          <w:color w:val="000000"/>
          <w:spacing w:val="0"/>
          <w:w w:val="100"/>
          <w:position w:val="0"/>
          <w:shd w:val="clear" w:color="auto" w:fill="auto"/>
          <w:lang w:val="pl-PL" w:eastAsia="pl-PL" w:bidi="pl-PL"/>
        </w:rPr>
        <w:t xml:space="preserve">Kiedy co tajne staje się jawne </w:t>
        <w:tab/>
      </w:r>
      <w:r>
        <w:rPr>
          <w:i w:val="0"/>
          <w:iCs w:val="0"/>
          <w:color w:val="000000"/>
          <w:spacing w:val="0"/>
          <w:w w:val="100"/>
          <w:position w:val="0"/>
          <w:shd w:val="clear" w:color="auto" w:fill="auto"/>
          <w:lang w:val="pl-PL" w:eastAsia="pl-PL" w:bidi="pl-PL"/>
        </w:rPr>
        <w:t xml:space="preserve"> 200</w:t>
      </w:r>
    </w:p>
    <w:p>
      <w:pPr>
        <w:pStyle w:val="Style17"/>
        <w:keepNext w:val="0"/>
        <w:keepLines w:val="0"/>
        <w:widowControl w:val="0"/>
        <w:shd w:val="clear" w:color="auto" w:fill="auto"/>
        <w:bidi w:val="0"/>
        <w:spacing w:before="0" w:after="80"/>
        <w:ind w:left="1220" w:right="0" w:firstLine="0"/>
        <w:jc w:val="both"/>
      </w:pPr>
      <w:r>
        <w:rPr>
          <w:i w:val="0"/>
          <w:iCs w:val="0"/>
          <w:color w:val="000000"/>
          <w:spacing w:val="0"/>
          <w:w w:val="100"/>
          <w:position w:val="0"/>
          <w:shd w:val="clear" w:color="auto" w:fill="auto"/>
          <w:lang w:val="pl-PL" w:eastAsia="pl-PL" w:bidi="pl-PL"/>
        </w:rPr>
        <w:t>MNIEJSZOŚĆ POLSKA W CZECHOSŁOWACJI</w:t>
      </w:r>
    </w:p>
    <w:p>
      <w:pPr>
        <w:pStyle w:val="Style17"/>
        <w:keepNext w:val="0"/>
        <w:keepLines w:val="0"/>
        <w:widowControl w:val="0"/>
        <w:numPr>
          <w:ilvl w:val="0"/>
          <w:numId w:val="1"/>
        </w:numPr>
        <w:shd w:val="clear" w:color="auto" w:fill="auto"/>
        <w:tabs>
          <w:tab w:pos="2539" w:val="left"/>
          <w:tab w:pos="5910" w:val="right"/>
        </w:tabs>
        <w:bidi w:val="0"/>
        <w:spacing w:before="0" w:after="120"/>
        <w:ind w:left="0" w:right="0" w:firstLine="480"/>
        <w:jc w:val="both"/>
      </w:pPr>
      <w:hyperlink w:anchor="bookmark72" w:tooltip="Current Document">
        <w:r>
          <w:rPr>
            <w:color w:val="000000"/>
            <w:spacing w:val="0"/>
            <w:w w:val="100"/>
            <w:position w:val="0"/>
            <w:shd w:val="clear" w:color="auto" w:fill="auto"/>
            <w:lang w:val="pl-PL" w:eastAsia="pl-PL" w:bidi="pl-PL"/>
          </w:rPr>
          <w:t>Z prasy polskiej w Czechosłowacji . .</w:t>
        </w:r>
        <w:r>
          <w:rPr>
            <w:i w:val="0"/>
            <w:iCs w:val="0"/>
            <w:color w:val="000000"/>
            <w:spacing w:val="0"/>
            <w:w w:val="100"/>
            <w:position w:val="0"/>
            <w:shd w:val="clear" w:color="auto" w:fill="auto"/>
            <w:lang w:val="pl-PL" w:eastAsia="pl-PL" w:bidi="pl-PL"/>
          </w:rPr>
          <w:tab/>
          <w:t>202</w:t>
        </w:r>
      </w:hyperlink>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Paweł Kubisz:</w:t>
        <w:tab/>
      </w:r>
      <w:r>
        <w:rPr>
          <w:color w:val="000000"/>
          <w:spacing w:val="0"/>
          <w:w w:val="100"/>
          <w:position w:val="0"/>
          <w:shd w:val="clear" w:color="auto" w:fill="auto"/>
          <w:lang w:val="pl-PL" w:eastAsia="pl-PL" w:bidi="pl-PL"/>
        </w:rPr>
        <w:t xml:space="preserve">Jazda, umykać! </w:t>
        <w:tab/>
      </w:r>
      <w:r>
        <w:rPr>
          <w:i w:val="0"/>
          <w:iCs w:val="0"/>
          <w:color w:val="000000"/>
          <w:spacing w:val="0"/>
          <w:w w:val="100"/>
          <w:position w:val="0"/>
          <w:shd w:val="clear" w:color="auto" w:fill="auto"/>
          <w:lang w:val="pl-PL" w:eastAsia="pl-PL" w:bidi="pl-PL"/>
        </w:rPr>
        <w:t xml:space="preserve"> 206</w:t>
      </w:r>
    </w:p>
    <w:p>
      <w:pPr>
        <w:pStyle w:val="Style17"/>
        <w:keepNext w:val="0"/>
        <w:keepLines w:val="0"/>
        <w:widowControl w:val="0"/>
        <w:shd w:val="clear" w:color="auto" w:fill="auto"/>
        <w:tabs>
          <w:tab w:pos="2539" w:val="left"/>
          <w:tab w:pos="5910" w:val="right"/>
        </w:tabs>
        <w:bidi w:val="0"/>
        <w:spacing w:before="0" w:after="0"/>
        <w:ind w:left="0" w:right="0"/>
        <w:jc w:val="both"/>
      </w:pPr>
      <w:r>
        <w:rPr>
          <w:i w:val="0"/>
          <w:iCs w:val="0"/>
          <w:color w:val="000000"/>
          <w:spacing w:val="0"/>
          <w:w w:val="100"/>
          <w:position w:val="0"/>
          <w:shd w:val="clear" w:color="auto" w:fill="auto"/>
          <w:lang w:val="pl-PL" w:eastAsia="pl-PL" w:bidi="pl-PL"/>
        </w:rPr>
        <w:t>Bułat Okudżawa:</w:t>
        <w:tab/>
      </w:r>
      <w:r>
        <w:rPr>
          <w:color w:val="000000"/>
          <w:spacing w:val="0"/>
          <w:w w:val="100"/>
          <w:position w:val="0"/>
          <w:shd w:val="clear" w:color="auto" w:fill="auto"/>
          <w:lang w:val="pl-PL" w:eastAsia="pl-PL" w:bidi="pl-PL"/>
        </w:rPr>
        <w:t>Piosenka amerykańskiego żołnierza . .</w:t>
      </w:r>
      <w:r>
        <w:rPr>
          <w:i w:val="0"/>
          <w:iCs w:val="0"/>
          <w:color w:val="000000"/>
          <w:spacing w:val="0"/>
          <w:w w:val="100"/>
          <w:position w:val="0"/>
          <w:shd w:val="clear" w:color="auto" w:fill="auto"/>
          <w:lang w:val="pl-PL" w:eastAsia="pl-PL" w:bidi="pl-PL"/>
        </w:rPr>
        <w:tab/>
        <w:t>207</w:t>
      </w:r>
    </w:p>
    <w:p>
      <w:pPr>
        <w:pStyle w:val="Style17"/>
        <w:keepNext w:val="0"/>
        <w:keepLines w:val="0"/>
        <w:widowControl w:val="0"/>
        <w:numPr>
          <w:ilvl w:val="0"/>
          <w:numId w:val="1"/>
        </w:numPr>
        <w:shd w:val="clear" w:color="auto" w:fill="auto"/>
        <w:tabs>
          <w:tab w:pos="2539" w:val="left"/>
          <w:tab w:leader="dot" w:pos="5910" w:val="right"/>
        </w:tabs>
        <w:bidi w:val="0"/>
        <w:spacing w:before="0" w:after="220"/>
        <w:ind w:left="0" w:right="0" w:firstLine="480"/>
        <w:jc w:val="both"/>
      </w:pPr>
      <w:r>
        <w:rPr>
          <w:color w:val="000000"/>
          <w:spacing w:val="0"/>
          <w:w w:val="100"/>
          <w:position w:val="0"/>
          <w:shd w:val="clear" w:color="auto" w:fill="auto"/>
          <w:lang w:val="pl-PL" w:eastAsia="pl-PL" w:bidi="pl-PL"/>
        </w:rPr>
        <w:t xml:space="preserve">A la Katiusza </w:t>
        <w:tab/>
      </w:r>
      <w:r>
        <w:rPr>
          <w:i w:val="0"/>
          <w:iCs w:val="0"/>
          <w:color w:val="000000"/>
          <w:spacing w:val="0"/>
          <w:w w:val="100"/>
          <w:position w:val="0"/>
          <w:shd w:val="clear" w:color="auto" w:fill="auto"/>
          <w:lang w:val="pl-PL" w:eastAsia="pl-PL" w:bidi="pl-PL"/>
        </w:rPr>
        <w:t xml:space="preserve"> 207</w:t>
      </w:r>
    </w:p>
    <w:p>
      <w:pPr>
        <w:pStyle w:val="Style17"/>
        <w:keepNext w:val="0"/>
        <w:keepLines w:val="0"/>
        <w:widowControl w:val="0"/>
        <w:shd w:val="clear" w:color="auto" w:fill="auto"/>
        <w:bidi w:val="0"/>
        <w:spacing w:before="0" w:after="80"/>
        <w:ind w:left="0" w:right="0" w:firstLine="0"/>
        <w:jc w:val="center"/>
      </w:pPr>
      <w:r>
        <w:rPr>
          <w:i w:val="0"/>
          <w:iCs w:val="0"/>
          <w:color w:val="000000"/>
          <w:spacing w:val="0"/>
          <w:w w:val="100"/>
          <w:position w:val="0"/>
          <w:shd w:val="clear" w:color="auto" w:fill="auto"/>
          <w:lang w:val="pl-PL" w:eastAsia="pl-PL" w:bidi="pl-PL"/>
        </w:rPr>
        <w:t>O AGRESJI W BLOKU I NA ZACHODZIE</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Jerzy Andrzejewski:</w:t>
        <w:tab/>
      </w:r>
      <w:r>
        <w:rPr>
          <w:color w:val="000000"/>
          <w:spacing w:val="0"/>
          <w:w w:val="100"/>
          <w:position w:val="0"/>
          <w:shd w:val="clear" w:color="auto" w:fill="auto"/>
          <w:lang w:val="pl-PL" w:eastAsia="pl-PL" w:bidi="pl-PL"/>
        </w:rPr>
        <w:t xml:space="preserve">List do E. Goldstiickera </w:t>
        <w:tab/>
      </w:r>
      <w:r>
        <w:rPr>
          <w:i w:val="0"/>
          <w:iCs w:val="0"/>
          <w:color w:val="000000"/>
          <w:spacing w:val="0"/>
          <w:w w:val="100"/>
          <w:position w:val="0"/>
          <w:shd w:val="clear" w:color="auto" w:fill="auto"/>
          <w:lang w:val="pl-PL" w:eastAsia="pl-PL" w:bidi="pl-PL"/>
        </w:rPr>
        <w:t xml:space="preserve"> 209</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Jan Lebenstein:</w:t>
        <w:tab/>
      </w:r>
      <w:r>
        <w:rPr>
          <w:color w:val="000000"/>
          <w:spacing w:val="0"/>
          <w:w w:val="100"/>
          <w:position w:val="0"/>
          <w:shd w:val="clear" w:color="auto" w:fill="auto"/>
          <w:lang w:val="pl-PL" w:eastAsia="pl-PL" w:bidi="pl-PL"/>
        </w:rPr>
        <w:t xml:space="preserve">Oświadczenie </w:t>
        <w:tab/>
      </w:r>
      <w:r>
        <w:rPr>
          <w:i w:val="0"/>
          <w:iCs w:val="0"/>
          <w:color w:val="000000"/>
          <w:spacing w:val="0"/>
          <w:w w:val="100"/>
          <w:position w:val="0"/>
          <w:shd w:val="clear" w:color="auto" w:fill="auto"/>
          <w:lang w:val="pl-PL" w:eastAsia="pl-PL" w:bidi="pl-PL"/>
        </w:rPr>
        <w:t xml:space="preserve"> 210</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Sławomir Mrożek:</w:t>
        <w:tab/>
      </w:r>
      <w:r>
        <w:rPr>
          <w:color w:val="000000"/>
          <w:spacing w:val="0"/>
          <w:w w:val="100"/>
          <w:position w:val="0"/>
          <w:shd w:val="clear" w:color="auto" w:fill="auto"/>
          <w:lang w:val="pl-PL" w:eastAsia="pl-PL" w:bidi="pl-PL"/>
        </w:rPr>
        <w:t xml:space="preserve">Oświadczenie </w:t>
        <w:tab/>
      </w:r>
      <w:r>
        <w:rPr>
          <w:i w:val="0"/>
          <w:iCs w:val="0"/>
          <w:color w:val="000000"/>
          <w:spacing w:val="0"/>
          <w:w w:val="100"/>
          <w:position w:val="0"/>
          <w:shd w:val="clear" w:color="auto" w:fill="auto"/>
          <w:lang w:val="pl-PL" w:eastAsia="pl-PL" w:bidi="pl-PL"/>
        </w:rPr>
        <w:t xml:space="preserve"> 210</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Zygmunt Mycielski :</w:t>
        <w:tab/>
      </w:r>
      <w:r>
        <w:rPr>
          <w:color w:val="000000"/>
          <w:spacing w:val="0"/>
          <w:w w:val="100"/>
          <w:position w:val="0"/>
          <w:shd w:val="clear" w:color="auto" w:fill="auto"/>
          <w:lang w:val="pl-PL" w:eastAsia="pl-PL" w:bidi="pl-PL"/>
        </w:rPr>
        <w:t xml:space="preserve">List otwarty </w:t>
        <w:tab/>
      </w:r>
      <w:r>
        <w:rPr>
          <w:i w:val="0"/>
          <w:iCs w:val="0"/>
          <w:color w:val="000000"/>
          <w:spacing w:val="0"/>
          <w:w w:val="100"/>
          <w:position w:val="0"/>
          <w:shd w:val="clear" w:color="auto" w:fill="auto"/>
          <w:lang w:val="pl-PL" w:eastAsia="pl-PL" w:bidi="pl-PL"/>
        </w:rPr>
        <w:t xml:space="preserve"> 210</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Maria i Bohdan Paczoscy :</w:t>
        <w:tab/>
      </w:r>
      <w:r>
        <w:rPr>
          <w:color w:val="000000"/>
          <w:spacing w:val="0"/>
          <w:w w:val="100"/>
          <w:position w:val="0"/>
          <w:shd w:val="clear" w:color="auto" w:fill="auto"/>
          <w:lang w:val="pl-PL" w:eastAsia="pl-PL" w:bidi="pl-PL"/>
        </w:rPr>
        <w:t xml:space="preserve">Oświadczenie </w:t>
        <w:tab/>
      </w:r>
      <w:r>
        <w:rPr>
          <w:i w:val="0"/>
          <w:iCs w:val="0"/>
          <w:color w:val="000000"/>
          <w:spacing w:val="0"/>
          <w:w w:val="100"/>
          <w:position w:val="0"/>
          <w:shd w:val="clear" w:color="auto" w:fill="auto"/>
          <w:lang w:val="pl-PL" w:eastAsia="pl-PL" w:bidi="pl-PL"/>
        </w:rPr>
        <w:t xml:space="preserve"> 212</w:t>
      </w:r>
    </w:p>
    <w:p>
      <w:pPr>
        <w:pStyle w:val="Style17"/>
        <w:keepNext w:val="0"/>
        <w:keepLines w:val="0"/>
        <w:widowControl w:val="0"/>
        <w:shd w:val="clear" w:color="auto" w:fill="auto"/>
        <w:tabs>
          <w:tab w:pos="5910" w:val="right"/>
        </w:tabs>
        <w:bidi w:val="0"/>
        <w:spacing w:before="0" w:after="0"/>
        <w:ind w:left="0" w:right="0"/>
        <w:jc w:val="both"/>
      </w:pPr>
      <w:r>
        <w:rPr>
          <w:i w:val="0"/>
          <w:iCs w:val="0"/>
          <w:color w:val="000000"/>
          <w:spacing w:val="0"/>
          <w:w w:val="100"/>
          <w:position w:val="0"/>
          <w:shd w:val="clear" w:color="auto" w:fill="auto"/>
          <w:lang w:val="pl-PL" w:eastAsia="pl-PL" w:bidi="pl-PL"/>
        </w:rPr>
        <w:t xml:space="preserve">Włodzimierz Sznarbachowski : </w:t>
      </w:r>
      <w:r>
        <w:rPr>
          <w:color w:val="000000"/>
          <w:spacing w:val="0"/>
          <w:w w:val="100"/>
          <w:position w:val="0"/>
          <w:shd w:val="clear" w:color="auto" w:fill="auto"/>
          <w:lang w:val="pl-PL" w:eastAsia="pl-PL" w:bidi="pl-PL"/>
        </w:rPr>
        <w:t>Partie komunistyczne na Zachodzie . .</w:t>
      </w:r>
      <w:r>
        <w:rPr>
          <w:i w:val="0"/>
          <w:iCs w:val="0"/>
          <w:color w:val="000000"/>
          <w:spacing w:val="0"/>
          <w:w w:val="100"/>
          <w:position w:val="0"/>
          <w:shd w:val="clear" w:color="auto" w:fill="auto"/>
          <w:lang w:val="pl-PL" w:eastAsia="pl-PL" w:bidi="pl-PL"/>
        </w:rPr>
        <w:tab/>
        <w:t>212</w:t>
      </w:r>
    </w:p>
    <w:p>
      <w:pPr>
        <w:pStyle w:val="Style17"/>
        <w:keepNext w:val="0"/>
        <w:keepLines w:val="0"/>
        <w:widowControl w:val="0"/>
        <w:shd w:val="clear" w:color="auto" w:fill="auto"/>
        <w:bidi w:val="0"/>
        <w:spacing w:before="0" w:after="0"/>
        <w:ind w:left="2600" w:right="0" w:firstLine="0"/>
        <w:jc w:val="both"/>
      </w:pPr>
      <w:r>
        <w:rPr>
          <w:color w:val="000000"/>
          <w:spacing w:val="0"/>
          <w:w w:val="100"/>
          <w:position w:val="0"/>
          <w:shd w:val="clear" w:color="auto" w:fill="auto"/>
          <w:lang w:val="pl-PL" w:eastAsia="pl-PL" w:bidi="pl-PL"/>
        </w:rPr>
        <w:t>Atak „Literaturnej Gaziety" na Arago</w:t>
        <w:softHyphen/>
      </w:r>
    </w:p>
    <w:p>
      <w:pPr>
        <w:pStyle w:val="Style17"/>
        <w:keepNext w:val="0"/>
        <w:keepLines w:val="0"/>
        <w:widowControl w:val="0"/>
        <w:shd w:val="clear" w:color="auto" w:fill="auto"/>
        <w:tabs>
          <w:tab w:leader="dot" w:pos="5910" w:val="right"/>
        </w:tabs>
        <w:bidi w:val="0"/>
        <w:spacing w:before="0" w:after="0"/>
        <w:ind w:left="2840" w:right="0" w:firstLine="0"/>
        <w:jc w:val="both"/>
      </w:pPr>
      <w:r>
        <w:rPr>
          <w:color w:val="000000"/>
          <w:spacing w:val="0"/>
          <w:w w:val="100"/>
          <w:position w:val="0"/>
          <w:shd w:val="clear" w:color="auto" w:fill="auto"/>
          <w:lang w:val="pl-PL" w:eastAsia="pl-PL" w:bidi="pl-PL"/>
        </w:rPr>
        <w:t xml:space="preserve">na i jego odpowiedź </w:t>
        <w:tab/>
      </w:r>
      <w:r>
        <w:rPr>
          <w:i w:val="0"/>
          <w:iCs w:val="0"/>
          <w:color w:val="000000"/>
          <w:spacing w:val="0"/>
          <w:w w:val="100"/>
          <w:position w:val="0"/>
          <w:shd w:val="clear" w:color="auto" w:fill="auto"/>
          <w:lang w:val="pl-PL" w:eastAsia="pl-PL" w:bidi="pl-PL"/>
        </w:rPr>
        <w:t xml:space="preserve"> 219</w:t>
      </w:r>
    </w:p>
    <w:p>
      <w:pPr>
        <w:pStyle w:val="Style17"/>
        <w:keepNext w:val="0"/>
        <w:keepLines w:val="0"/>
        <w:widowControl w:val="0"/>
        <w:shd w:val="clear" w:color="auto" w:fill="auto"/>
        <w:tabs>
          <w:tab w:pos="2539" w:val="left"/>
          <w:tab w:leader="dot" w:pos="5910" w:val="right"/>
        </w:tabs>
        <w:bidi w:val="0"/>
        <w:spacing w:before="0" w:after="0"/>
        <w:ind w:left="0" w:right="0"/>
        <w:jc w:val="both"/>
      </w:pPr>
      <w:r>
        <w:rPr>
          <w:i w:val="0"/>
          <w:iCs w:val="0"/>
          <w:color w:val="000000"/>
          <w:spacing w:val="0"/>
          <w:w w:val="100"/>
          <w:position w:val="0"/>
          <w:shd w:val="clear" w:color="auto" w:fill="auto"/>
          <w:lang w:val="pl-PL" w:eastAsia="pl-PL" w:bidi="pl-PL"/>
        </w:rPr>
        <w:t>Jewgenij Jewtuszenko:</w:t>
        <w:tab/>
      </w:r>
      <w:r>
        <w:rPr>
          <w:color w:val="000000"/>
          <w:spacing w:val="0"/>
          <w:w w:val="100"/>
          <w:position w:val="0"/>
          <w:shd w:val="clear" w:color="auto" w:fill="auto"/>
          <w:lang w:val="pl-PL" w:eastAsia="pl-PL" w:bidi="pl-PL"/>
        </w:rPr>
        <w:t xml:space="preserve">Oświadczenie </w:t>
        <w:tab/>
        <w:t xml:space="preserve"> 221</w:t>
      </w:r>
    </w:p>
    <w:p>
      <w:pPr>
        <w:pStyle w:val="Style17"/>
        <w:keepNext w:val="0"/>
        <w:keepLines w:val="0"/>
        <w:widowControl w:val="0"/>
        <w:shd w:val="clear" w:color="auto" w:fill="auto"/>
        <w:tabs>
          <w:tab w:pos="2539" w:val="left"/>
          <w:tab w:leader="dot" w:pos="5910" w:val="right"/>
        </w:tabs>
        <w:bidi w:val="0"/>
        <w:spacing w:before="0" w:after="160"/>
        <w:ind w:left="0" w:right="0"/>
        <w:jc w:val="both"/>
      </w:pPr>
      <w:r>
        <w:rPr>
          <w:i w:val="0"/>
          <w:iCs w:val="0"/>
          <w:color w:val="000000"/>
          <w:spacing w:val="0"/>
          <w:w w:val="100"/>
          <w:position w:val="0"/>
          <w:shd w:val="clear" w:color="auto" w:fill="auto"/>
          <w:lang w:val="pl-PL" w:eastAsia="pl-PL" w:bidi="pl-PL"/>
        </w:rPr>
        <w:t>J. Korson :</w:t>
        <w:tab/>
      </w:r>
      <w:r>
        <w:rPr>
          <w:color w:val="000000"/>
          <w:spacing w:val="0"/>
          <w:w w:val="100"/>
          <w:position w:val="0"/>
          <w:shd w:val="clear" w:color="auto" w:fill="auto"/>
          <w:lang w:val="pl-PL" w:eastAsia="pl-PL" w:bidi="pl-PL"/>
        </w:rPr>
        <w:t xml:space="preserve">Prostesty na emigracji </w:t>
        <w:tab/>
        <w:t xml:space="preserve"> 222</w:t>
      </w:r>
      <w:r>
        <w:br w:type="page"/>
      </w:r>
      <w:r>
        <w:fldChar w:fldCharType="end"/>
      </w:r>
    </w:p>
    <w:p>
      <w:pPr>
        <w:pStyle w:val="Style6"/>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8"/>
        <w:keepNext w:val="0"/>
        <w:keepLines w:val="0"/>
        <w:widowControl w:val="0"/>
        <w:shd w:val="clear" w:color="auto" w:fill="auto"/>
        <w:bidi w:val="0"/>
        <w:spacing w:before="0" w:after="28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10"/>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6660" w:h="11233"/>
          <w:pgMar w:top="145" w:left="89" w:right="109" w:bottom="194" w:header="0" w:footer="3" w:gutter="0"/>
          <w:pgNumType w:start="1"/>
          <w:cols w:space="720"/>
          <w:noEndnote/>
          <w:rtlGutter w:val="0"/>
          <w:docGrid w:linePitch="360"/>
        </w:sectPr>
      </w:pPr>
      <w:r>
        <w:rPr>
          <w:b w:val="0"/>
          <w:bCs w:val="0"/>
          <w:color w:val="000000"/>
          <w:spacing w:val="0"/>
          <w:w w:val="100"/>
          <w:position w:val="0"/>
          <w:shd w:val="clear" w:color="auto" w:fill="auto"/>
          <w:lang w:val="pl-PL" w:eastAsia="pl-PL" w:bidi="pl-PL"/>
        </w:rPr>
        <w:t xml:space="preserve">PARYŻ Październik - </w:t>
      </w:r>
      <w:r>
        <w:rPr>
          <w:b w:val="0"/>
          <w:bCs w:val="0"/>
          <w:color w:val="000000"/>
          <w:spacing w:val="0"/>
          <w:w w:val="100"/>
          <w:position w:val="0"/>
          <w:shd w:val="clear" w:color="auto" w:fill="auto"/>
          <w:lang w:val="fr-FR" w:eastAsia="fr-FR" w:bidi="fr-FR"/>
        </w:rPr>
        <w:t xml:space="preserve">Octobre </w:t>
      </w:r>
      <w:r>
        <w:rPr>
          <w:b w:val="0"/>
          <w:bCs w:val="0"/>
          <w:color w:val="000000"/>
          <w:spacing w:val="0"/>
          <w:w w:val="100"/>
          <w:position w:val="0"/>
          <w:shd w:val="clear" w:color="auto" w:fill="auto"/>
          <w:lang w:val="pl-PL" w:eastAsia="pl-PL" w:bidi="pl-PL"/>
        </w:rPr>
        <w:t>1968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6" w:after="46" w:line="240" w:lineRule="exact"/>
        <w:rPr>
          <w:sz w:val="19"/>
          <w:szCs w:val="19"/>
        </w:rPr>
      </w:pPr>
    </w:p>
    <w:p>
      <w:pPr>
        <w:widowControl w:val="0"/>
        <w:spacing w:line="1" w:lineRule="exact"/>
        <w:sectPr>
          <w:footnotePr>
            <w:pos w:val="pageBottom"/>
            <w:numFmt w:val="decimal"/>
            <w:numRestart w:val="continuous"/>
          </w:footnotePr>
          <w:type w:val="continuous"/>
          <w:pgSz w:w="6660" w:h="11233"/>
          <w:pgMar w:top="249" w:left="0" w:right="0" w:bottom="249" w:header="0" w:footer="3" w:gutter="0"/>
          <w:cols w:space="720"/>
          <w:noEndnote/>
          <w:rtlGutter w:val="0"/>
          <w:docGrid w:linePitch="360"/>
        </w:sectPr>
      </w:pPr>
    </w:p>
    <w:p>
      <w:pPr>
        <w:pStyle w:val="Style15"/>
        <w:keepNext/>
        <w:keepLines/>
        <w:widowControl w:val="0"/>
        <w:shd w:val="clear" w:color="auto" w:fill="auto"/>
        <w:bidi w:val="0"/>
        <w:spacing w:before="0" w:after="0" w:line="240" w:lineRule="auto"/>
        <w:ind w:left="0" w:right="0" w:firstLine="0"/>
        <w:jc w:val="left"/>
        <w:rPr>
          <w:sz w:val="44"/>
          <w:szCs w:val="44"/>
        </w:rPr>
      </w:pPr>
      <w:bookmarkStart w:id="6" w:name="bookmark6"/>
      <w:bookmarkStart w:id="7" w:name="bookmark7"/>
      <w:r>
        <w:rPr>
          <w:b/>
          <w:bCs/>
          <w:color w:val="000000"/>
          <w:spacing w:val="0"/>
          <w:w w:val="100"/>
          <w:position w:val="0"/>
          <w:sz w:val="44"/>
          <w:szCs w:val="44"/>
          <w:shd w:val="clear" w:color="auto" w:fill="auto"/>
          <w:lang w:val="pl-PL" w:eastAsia="pl-PL" w:bidi="pl-PL"/>
        </w:rPr>
        <w:t>INSTYTUT</w:t>
      </w:r>
      <w:bookmarkEnd w:id="6"/>
      <w:bookmarkEnd w:id="7"/>
    </w:p>
    <w:p>
      <w:pPr>
        <w:pStyle w:val="Style15"/>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660" w:h="11233"/>
          <w:pgMar w:top="249" w:left="162" w:right="216" w:bottom="249" w:header="0" w:footer="3" w:gutter="0"/>
          <w:cols w:num="2" w:space="903"/>
          <w:noEndnote/>
          <w:rtlGutter w:val="0"/>
          <w:docGrid w:linePitch="360"/>
        </w:sectPr>
      </w:pPr>
      <w:bookmarkStart w:id="8" w:name="bookmark8"/>
      <w:bookmarkStart w:id="9" w:name="bookmark9"/>
      <w:r>
        <w:rPr>
          <w:b/>
          <w:bCs/>
          <w:color w:val="000000"/>
          <w:spacing w:val="0"/>
          <w:w w:val="100"/>
          <w:position w:val="0"/>
          <w:sz w:val="44"/>
          <w:szCs w:val="44"/>
          <w:shd w:val="clear" w:color="auto" w:fill="auto"/>
          <w:lang w:val="pl-PL" w:eastAsia="pl-PL" w:bidi="pl-PL"/>
        </w:rPr>
        <w:t>LITERACKI</w:t>
      </w:r>
      <w:bookmarkEnd w:id="8"/>
      <w:bookmarkEnd w:id="9"/>
    </w:p>
    <w:p>
      <w:pPr>
        <w:rPr>
          <w:sz w:val="2"/>
          <w:szCs w:val="2"/>
        </w:rPr>
        <w:sectPr>
          <w:footnotePr>
            <w:pos w:val="pageBottom"/>
            <w:numFmt w:val="decimal"/>
            <w:numRestart w:val="continuous"/>
          </w:footnotePr>
          <w:type w:val="continuous"/>
          <w:pgSz w:w="6660" w:h="11233"/>
          <w:pgMar w:top="249" w:left="162" w:right="216" w:bottom="249" w:header="0" w:footer="3" w:gutter="0"/>
          <w:cols w:num="2" w:space="903"/>
          <w:noEndnote/>
          <w:rtlGutter w:val="0"/>
          <w:docGrid w:linePitch="360"/>
        </w:sectPr>
      </w:pPr>
    </w:p>
    <w:p>
      <w:pPr>
        <w:pStyle w:val="Style23"/>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 Walczę i umrę jedynie dlatego, że w wychodku, jakim jest nasze życie, żyć nie mogę, to ubliża-ubliża mi, jako człowiekowi z godnością nie niewolniczą. Niech dzieci się bawią w hodowanie kwiatów czy socjalizmu, czy polskości, czy czego innego w wychodkowej (nawet nie klozetowej) atmosferze — ja nie mogę. To nie sentymentalizm, nie mazgajstwo nie maszynka ewolucji społecznej, czy tam co — to zwyczajne człowieczeństwo. Chcę zwyciężyć, a bez walki, i to walki na ostre, jestem nie zagajnikiem nawet, a wprost bydlęciem, okladanem kijem czy nahajką. Nie roz</w:t>
        <w:softHyphen/>
        <w:t>pacz, nie poświęcenie mną kieruje, a chęć zwyciężenia, przygotowania zwycięstwa.</w:t>
      </w:r>
    </w:p>
    <w:p>
      <w:pPr>
        <w:pStyle w:val="Style23"/>
        <w:keepNext w:val="0"/>
        <w:keepLines w:val="0"/>
        <w:widowControl w:val="0"/>
        <w:shd w:val="clear" w:color="auto" w:fill="auto"/>
        <w:bidi w:val="0"/>
        <w:spacing w:before="0" w:after="0" w:line="262" w:lineRule="auto"/>
        <w:ind w:left="0" w:right="0"/>
        <w:jc w:val="both"/>
      </w:pPr>
      <w:r>
        <w:rPr>
          <w:color w:val="000000"/>
          <w:spacing w:val="0"/>
          <w:w w:val="100"/>
          <w:position w:val="0"/>
          <w:shd w:val="clear" w:color="auto" w:fill="auto"/>
          <w:lang w:val="pl-PL" w:eastAsia="pl-PL" w:bidi="pl-PL"/>
        </w:rPr>
        <w:t>Chcę właśnie sobą... podkreślić tę gorzką, bardzo gorzką prawdę, że w społeczeństwie, które walczyć o siebie nie umie, które cofa się przed każdym batem, spadającym na twarz, ludzie ginąć muszą nawet w tern, co nie jest Szczyt</w:t>
        <w:softHyphen/>
        <w:t>nem, pięknem i wielkiem...</w:t>
      </w:r>
    </w:p>
    <w:p>
      <w:pPr>
        <w:pStyle w:val="Style23"/>
        <w:keepNext w:val="0"/>
        <w:keepLines w:val="0"/>
        <w:widowControl w:val="0"/>
        <w:shd w:val="clear" w:color="auto" w:fill="auto"/>
        <w:bidi w:val="0"/>
        <w:spacing w:before="0" w:after="40" w:line="262" w:lineRule="auto"/>
        <w:ind w:left="3460" w:right="0" w:firstLine="0"/>
        <w:jc w:val="left"/>
      </w:pPr>
      <w:r>
        <w:rPr>
          <w:color w:val="000000"/>
          <w:spacing w:val="0"/>
          <w:w w:val="100"/>
          <w:position w:val="0"/>
          <w:shd w:val="clear" w:color="auto" w:fill="auto"/>
          <w:lang w:val="pl-PL" w:eastAsia="pl-PL" w:bidi="pl-PL"/>
        </w:rPr>
        <w:t>Józef Piłsudski</w:t>
      </w:r>
    </w:p>
    <w:p>
      <w:pPr>
        <w:pStyle w:val="Style28"/>
        <w:keepNext w:val="0"/>
        <w:keepLines w:val="0"/>
        <w:widowControl w:val="0"/>
        <w:shd w:val="clear" w:color="auto" w:fill="auto"/>
        <w:bidi w:val="0"/>
        <w:spacing w:before="0" w:after="80" w:line="240" w:lineRule="auto"/>
        <w:ind w:left="2200" w:right="0" w:firstLine="0"/>
        <w:jc w:val="both"/>
        <w:rPr>
          <w:sz w:val="18"/>
          <w:szCs w:val="18"/>
        </w:rPr>
        <w:sectPr>
          <w:footerReference w:type="default" r:id="rId5"/>
          <w:footerReference w:type="even" r:id="rId6"/>
          <w:footnotePr>
            <w:pos w:val="pageBottom"/>
            <w:numFmt w:val="decimal"/>
            <w:numRestart w:val="continuous"/>
          </w:footnotePr>
          <w:pgSz w:w="6660" w:h="11233"/>
          <w:pgMar w:top="2650" w:left="472" w:right="476" w:bottom="2650" w:header="2222" w:footer="3" w:gutter="0"/>
          <w:cols w:space="720"/>
          <w:noEndnote/>
          <w:rtlGutter w:val="0"/>
          <w:docGrid w:linePitch="360"/>
        </w:sectPr>
      </w:pPr>
      <w:r>
        <w:rPr>
          <w:color w:val="000000"/>
          <w:spacing w:val="0"/>
          <w:w w:val="100"/>
          <w:position w:val="0"/>
          <w:sz w:val="18"/>
          <w:szCs w:val="18"/>
          <w:shd w:val="clear" w:color="auto" w:fill="auto"/>
          <w:lang w:val="pl-PL" w:eastAsia="pl-PL" w:bidi="pl-PL"/>
        </w:rPr>
        <w:t>(Z listu do Ignacego Daszyńskiego w jesieni 1908 r., przed wyprawą Bezdańską).</w:t>
      </w:r>
    </w:p>
    <w:p>
      <w:pPr>
        <w:pStyle w:val="Style31"/>
        <w:keepNext/>
        <w:keepLines/>
        <w:widowControl w:val="0"/>
        <w:shd w:val="clear" w:color="auto" w:fill="auto"/>
        <w:bidi w:val="0"/>
        <w:spacing w:before="2180" w:after="7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Konfrontacja w Pradze</w:t>
      </w:r>
      <w:bookmarkEnd w:id="10"/>
      <w:bookmarkEnd w:id="11"/>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Polaków niezmiernie gniewa jeżeli obcy identyfikują Polskę z Gomułką. Natomiast my sami identyfikujemy Rosję z Breżnie</w:t>
        <w:softHyphen/>
        <w:t>wem. Dzień 21 sierpnia, kiedy czołgi sowieckie zjawiły się na ulicach Pragi — będzie uważany za czarną datę przez tysiące Rosjan.</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fr-FR" w:eastAsia="fr-FR" w:bidi="fr-FR"/>
        </w:rPr>
        <w:t xml:space="preserve">Larissa </w:t>
      </w:r>
      <w:r>
        <w:rPr>
          <w:color w:val="000000"/>
          <w:spacing w:val="0"/>
          <w:w w:val="100"/>
          <w:position w:val="0"/>
          <w:shd w:val="clear" w:color="auto" w:fill="auto"/>
          <w:lang w:val="pl-PL" w:eastAsia="pl-PL" w:bidi="pl-PL"/>
        </w:rPr>
        <w:t>Daniel, żona znakomitego więzionego pisarza i dr Pa</w:t>
        <w:softHyphen/>
        <w:t xml:space="preserve">weł Litwinow usiłowali zorganizować demonstrację protestacyjną w Moskwie i wydali setki ulotek potępiających napaść sowiecką na Czechosłowację. Doktor Litwinow i </w:t>
      </w:r>
      <w:r>
        <w:rPr>
          <w:color w:val="000000"/>
          <w:spacing w:val="0"/>
          <w:w w:val="100"/>
          <w:position w:val="0"/>
          <w:shd w:val="clear" w:color="auto" w:fill="auto"/>
          <w:lang w:val="fr-FR" w:eastAsia="fr-FR" w:bidi="fr-FR"/>
        </w:rPr>
        <w:t xml:space="preserve">Larissa </w:t>
      </w:r>
      <w:r>
        <w:rPr>
          <w:color w:val="000000"/>
          <w:spacing w:val="0"/>
          <w:w w:val="100"/>
          <w:position w:val="0"/>
          <w:shd w:val="clear" w:color="auto" w:fill="auto"/>
          <w:lang w:val="pl-PL" w:eastAsia="pl-PL" w:bidi="pl-PL"/>
        </w:rPr>
        <w:t>Daniel zostali aresztowani i oczekują w więzieniu rozprawy i wyroku. Grozi im kara od 10 do 15 lat łagrów.</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Pisząc o polityce zbliżenia z Rosją nie mieliśmy nigdy na myśli Breżniewa ani żadnego stalinowca. Mieliśmy zawsze na myśli postępową inteligencję rosyjską, pisarzy, naukowców i zwyczaj</w:t>
        <w:softHyphen/>
        <w:t>nych Rosjan, którzy nienawidzą terroru. Szukaliśmy zbliżenia z postępową Rosją i byłoby nieopisanym błędem obarczać ową R.osję zbrodniami Breżniewa i jego aparatu. Byłoby błędem i po</w:t>
        <w:softHyphen/>
        <w:t>litycznym szaleństwem zrozumiałą nienawiść do stalinowskich rządców Rosji przenosić na całe społeczeństwo rosyjskie, które stale dostarcza męczenników stalinowskiego terroru. Do łagrów i do więzień idą najodważniejsi i najwartościowsi i tych musimy uznać za prawdziwych reprezentantów narodu rosyjskiego. To są ludzie, którzy walczą o tę samą sprawę co my i winni jesteśmy im solidarność w każdej sytuacji.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Naszymi wrogami w równej mierze są Breżniew i Gomułka — Ulbricht i Nowotny. Naszymi wrogami są stalinowcy, bo oni reprezentują system terroru bez względu na swą narodowość.</w:t>
      </w:r>
    </w:p>
    <w:p>
      <w:pPr>
        <w:pStyle w:val="Style33"/>
        <w:keepNext w:val="0"/>
        <w:keepLines w:val="0"/>
        <w:widowControl w:val="0"/>
        <w:shd w:val="clear" w:color="auto" w:fill="auto"/>
        <w:bidi w:val="0"/>
        <w:spacing w:before="0" w:after="0" w:line="199" w:lineRule="auto"/>
        <w:ind w:left="0" w:right="0"/>
        <w:jc w:val="both"/>
        <w:sectPr>
          <w:footerReference w:type="default" r:id="rId7"/>
          <w:footerReference w:type="even" r:id="rId8"/>
          <w:footnotePr>
            <w:pos w:val="pageBottom"/>
            <w:numFmt w:val="decimal"/>
            <w:numRestart w:val="continuous"/>
          </w:footnotePr>
          <w:pgSz w:w="6660" w:h="11233"/>
          <w:pgMar w:top="918" w:left="405" w:right="419" w:bottom="708" w:header="490" w:footer="280" w:gutter="0"/>
          <w:cols w:space="720"/>
          <w:noEndnote/>
          <w:rtlGutter w:val="0"/>
          <w:docGrid w:linePitch="360"/>
        </w:sectPr>
      </w:pPr>
      <w:r>
        <w:rPr>
          <w:color w:val="000000"/>
          <w:spacing w:val="0"/>
          <w:w w:val="100"/>
          <w:position w:val="0"/>
          <w:shd w:val="clear" w:color="auto" w:fill="auto"/>
          <w:lang w:val="pl-PL" w:eastAsia="pl-PL" w:bidi="pl-PL"/>
        </w:rPr>
        <w:t>Jeżeli stalinowcy nie zostaną zmuszeni do ustąpienia, dopro</w:t>
        <w:softHyphen/>
        <w:t>wadzą Związek Sowiecki do upadku. Niezdolności do współpracy nie można zastępować interwencją zbrojną. Czołgi na ulicach Pragi potwierdzają naszą tezę wyrażoną na tych łamach, że stali</w:t>
        <w:softHyphen/>
        <w:t>nowska Rosja rezygnując z siły rezygnuje ze wszystkiego, po</w:t>
        <w:softHyphen/>
        <w:t>nieważ nie ma niczego innego do zaoferowania.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Przeciwnicy ewolucjonizmu głosili uporczywie, że komunizm jest niezdolny do postępu w kierunku demokracji i wolności. Przeciwnicy ewolucjonizmu głosili również, że żaden przywódca komunistyczny nie może z definicji cieszyć się poparciem swojego społeczeństwa.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Doświadczenie czechosłowackie wykazało ponad wszelką wąt</w:t>
        <w:softHyphen/>
        <w:t>pliwość, że komunizm zdolny jest do ewolucji i że w humanistycz</w:t>
        <w:softHyphen/>
        <w:t>nej formie może istnieć i rozwijać się bez cenzury i bez aparatu represyjnego.</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skutek klęski Niemiec pod koniec drugiej wojny świato</w:t>
        <w:softHyphen/>
        <w:t>wej — Rosja weszła do Europy. Rosja weszła do Europy starając się uniknąć z Europą jakiejkolwiek konfrontacji, „żelazna Kurty</w:t>
        <w:softHyphen/>
        <w:t>na”, cenzura, zagłuszanie zachodnich radiostacji — wszystko to służyło temu celowi.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Dramat czechosłowacki stanowi pierwszy akt konfrontacji Rosji z Europą. Na dłuższą metę Rosja może być w Europie tylko na europejskich warunkach.</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Istnieją dziś dwa socjalizmy. Socjalizm terroru i cenzury oraz socjalizm wolności słowa i społecznego poparcia. Pierwszy okreś</w:t>
        <w:softHyphen/>
        <w:t>lamy mianem stalinizmu — drugi mianem socjalizmu europej</w:t>
        <w:softHyphen/>
        <w:t>skiego. Socjalizm czechosłowacki w sierpniu br. nie był jeszcze w pełni demokratyczny, lecz był już europejski. Gwarantował bowiem wolność słowa i korzystał z pełnego poparcia społeczeń</w:t>
        <w:softHyphen/>
        <w:t>stwa. Rosjanie mieli do wyboru albo zaakceptować w ramach swojego obozu model europejskiego socjalizmu — albo dokonać interwencji zbrojnej. W Pradze Rosjanie przerazili się Europy.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Przez zeuropeizowanie Rosji nie należy rozumieć uzachodnie- nia Rosji. Rosja nigdy nie będzie zachodnia, ani Rosjanie nie będą nigdy ludźmi Zachodu. Rosjanie muszą natomiast uznać, że każdy naród ma prawo do odrębności i że odrębność nie musi oznaczać wrogości. Muszą również zrozumieć, że w Europie jest miejsce na system autokratyczny lecz tylko taki, który uznaje prawo do niekonformizmu. Reformacja była walką o uznanie prawa do niekonformizmu. Choć reformacja religijna ominęła Rosję — reformacja świecka stanowi jeden z głównych jej pro</w:t>
        <w:softHyphen/>
        <w:t>blemów. Reformacja pomniejszyła zasięg katolicyzmu lecz na dalszą metę uratowała chrześcijaństwo. Współpraca w skali świa</w:t>
        <w:softHyphen/>
        <w:t>towej różnych wyznań chrześcijańskich stała się możliwa od chwili kiedy Watykan zrozumiał, że odrębność nie oznacza wro</w:t>
        <w:softHyphen/>
        <w:t>gości a odrzucenie zasady autokratycznej nie jest równoznaczne z odrzuceniem chrześcijaństwa. Wydaje mi się, że to jest nie</w:t>
        <w:softHyphen/>
        <w:t>uchronny proces historyczny każdej doktryny autokratycznej.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dniu 22 sierpnia br. w okupowanej przez Sowiety Pradze zebrało się ponad 1 000 delegatów z całej Czechosłowacji i na zakonspirowanym posiedzeniu dokonano wyboru nowego Komi</w:t>
        <w:softHyphen/>
        <w:t>tetu Centralnego Czechosłowackiej Partii Komunistycznej. Uchwa</w:t>
        <w:softHyphen/>
        <w:t>lono jednogłośnie deklarację domagającą się natychmiastowego wycofania wojsk okupacyjnych oraz wypuszczenia na wolność więzionych przez Sowiety przedstawicieli legalnych władz pań</w:t>
        <w:softHyphen/>
        <w:t>stwowych i partyjnych z Aleksandrem Dubczekiem na czele. Ów</w:t>
        <w:br w:type="page"/>
      </w:r>
      <w:r>
        <w:rPr>
          <w:color w:val="000000"/>
          <w:spacing w:val="0"/>
          <w:w w:val="100"/>
          <w:position w:val="0"/>
          <w:shd w:val="clear" w:color="auto" w:fill="auto"/>
          <w:lang w:val="pl-PL" w:eastAsia="pl-PL" w:bidi="pl-PL"/>
        </w:rPr>
        <w:t>historyczny kongres Czechosłowackiej Partii Komunistycznej sta</w:t>
        <w:softHyphen/>
        <w:t>nowi kamień milowy \v historii ruchu komunistycznego. Była to bowiem pierwsza konfrontacja „socjalizmu” terroru, cenzury i czołgów z socjalizmem europejskim. Cytowany kongres stanowi również dobitne potwierdzenie poglądów głoszonych na tych ła</w:t>
        <w:softHyphen/>
        <w:t>mach, że komunizm zdolny jest do przekształcenia się w nową formę socjalizmu demokratycznego. Potwierdzona została rów</w:t>
        <w:softHyphen/>
        <w:t>nież teza, że opór Sowietom stawić mogą tylko przywódcy ko</w:t>
        <w:softHyphen/>
        <w:t>munistyczni a nie przedstawiciele przebrzmiałych partii poli</w:t>
        <w:softHyphen/>
        <w:t>tycznych.</w:t>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Przez ubiegłe lata głosiliśmy w „Kulturze” program europeiza</w:t>
        <w:softHyphen/>
        <w:t>cji Rosji. Wychodziliśmy z założenia, które sformułowałem 15 lat temu, że „narzucona rewolucja jest również rewolucją”. Uważaliś</w:t>
        <w:softHyphen/>
        <w:t>my, że nawet narzucona rewolucja powoduje zmiany nieodwra</w:t>
        <w:softHyphen/>
        <w:t>calne i nawet narzucona ideologia w pewnej mierze zapuszcza korzenie. Narzucona rewolucja wyprodukowała nie tylko bezpiekę i X Pawilon lecz również Kołakowskiego, Kuronia, Modzelew</w:t>
        <w:softHyphen/>
        <w:t>skiego, a w Czechosłowacji wyprodukowała galerię reformatorów i przywódców. Głosząc program europeizacji Rosji opieraliśmy się na przeświadczeniu, że w nawróconej siłą na komunizm Euro</w:t>
        <w:softHyphen/>
        <w:t>pie wschodniej zrodzi się z czasem Reformacja — komunistyczny protestantyzm. Nie pomyliliśmy się w naszych przewidywaniach. Tak oto narzucony przez Moskwę wschodniej Europie stalinowski komunizm — wraca do niej w europejskiej formie. Moskwie nie zagrażają dziś ani Amerykanie ani Chińczycy — tylko jej właśni sojusznicy nawróceni na komunizm.</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Niepodległość oznacza przede wszystkim suwerenność w poli</w:t>
        <w:softHyphen/>
        <w:t>tyce zagranicznej. Zgłaszając wystąpienie z Paktu Warszawskiego i proklamując neutralność — Węgrzy w roku 1956 walczyli o nie</w:t>
        <w:softHyphen/>
        <w:t>podległość i suwerenność swojego kraju. Czechosłowacy nie zgła</w:t>
        <w:softHyphen/>
        <w:t>szali tego typu postulatów — walczyli natomiast o prawo samo</w:t>
        <w:softHyphen/>
        <w:t>stanowienia dla swojego europejskiego socjalizmu. To jest punkt niezmiernej wagi, ponieważ zawodowi antykomuniści i reakcjoni</w:t>
        <w:softHyphen/>
        <w:t>ści na czechosłowackim ogniu chcieliby upiec swoją własną pie</w:t>
        <w:softHyphen/>
        <w:t>czeń głosząc, że wschodnia Europa jest w przededniu nacjonalis</w:t>
        <w:softHyphen/>
        <w:t>tycznych powstań. Młodzież czechosłowacka zarzuciła wojska okupacyjne, sowieckie, polskie i wschodnioniemieckie — specjal</w:t>
        <w:softHyphen/>
        <w:t>nie na tę okazję przygotowaną literaturą tłumaczoną na odnośne języki. W owych broszurach przedstawiono obiektywnie czecho</w:t>
        <w:softHyphen/>
        <w:t>słowacki program reform i ideowe wytyczne czechosłowackiego socjalizmu. Walka toczy się nie tylko o prawo do niepodległego bytu lecz przede wszystkim o duszę europejskiego socjalizmu. Nie waham się twierdzić, że od wyniku społecznych doświadczeń w wschodniej Europie — od walki, naporu i zwycięstwa narodów dziś ujarzmionych — zależy nie tylko europeizacja Rosji lecz również los socjalizmu na całym świecie.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Ludzie małego kalibru, którzy zwykli określać się mianem „realistów” — powiedzą, że Reformacja czechosłowacka i wspa</w:t>
        <w:softHyphen/>
        <w:t>niała postawa narodu czechosłowackiego wobec najeźdźców — poszły w rezultacie na marne.</w:t>
      </w:r>
      <w:r>
        <w:br w:type="page"/>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Zwycięstwo mierzy się nie tylko własnym sukcesem lecz i sumą strat zadanych przeciwnikowi. Stalinowskiemu kierownic</w:t>
        <w:softHyphen/>
        <w:t>twu w Moskwie do tej pory nikt nie zadał takiej klęski jak mała Czechosłowacja. Ani słynny referat Chruszczowa na XX Zjeździe, ani powstanie węgierskie nie pociągnęły za sobą takich konse</w:t>
        <w:softHyphen/>
        <w:t>kwencji jak Reformacja czeska.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Interwencję podjęto w celu przywrócenia jedności w bloku państw komunistycznych. Naczelnym zadaniem Breżniewa w obli</w:t>
        <w:softHyphen/>
        <w:t>czu narastającego niebezpieczeństwa ze strony Chin — jest odbu</w:t>
        <w:softHyphen/>
        <w:t>dowa jedności w światowym ruchu komunistycznym. Osiągnięto skutek wręcz odwrotny od zamierzonego. Komunizm jest rozbity i rozczłonkowany jak nigdy dotąd w przeszłości. Zarysowuje się wyraźna koalicja pomiędzy czeską Reformacją a zachodnioeuro</w:t>
        <w:softHyphen/>
        <w:t>pejskim komunizmem. Czesi bynajmniej nie są osamotnieni. Prze</w:t>
        <w:softHyphen/>
        <w:t>dłużająca się okupacja i nacisk sowiecki w Pradze mogą spowo</w:t>
        <w:softHyphen/>
        <w:t>dować powstanie nowej, antysowieckiej międzynarodówki komu</w:t>
        <w:softHyphen/>
        <w:t>nistycznej. W dniu 21 sierpnia Moskwa przegrała raz i na zawsze swój tytuł przywódczy w ruchu komunistycznym. Sowieckie po- litbiuro dokonało takiego „cudu”, że w jednym szeregu znalazł się Belgrad i Pekin.</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całym świecie od Delhi po Bern, od Berlina po Londyn — odbywają się masowe manifestacje antysowieckie. Przed dzie</w:t>
        <w:softHyphen/>
        <w:t>siątkami poselstw i ambasad sowieckich tłumy skandują imię „Dubczek”. Nigdy dotąd w historii przywódca komunistyczny nie osiągnął takiego miru i popularności w wolnym świecie.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Osiągnięcia Breżniewa i towarzyszy na polu antysowieckiej propagandy są oszałamiające. Wszystkie antykomunistyczne orga</w:t>
        <w:softHyphen/>
        <w:t>nizacje amerykańskie w porównaniu z Breżniewem to są nie</w:t>
        <w:softHyphen/>
        <w:t>udolni amatorzy.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Zachodzie nikt nie wierzył w interwencję. Jedynym dzien</w:t>
        <w:softHyphen/>
        <w:t xml:space="preserve">nikarzem brytyjskim, który dokładnie przewidział co się stanie był </w:t>
      </w:r>
      <w:r>
        <w:rPr>
          <w:color w:val="000000"/>
          <w:spacing w:val="0"/>
          <w:w w:val="100"/>
          <w:position w:val="0"/>
          <w:shd w:val="clear" w:color="auto" w:fill="auto"/>
          <w:lang w:val="en-US" w:eastAsia="en-US" w:bidi="en-US"/>
        </w:rPr>
        <w:t xml:space="preserve">Viktor </w:t>
      </w:r>
      <w:r>
        <w:rPr>
          <w:color w:val="000000"/>
          <w:spacing w:val="0"/>
          <w:w w:val="100"/>
          <w:position w:val="0"/>
          <w:shd w:val="clear" w:color="auto" w:fill="auto"/>
          <w:lang w:val="pl-PL" w:eastAsia="pl-PL" w:bidi="pl-PL"/>
        </w:rPr>
        <w:t xml:space="preserve">Zorza z </w:t>
      </w:r>
      <w:r>
        <w:rPr>
          <w:color w:val="000000"/>
          <w:spacing w:val="0"/>
          <w:w w:val="100"/>
          <w:position w:val="0"/>
          <w:shd w:val="clear" w:color="auto" w:fill="auto"/>
          <w:lang w:val="en-US" w:eastAsia="en-US" w:bidi="en-US"/>
        </w:rPr>
        <w:t xml:space="preserve">„The Guardian”. </w:t>
      </w:r>
      <w:r>
        <w:rPr>
          <w:color w:val="000000"/>
          <w:spacing w:val="0"/>
          <w:w w:val="100"/>
          <w:position w:val="0"/>
          <w:shd w:val="clear" w:color="auto" w:fill="auto"/>
          <w:lang w:val="pl-PL" w:eastAsia="pl-PL" w:bidi="pl-PL"/>
        </w:rPr>
        <w:t>W swojej opinii Zorza był całkowicie osamotniony.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Interwencja spowodowała szok w całej Europie. Brytyjski minister spraw zagranicznych w dniu inwazji w wywiadzie tele</w:t>
        <w:softHyphen/>
        <w:t>wizyjnym oświadczył: „nikt kto jest w zasięgu czołgów sowieckich nie jest bezpieczny”. W zasięgu czołgów sowieckich jest cała kontynentalna Europa.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Owa psychoza fałszywego bezpieczeństwa polegała na tym, że nikt na Zachodzie nie wierzył, że „oni” kiedykolwiek się ruszą. Jako publicysta nie jestem bez winy w tej sprawie. Uważałem przywódców sowieckich za niezmiernie ostrożnych polityków. Podobnie jak ogół zachodnich Europejczyków, nie doceniałem sowieckiej nieobliczalności. Nie tylko błyskawiczna szybkość so</w:t>
        <w:softHyphen/>
        <w:t>wieckiej machiny wojennej — lecz przede wszystkim nieracjonal</w:t>
        <w:softHyphen/>
        <w:t>ność decyzji spowodowały przerażenie na Zachodzie.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Akcja wojskowa wyprzedzała plan polityczny. Inwazja Czecho</w:t>
        <w:softHyphen/>
        <w:t>słowacji odbyła się sprawnie i szybko. Okazało się jednak, że politycy sowieccy nie mieli w zanadrzu ani czechosłowackiego Kadara ani jakiegokolwiek planu. Fakt, że w Sowietach ramię</w:t>
        <w:br w:type="page"/>
      </w:r>
      <w:r>
        <w:rPr>
          <w:color w:val="000000"/>
          <w:spacing w:val="0"/>
          <w:w w:val="100"/>
          <w:position w:val="0"/>
          <w:shd w:val="clear" w:color="auto" w:fill="auto"/>
          <w:lang w:val="pl-PL" w:eastAsia="pl-PL" w:bidi="pl-PL"/>
        </w:rPr>
        <w:t>działa szybciej niż głowa — wojsko szybciej niż polityka — wywołał na Zachodzie konsternację. Zachodni Europejczycy po raz pierwszy zdali sobie sprawę, że pokój i bezpieczeństwo zależy od tego, która z frakcji w sowieckim politbiurze w danym mo</w:t>
        <w:softHyphen/>
        <w:t>mencie dysponuje większością. Na Zachodzie zdano sobie rów</w:t>
        <w:softHyphen/>
        <w:t>nież sprawę, że los wojny czy pokoju zależy od garstki ludzi źle poinformowanych.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Ponieważ przywódcy sowieccy są źle poinformowani nie rozu</w:t>
        <w:softHyphen/>
        <w:t>mieją nawet swoich własnych sojuszników i przyjaciół. Reakcje społeczeństwa czechosłowackiego zaskoczyły zarówno Breżniewa jak i sowiecką armię okupacyjną.</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Można uznać za pewnik, że w państwie totalnym nikt nie jest dobrze poinformowany. Wywiad i służba dyplomatyczna informu</w:t>
        <w:softHyphen/>
        <w:t>je dyktatora po myśli jego życzeń. Redaktorzy biuletynów we</w:t>
        <w:softHyphen/>
        <w:t>wnętrznych i wyciągów prasowych, doradcy, rzeczoznawcy, ame- rykanolodzy, specjaliści wszelkich typów — informują swoich przełożonych zgodnie z opinią tych członków politbiura, którzy są przy władzy. Gdyby sowiecki ambasador w Pradze złożył w połowie sierpnia br. raport, w którym przedstawiłby obiektywnie konsekwencje i reakcje jakie pociągnie za sobą inwazja Czecho</w:t>
        <w:softHyphen/>
        <w:t>słowacji — Breżniew oskarżyłby go o spiskowanie z kontrre</w:t>
        <w:softHyphen/>
        <w:t>wolucją.</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Osobiście nie podzielam jednak fatalizmu wielu Polaków, któ</w:t>
        <w:softHyphen/>
        <w:t>rzy głoszą, że Rosja zawsze była „nieludzką ziemią” i zawsze taką pozostanie. Jestem przekonany, że wśród młodego i średniego pokolenia Rosjan znalazłoby się wielu Dubczeków, którzy tylko czekają na okazję. Naszym zadaniem jest wspomagać tych ludzi wszelkimi dostępnymi środkami. Rosja jest i będzie naszym są</w:t>
        <w:softHyphen/>
        <w:t>siadem i dlatego nic co rosyjskie nie może nam być obce.</w:t>
      </w:r>
    </w:p>
    <w:p>
      <w:pPr>
        <w:pStyle w:val="Style28"/>
        <w:keepNext w:val="0"/>
        <w:keepLines w:val="0"/>
        <w:widowControl w:val="0"/>
        <w:shd w:val="clear" w:color="auto" w:fill="auto"/>
        <w:bidi w:val="0"/>
        <w:spacing w:before="0" w:after="180" w:line="199"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Chciałbym wyodrębnić trzy następujące sprawy:</w:t>
      </w:r>
    </w:p>
    <w:p>
      <w:pPr>
        <w:pStyle w:val="Style33"/>
        <w:keepNext w:val="0"/>
        <w:keepLines w:val="0"/>
        <w:widowControl w:val="0"/>
        <w:numPr>
          <w:ilvl w:val="0"/>
          <w:numId w:val="3"/>
        </w:numPr>
        <w:shd w:val="clear" w:color="auto" w:fill="auto"/>
        <w:tabs>
          <w:tab w:pos="518" w:val="left"/>
        </w:tabs>
        <w:bidi w:val="0"/>
        <w:spacing w:before="0" w:after="0" w:line="199" w:lineRule="auto"/>
        <w:ind w:left="0" w:right="0"/>
        <w:jc w:val="both"/>
      </w:pPr>
      <w:r>
        <w:rPr>
          <w:color w:val="000000"/>
          <w:spacing w:val="0"/>
          <w:w w:val="100"/>
          <w:position w:val="0"/>
          <w:shd w:val="clear" w:color="auto" w:fill="auto"/>
          <w:lang w:val="pl-PL" w:eastAsia="pl-PL" w:bidi="pl-PL"/>
        </w:rPr>
        <w:t>— Bez względu na to jak zakończy się obecny kryzys cze</w:t>
        <w:softHyphen/>
        <w:t>chosłowacki — dorobek czeskiej Reformacji pozostanie. Czecho- słowacy wypracowali model reformatorski, który funkcjonował sprawnie w najtrudniejszych warunkach. Symbolem owej spraw</w:t>
        <w:softHyphen/>
        <w:t>ności, dyscypliny społecznej i masowego poparcia dla nowego modelu był fakt, że „Rude Prawo”, centralny organ czechosłowa</w:t>
        <w:softHyphen/>
        <w:t>ckiej partii komunistycznej, ukazywało się w ostatniej dekadzie sierpnia br. jako pismo podziemne.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Czechosłowacka droga do socjalizmu wywarła już olbrzymi wpływ na kraje wschodnioeuropejskie z Rosją włącznie. Reforma</w:t>
        <w:softHyphen/>
        <w:t>cja komunizmu dzięki Czechosłowakom jest dziś faktem a nie tylko projektem. Demokracja typu zachodniego dla młodego po</w:t>
        <w:softHyphen/>
        <w:t>kolenia w krajach wschodniej Europy jest mgławicą pozbawioną realnego kształtu i treści. Natomiast model czechosłowacki stano</w:t>
        <w:softHyphen/>
        <w:t>wił rodzimą formę połączenia wolności z socjalizmem.</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Budapeszt był tylko wielką tragedią. Natomiast Reformacja Czeska była wielkim wydarzeniem politycznym, społecznym i</w:t>
        <w:br w:type="page"/>
      </w:r>
      <w:r>
        <w:rPr>
          <w:color w:val="000000"/>
          <w:spacing w:val="0"/>
          <w:w w:val="100"/>
          <w:position w:val="0"/>
          <w:shd w:val="clear" w:color="auto" w:fill="auto"/>
          <w:lang w:val="pl-PL" w:eastAsia="pl-PL" w:bidi="pl-PL"/>
        </w:rPr>
        <w:t xml:space="preserve">europejskim. Wielkość owego wydarzenia polega na tym, że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Europie wschodniej został przełamany. Rosjanie mogą rozstrzelać przywódców czeskiej Reformacji — mogą okupować Czechosłowację przez rok czy przez 2 lata — lecz nigdy nie zdołają odbudować w Europie wschodniej sytuacji sprzed sierp</w:t>
        <w:softHyphen/>
        <w:t xml:space="preserve">nia 1968 r. Czechosłowacji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już nigdy nie będzie. W Czechosłowacji może być stalinowska okupacja — lecz nie stalinizm. Konfrontacja „nowego” ze „starym” zejdzie w podzie</w:t>
        <w:softHyphen/>
        <w:t>mia lecz trwać będzie nieprzerwanie.</w:t>
      </w:r>
    </w:p>
    <w:p>
      <w:pPr>
        <w:pStyle w:val="Style33"/>
        <w:keepNext w:val="0"/>
        <w:keepLines w:val="0"/>
        <w:widowControl w:val="0"/>
        <w:numPr>
          <w:ilvl w:val="0"/>
          <w:numId w:val="3"/>
        </w:numPr>
        <w:shd w:val="clear" w:color="auto" w:fill="auto"/>
        <w:tabs>
          <w:tab w:pos="619" w:val="left"/>
        </w:tabs>
        <w:bidi w:val="0"/>
        <w:spacing w:before="0" w:after="0" w:line="199" w:lineRule="auto"/>
        <w:ind w:left="0" w:right="0"/>
        <w:jc w:val="both"/>
      </w:pPr>
      <w:r>
        <w:rPr>
          <w:color w:val="000000"/>
          <w:spacing w:val="0"/>
          <w:w w:val="100"/>
          <w:position w:val="0"/>
          <w:shd w:val="clear" w:color="auto" w:fill="auto"/>
          <w:lang w:val="pl-PL" w:eastAsia="pl-PL" w:bidi="pl-PL"/>
        </w:rPr>
        <w:t>— Podkreśliłem już w innym artykule, że Polska rządzona nie przez rodzimego Ulbrichta, tj. Gomułkę, lecz przez męża stanu — mogła odegrać kluczową rolę w lipcu i w sierpniu br. Są wy</w:t>
        <w:softHyphen/>
        <w:t>padki kiedy państwo średniej wielkości może wpłynąć decydują</w:t>
        <w:softHyphen/>
        <w:t>co na bieg historii. Gdyby Polska miała przywódcę za którym stałby naród, jak za Dubczekiem — Rosjanie nie zdecydowaliby się na interwencję. Można osaczyć i okupować małą Czechosło</w:t>
        <w:softHyphen/>
        <w:t>wację — lecz trudno sobie wyobrazić równoczesną okupację Polski i Czechosłowacji. Gdyby ruch reformy objął tak Polskę jak i Czechosłowację — dni stalinizmu w Europie wschodniej byłyby dosłownie policzone. Polska po Rosji jest największym krajem w Europie wschodniej i dlatego należy stwierdzić, że nie Ulbricht tylko Gomułka umożliwił zdławienie Czechosłowacji.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Stalinowcy typu Breżniewa i Gomułki nie rozumieją, że nowo</w:t>
        <w:softHyphen/>
        <w:t>czesne problemy produkcji i gospodarki w ustroju typu sowiec</w:t>
        <w:softHyphen/>
        <w:t xml:space="preserve">kiego osiągnęły punkt „nierozwiązywalności”. Na Zachodzie w pewnych wypadkach mówimy również o </w:t>
      </w:r>
      <w:r>
        <w:rPr>
          <w:i/>
          <w:iCs/>
          <w:color w:val="000000"/>
          <w:spacing w:val="0"/>
          <w:w w:val="100"/>
          <w:position w:val="0"/>
          <w:shd w:val="clear" w:color="auto" w:fill="auto"/>
          <w:lang w:val="pl-PL" w:eastAsia="pl-PL" w:bidi="pl-PL"/>
        </w:rPr>
        <w:t>unmanageability.</w:t>
      </w:r>
      <w:r>
        <w:rPr>
          <w:color w:val="000000"/>
          <w:spacing w:val="0"/>
          <w:w w:val="100"/>
          <w:position w:val="0"/>
          <w:shd w:val="clear" w:color="auto" w:fill="auto"/>
          <w:lang w:val="pl-PL" w:eastAsia="pl-PL" w:bidi="pl-PL"/>
        </w:rPr>
        <w:t xml:space="preserve"> W Cze</w:t>
        <w:softHyphen/>
        <w:t>chosłowacji podjęto reformy nie w tym celu by pisma literackie uczynić bardziej interesującymi — lecz podjęto je pod naporem ciężaru nierozwiązywalnych problemów gospodarczych. Ustrój społeczny musi się opierać na pewnych zasadach powszechnie obowiązujących. Nie można popierać inicjatywy, krytyki, swo</w:t>
        <w:softHyphen/>
        <w:t>body decyzji w sferze gospodarczej i równocześnie cenzurować i krępować działalność ludzką w innych dziedzinach.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całym świecie piętrzy się piramida nierozwiązywalnych problemów. Eksplozja ludnościowa, zagadnienia rasowe, rosnąca przepaść pomiędzy narodami bogatymi a biednymi, masowy głód i ludobójstwo. Konserwatyści na całym globie od Watykanu za</w:t>
        <w:softHyphen/>
        <w:t>cząwszy a na Kremlu skończywszy — potępiają rewolucję i opie</w:t>
        <w:softHyphen/>
        <w:t>rają się najbardziej oczywistym w swojej celowości reformom. Lecz konserwatyści i dogmatycy muszą przegrać, ponieważ na ich koncie rośnie z dnia na dzień suma nierozwiązywalnych pro</w:t>
        <w:softHyphen/>
        <w:t>blemów, wobec których są całkowicie bezradni.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Nigdzie nie jest powiedziane, że reformatorzy komunizmu, kościoła i kapitalizmu — potrafią rozwiązać zacytowane proble</w:t>
        <w:softHyphen/>
        <w:t xml:space="preserve">my. Lecz „porządek rzeczy” polega między innymi na tym, że ci, którzy nie potrafią </w:t>
      </w:r>
      <w:r>
        <w:rPr>
          <w:i/>
          <w:iCs/>
          <w:color w:val="000000"/>
          <w:spacing w:val="0"/>
          <w:w w:val="100"/>
          <w:position w:val="0"/>
          <w:shd w:val="clear" w:color="auto" w:fill="auto"/>
          <w:lang w:val="en-US" w:eastAsia="en-US" w:bidi="en-US"/>
        </w:rPr>
        <w:t xml:space="preserve">to deliver the goods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muszą odejść. Bogaci i potężni bankrutują długo — niemniej w stanie bankructwa istnieć można tylko do czasu. Kryzys czechosłowacki wykazał całkowite bankructwo systemu sowieckiego, który do czasu utrzy</w:t>
        <w:softHyphen/>
        <w:t>mywać się jeszcze będzie martwym ciężarem swoich czołgów.</w:t>
      </w:r>
      <w:r>
        <w:br w:type="page"/>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Gomułka ściągnął Polskę na dno upodlenia każąc polskiej armii brać udział w inwazji Czechosłowacji. Trudno pojąć, że żaden z wyższych oficerów na znak protestu nie podał się do dymisji. Gomułka wpłynął na mentalność Polaków w tym sensie, że nikt nie jest dumny ani z Polski Ludowej, ani z Armii Ludowej.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Dubczek przywrócił Czechosłowakom poczucie dumy narodo</w:t>
        <w:softHyphen/>
        <w:t>wej. Bez karabinów stawiali opór sowieckiej armii z determina</w:t>
        <w:softHyphen/>
        <w:t xml:space="preserve">cją i godnością które wzbudziły podziw narodów. Czechosłowacy mieli czego bronić. Bronili </w:t>
      </w:r>
      <w:r>
        <w:rPr>
          <w:i/>
          <w:iCs/>
          <w:color w:val="000000"/>
          <w:spacing w:val="0"/>
          <w:w w:val="100"/>
          <w:position w:val="0"/>
          <w:shd w:val="clear" w:color="auto" w:fill="auto"/>
          <w:lang w:val="pl-PL" w:eastAsia="pl-PL" w:bidi="pl-PL"/>
        </w:rPr>
        <w:t>swojej</w:t>
      </w:r>
      <w:r>
        <w:rPr>
          <w:color w:val="000000"/>
          <w:spacing w:val="0"/>
          <w:w w:val="100"/>
          <w:position w:val="0"/>
          <w:shd w:val="clear" w:color="auto" w:fill="auto"/>
          <w:lang w:val="pl-PL" w:eastAsia="pl-PL" w:bidi="pl-PL"/>
        </w:rPr>
        <w:t xml:space="preserve"> ojczyzny, </w:t>
      </w:r>
      <w:r>
        <w:rPr>
          <w:i/>
          <w:iCs/>
          <w:color w:val="000000"/>
          <w:spacing w:val="0"/>
          <w:w w:val="100"/>
          <w:position w:val="0"/>
          <w:shd w:val="clear" w:color="auto" w:fill="auto"/>
          <w:lang w:val="pl-PL" w:eastAsia="pl-PL" w:bidi="pl-PL"/>
        </w:rPr>
        <w:t>swojego</w:t>
      </w:r>
      <w:r>
        <w:rPr>
          <w:color w:val="000000"/>
          <w:spacing w:val="0"/>
          <w:w w:val="100"/>
          <w:position w:val="0"/>
          <w:shd w:val="clear" w:color="auto" w:fill="auto"/>
          <w:lang w:val="pl-PL" w:eastAsia="pl-PL" w:bidi="pl-PL"/>
        </w:rPr>
        <w:t xml:space="preserve"> socjalizmu, </w:t>
      </w:r>
      <w:r>
        <w:rPr>
          <w:i/>
          <w:iCs/>
          <w:color w:val="000000"/>
          <w:spacing w:val="0"/>
          <w:w w:val="100"/>
          <w:position w:val="0"/>
          <w:shd w:val="clear" w:color="auto" w:fill="auto"/>
          <w:lang w:val="pl-PL" w:eastAsia="pl-PL" w:bidi="pl-PL"/>
        </w:rPr>
        <w:t>swojego</w:t>
      </w:r>
      <w:r>
        <w:rPr>
          <w:color w:val="000000"/>
          <w:spacing w:val="0"/>
          <w:w w:val="100"/>
          <w:position w:val="0"/>
          <w:shd w:val="clear" w:color="auto" w:fill="auto"/>
          <w:lang w:val="pl-PL" w:eastAsia="pl-PL" w:bidi="pl-PL"/>
        </w:rPr>
        <w:t xml:space="preserve"> ustroju, </w:t>
      </w:r>
      <w:r>
        <w:rPr>
          <w:i/>
          <w:iCs/>
          <w:color w:val="000000"/>
          <w:spacing w:val="0"/>
          <w:w w:val="100"/>
          <w:position w:val="0"/>
          <w:shd w:val="clear" w:color="auto" w:fill="auto"/>
          <w:lang w:val="pl-PL" w:eastAsia="pl-PL" w:bidi="pl-PL"/>
        </w:rPr>
        <w:t>swoich</w:t>
      </w:r>
      <w:r>
        <w:rPr>
          <w:color w:val="000000"/>
          <w:spacing w:val="0"/>
          <w:w w:val="100"/>
          <w:position w:val="0"/>
          <w:shd w:val="clear" w:color="auto" w:fill="auto"/>
          <w:lang w:val="pl-PL" w:eastAsia="pl-PL" w:bidi="pl-PL"/>
        </w:rPr>
        <w:t xml:space="preserve"> przywódców. Kto w Polsce gotów jest bronić Gomułki, Cyrankiewicza, Moczara i Bezpieki?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Nigdy w „Kulturze” nie hołdowaliśmy zasadzie: im gorzej tym lepiej. Podkreślaliśmy osiągnięcia Polski Ludowej i grzeszyliśmy zawsze nadmiernym optymizmem. Jedna jaskółka nad polskim niebem wystarczała nam, by głosić nadejście wiosny. Nikt mnie nie przekona, że idea socjalizmu jest w Polsce pogrzebana i skom</w:t>
        <w:softHyphen/>
        <w:t>promitowana — choć reżym Gomułki zrobił wszystko by tego dokonać. Nie wierzę natomiast by z kół obecnego kierownictwa partii mógł wyjść odnowiciel i reformator. O ile skłonny jestem przypuszczać, że Czechosłowacy w ostatecznym rozrachunku wy</w:t>
        <w:softHyphen/>
        <w:t>grają z Rosjanami „na przetrzymanie” — to znaczy biernym oporem, solidarnością i społeczną dyscypliną obronią czeską dro</w:t>
        <w:softHyphen/>
        <w:t>gę do socjalizmu — o tyle coraz trudniej przychodzi mi wierzyć w realizm ewolucyjnego rozwiązania dla Polski. Z tego bagna wyrwać może Polaków tylko gwałtowny wstrząs. Istnieją drogi do socjalizmu, czeska, rumuńska, jugosłowiańska. Polskiej drogi do socjalizmu nie ma. Nie ma nawet w teorii. Gomułkizm jest rozwodnioną sowiecką drogą do socjalizmu.</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Polskiej drogi do socjalizmu nie ma — i nie ma czego bronić. W tym tkwi wielka groźba i niebezpieczeństwo. W razie społecz</w:t>
        <w:softHyphen/>
        <w:t>nego wstrząsu podniosą głowę nacjonalizm i kontrrewolucja. Gdy</w:t>
        <w:softHyphen/>
        <w:t>by nastąpiła interwencja zbrojna Sowietów — w przeciwieństwie do Czechów nie będziemy mogli powiedzieć światu, że bronimy własnej, odrębnej drogi do socjalizmu. Po upadku rewolty na</w:t>
        <w:softHyphen/>
        <w:t>cjonaliści i kontrrewolucjoniści nie mieliby żadnej szansy poro</w:t>
        <w:softHyphen/>
        <w:t>zumienia się z Rosjanami. Gomułkę zastąpiłby jeszcze większy stalinowiec o polskim nazwisku, prawdopodobnie importowany z Sowietów.</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Polsce mamy socjalizm postępowy i reformatorski dla intelektualistów i inteligentów — oraz socjalizm „ciemniaków” anty-inteligencki, dla karierowiczów i aparatczyków. Pierwszy so</w:t>
        <w:softHyphen/>
        <w:t>cjalizm reprezentuje Kołakowski — drugi ■— Gomułka. W po</w:t>
        <w:softHyphen/>
        <w:t>środku tych dwóch socjalizmów boryka się społeczeństwo, znu</w:t>
        <w:softHyphen/>
        <w:t>żone polskim bezdrożem.</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tych warunkach trudno jest wykrzesać z siebie iskrę opty</w:t>
        <w:softHyphen/>
        <w:t xml:space="preserve">mizmu. Jedno jest pewne. Polski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czyli Władysław Go</w:t>
        <w:softHyphen/>
        <w:t>mułka musi odejść. To jest podstawowe „A” od którego wszelka naprawa musi się zacząć.</w:t>
      </w:r>
    </w:p>
    <w:p>
      <w:pPr>
        <w:pStyle w:val="Style33"/>
        <w:keepNext w:val="0"/>
        <w:keepLines w:val="0"/>
        <w:widowControl w:val="0"/>
        <w:numPr>
          <w:ilvl w:val="0"/>
          <w:numId w:val="3"/>
        </w:numPr>
        <w:shd w:val="clear" w:color="auto" w:fill="auto"/>
        <w:tabs>
          <w:tab w:pos="669" w:val="left"/>
        </w:tabs>
        <w:bidi w:val="0"/>
        <w:spacing w:before="0" w:after="0" w:line="199" w:lineRule="auto"/>
        <w:ind w:left="0" w:right="0" w:firstLine="320"/>
        <w:jc w:val="both"/>
      </w:pPr>
      <w:r>
        <w:rPr>
          <w:color w:val="000000"/>
          <w:spacing w:val="0"/>
          <w:w w:val="100"/>
          <w:position w:val="0"/>
          <w:shd w:val="clear" w:color="auto" w:fill="auto"/>
          <w:lang w:val="pl-PL" w:eastAsia="pl-PL" w:bidi="pl-PL"/>
        </w:rPr>
        <w:t>— Czy Zachód może pomóc Czechosłowacji i wschodniej Europie? Podwójna hegemonia opiera się na systemie jałtańskim,</w:t>
        <w:br w:type="page"/>
      </w:r>
      <w:r>
        <w:rPr>
          <w:color w:val="000000"/>
          <w:spacing w:val="0"/>
          <w:w w:val="100"/>
          <w:position w:val="0"/>
          <w:shd w:val="clear" w:color="auto" w:fill="auto"/>
          <w:lang w:val="pl-PL" w:eastAsia="pl-PL" w:bidi="pl-PL"/>
        </w:rPr>
        <w:t>który przewiduje nietykalne strefy wpływów. Gdyby Rosjanie zrównali Pragę z ziemią — Waszyngton ograniczyłby się do słów ubolewania. Natomiast sowiecka inwazja Jugosławii wywołałaby prawdopodobnie czynną reakcję ze strony Stanów Zjednoczonych, ponieważ w grę wchodziłoby państwo, które nie należy do Paktu Warszawskiego i sowieckiej strefy wpływów.</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przestrzeni stuleci Europa była rozmaicie rządzona. Wy</w:t>
        <w:softHyphen/>
        <w:t>pada jednak stwierdzić, że równie niezdarnych, choć cynicznych, rządów jak podwójna hegemonia nie znają dzieje Europy.</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Obaj hegemonowie oskarżają się wzajemnie o imperializm i agresję. Sowiety oskarżają Amerykanów o przemycanie do Czechosłowacji komandosów przebranych za turystów itp. NATO piętnowane jest w Europie wschodniej jako sojusz agresywny. Amerykańscy komandosi w Czechosłowacji, czy przerzuty broni</w:t>
      </w:r>
    </w:p>
    <w:p>
      <w:pPr>
        <w:pStyle w:val="Style33"/>
        <w:keepNext w:val="0"/>
        <w:keepLines w:val="0"/>
        <w:widowControl w:val="0"/>
        <w:numPr>
          <w:ilvl w:val="0"/>
          <w:numId w:val="5"/>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to są oczywiście wymysły sowieckiej propagandy. Natomiast zarzut, że NATO jest sojuszem agresywnym, obiektywnie rzecz biorąc, nie jest pozbawiony słuszności.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Zachodzie zdajemy sobie wszyscy sprawę ze słabości NATO i wskutek tego oskarżanie owego sojuszu o zamiary agresywne wydaj e się nam komiczne. Lecz sojusz, który dziś jest słaby jutro może być mocny. O charakterze danej koalicji decyduje nie siła tylko cele polityczne.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kontynencie najsilniejszym państwem NATO są Niemcy. Będąc filarem NATO Niemcy zgłaszają pretensje terytorialne pod adresem państw Paktu Warszawskiego. Zachodni sojusznicy Nie</w:t>
        <w:softHyphen/>
        <w:t>miec — z wyjątkiem Francji — nie odcinają się kategorycznie od tych roszczeń nie chcąc rozdrażniać opinii niemieckiej. Lecz</w:t>
      </w:r>
    </w:p>
    <w:p>
      <w:pPr>
        <w:pStyle w:val="Style33"/>
        <w:keepNext w:val="0"/>
        <w:keepLines w:val="0"/>
        <w:widowControl w:val="0"/>
        <w:numPr>
          <w:ilvl w:val="0"/>
          <w:numId w:val="5"/>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jak mówi przysłowie angielskie — nie można równocześnie zjeść ciastko i je zachować. Trzeba wybrać jedno albo drugie. Podobnie nie można choćby milcząco żyrować roszczeń teryto</w:t>
        <w:softHyphen/>
        <w:t>rialnych najpotężniejszego członka sojuszu i równocześnie głosić, że sojusz ma charakter czysto obronny.</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NATO nie ma charakteru zaczepnego. Ma jednak wbudowaną w swą strukturę potencjalną agresję, ponieważ Niemcy skorzystali</w:t>
        <w:softHyphen/>
        <w:t>by z pierwszej okazji by zrealizować swe plany zaborcze. Przecięt</w:t>
        <w:softHyphen/>
        <w:t>ny Folak czy Czechosłowak w kraju czy zagranicą — nie ma najmniejszych wątpliwości, że gdyby doszło do wojny w której państwa Paktu Warszawskiego zostałyby pokonane, Niemcy — za zgodą swych sojuszników NATO — odebraliby Polakom ziemie zachodnie, Czechom Sudety itd.</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To jest stale przemilczane podstawowe zagadnienie w kon</w:t>
        <w:softHyphen/>
        <w:t xml:space="preserve">frontacji wschód-zachód. W tej sprawie zachodni mężowie stanu uprawiają </w:t>
      </w:r>
      <w:r>
        <w:rPr>
          <w:i/>
          <w:iCs/>
          <w:color w:val="000000"/>
          <w:spacing w:val="0"/>
          <w:w w:val="100"/>
          <w:position w:val="0"/>
          <w:shd w:val="clear" w:color="auto" w:fill="auto"/>
          <w:lang w:val="pl-PL" w:eastAsia="pl-PL" w:bidi="pl-PL"/>
        </w:rPr>
        <w:t>double talk</w:t>
      </w:r>
      <w:r>
        <w:rPr>
          <w:color w:val="000000"/>
          <w:spacing w:val="0"/>
          <w:w w:val="100"/>
          <w:position w:val="0"/>
          <w:shd w:val="clear" w:color="auto" w:fill="auto"/>
          <w:lang w:val="pl-PL" w:eastAsia="pl-PL" w:bidi="pl-PL"/>
        </w:rPr>
        <w:t xml:space="preserve"> nieodbiegający od wzorów sowieckich.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pytanie czy zachodnia Europa jest w możności dopomóc wschodniej Europie — odpowiedzieć należy twierdząco. Gdyby państwa zachodnioeuropejskie uznały granicę na Odrze i Nysie oraz stwierdziły w łącznej deklaracji, że przez zjednoczenie rozu</w:t>
        <w:softHyphen/>
        <w:t>mieją tylko połączenie obu republik niemieckich w ich obecnych granicach — wywarłoby to wielki wpływ na postawę społeczeństw wschodnioeurope j skich.</w:t>
      </w:r>
      <w:r>
        <w:br w:type="page"/>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Ludzie w Pradze i w Warszawie myślą, że mocarstwa zachod</w:t>
        <w:softHyphen/>
        <w:t>nie, które dziś rozdzierają szaty na widok czołgów sowieckich w Pradze — przymknęłyby jutro oko na widok czołgów niemieckich w Wrocławiu, pod warunkiem, że owe czołgi zwiastowałyby klęskę Rosji.</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Dopóki narody w wschodniej Europie mają podstawy do my</w:t>
        <w:softHyphen/>
        <w:t>ślenia po liniach naszkicowanych powyżej — prawdziwe odręże- nie na naszym kontynencie pozostanie mrzonką. Polacy i Czecho- słowacy wnioskują bowiem, że dopóki Rosja jest jedyną gwa- rantką ich granic państwowych — trzeba za ową gwarancję pła</w:t>
        <w:softHyphen/>
        <w:t>cić cenę jakiej Moskwa zażąda. Tym bardziej, że choć cena może być niezmiernie wygórowana — gwarancja jest stuprocen</w:t>
        <w:softHyphen/>
        <w:t>towo pewna. Rosja jest super-mocarstwem atomowym i bez zgo</w:t>
        <w:softHyphen/>
        <w:t>dy Moskwy Niemcy nie dostaną piędzi ziemi polskiej czy cze</w:t>
        <w:softHyphen/>
        <w:t>chosłowackiej, choćby Bonn popierały wszystkie państwa NATO.</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Mocarstwa zachodnie winny wreszcie wyciągnąć pewne wnios</w:t>
        <w:softHyphen/>
        <w:t>ki z rozwoju sytuacji w Europie wschodniej. Czechosłowacja jest sojusznikiem Rosji — Anglia jest członkiem NATO i sojuszni</w:t>
        <w:softHyphen/>
        <w:t>kiem Ameryki. Czy to oznacza, że Anglicy gotowi są walczyć przeciwko Czechosłowakom? Sama myśl jest absurdalna. Ani Anglicy nie będą strzelać do Czechosłowaków ani Czechosłowacy nie będą strzelać do Anglików.</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Przeciwnikiem NATO na kontynencie jest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Rosja i tyl</w:t>
        <w:softHyphen/>
        <w:t>ko Rosja a nie tzw. państwa satelickie. Gdyby mocarstwa NATO jednostronną deklaracją zagwarantowały obecne granice Polski, Czechosłowacji i Węgier — to znaczy złożyły oświadczenie, że w razie konfliktu w pełni uszanują obecny status terytorialny wymienionych państw — było to podstawowy krok w kierunku neutralizacji Europy wschodniej.</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Przykład Czechosłowacji wykazał, że dla małego czy średniego państwa przynależność do jednego z wielkich bloków niesie z sobą poważne niebezpieczeństwa. Jugosławia i Rumunia są w zupełnie innej sytuacji, ponieważ Niemcy nie zgłaszają pretensji terytorialnych pod ich adresem.</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Gdyby mocarstwa NATO złożyły formalne oświadczenie, że za współudział NRF w NATO nie zamierzają w przyszłości nagro</w:t>
        <w:softHyphen/>
        <w:t>dzić Niemców kawałkiem polskiego czy czechosłowackiego tery</w:t>
        <w:softHyphen/>
        <w:t xml:space="preserve">torium — wówczas koncepcja </w:t>
      </w:r>
      <w:r>
        <w:rPr>
          <w:i/>
          <w:iCs/>
          <w:color w:val="000000"/>
          <w:spacing w:val="0"/>
          <w:w w:val="100"/>
          <w:position w:val="0"/>
          <w:shd w:val="clear" w:color="auto" w:fill="auto"/>
          <w:lang w:val="en-US" w:eastAsia="en-US" w:bidi="en-US"/>
        </w:rPr>
        <w:t>nonalignment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nabrałaby nieprze</w:t>
        <w:softHyphen/>
        <w:t>partej dynamiki w Europie wschodniej. Wówczas małe narody o wielkich ideach, jak Czechosłowacy, nie musiałyby płacić za „parasol” sowiecki wolnością i niepodległością. W ten sposób zostałaby z czasem odrobiona Jałta i haniebna doktryna stref wpływów.</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Należy podkreślić z naciskiem punkt następujący. Nie pro</w:t>
        <w:softHyphen/>
        <w:t>ponujemy mocarstwom NATO by dokonały wyboru pomiędzy Niemcami a Europą wschodnią. Wybór dotyczy innej, podstawo</w:t>
        <w:softHyphen/>
        <w:t>wej sprawy. Mocarstwa zachodnie muszą wybrać pomiędzy NATO jako sojuszem obronnym, wspomagającym pokojowo dążenia wol</w:t>
        <w:softHyphen/>
        <w:t>nościowe w Europie wschodniej, a NATO jako sojuszem, który nie przeciwstawia się zaborczym dążeniom jednego ze swych</w:t>
        <w:br w:type="page"/>
      </w:r>
      <w:r>
        <w:rPr>
          <w:color w:val="000000"/>
          <w:spacing w:val="0"/>
          <w:w w:val="100"/>
          <w:position w:val="0"/>
          <w:shd w:val="clear" w:color="auto" w:fill="auto"/>
          <w:lang w:val="pl-PL" w:eastAsia="pl-PL" w:bidi="pl-PL"/>
        </w:rPr>
        <w:t xml:space="preserve">członków. To jest zbyt kardynalna sprawa by można ją załatwić </w:t>
      </w:r>
      <w:r>
        <w:rPr>
          <w:i/>
          <w:iCs/>
          <w:color w:val="000000"/>
          <w:spacing w:val="0"/>
          <w:w w:val="100"/>
          <w:position w:val="0"/>
          <w:shd w:val="clear" w:color="auto" w:fill="auto"/>
          <w:lang w:val="pl-PL" w:eastAsia="pl-PL" w:bidi="pl-PL"/>
        </w:rPr>
        <w:t>double talk</w:t>
      </w:r>
      <w:r>
        <w:rPr>
          <w:color w:val="000000"/>
          <w:spacing w:val="0"/>
          <w:w w:val="100"/>
          <w:position w:val="0"/>
          <w:shd w:val="clear" w:color="auto" w:fill="auto"/>
          <w:lang w:val="pl-PL" w:eastAsia="pl-PL" w:bidi="pl-PL"/>
        </w:rPr>
        <w:t xml:space="preserve"> na temat traktatu pokojowego z Niemcami itp. itd. Mętna i niezdecydowana postawa jaką w tym przedmiocie przy</w:t>
        <w:softHyphen/>
        <w:t>jęły mocarstwa zachodnie — nie zadawala ani Niemców ani wschodnich Europejczyków.</w:t>
      </w:r>
    </w:p>
    <w:p>
      <w:pPr>
        <w:pStyle w:val="Style33"/>
        <w:keepNext w:val="0"/>
        <w:keepLines w:val="0"/>
        <w:widowControl w:val="0"/>
        <w:shd w:val="clear" w:color="auto" w:fill="auto"/>
        <w:bidi w:val="0"/>
        <w:spacing w:before="0" w:after="60" w:line="199" w:lineRule="auto"/>
        <w:ind w:left="0" w:right="0" w:firstLine="260"/>
        <w:jc w:val="both"/>
      </w:pPr>
      <w:r>
        <w:rPr>
          <w:color w:val="000000"/>
          <w:spacing w:val="0"/>
          <w:w w:val="100"/>
          <w:position w:val="0"/>
          <w:shd w:val="clear" w:color="auto" w:fill="auto"/>
          <w:lang w:val="pl-PL" w:eastAsia="pl-PL" w:bidi="pl-PL"/>
        </w:rPr>
        <w:t>Wietnam i Czechosłowacja wykazały, że oba super-mocarstwa są niezdolne przywodzić swoim sojusznikom, a cóż dopiero światu.</w:t>
      </w:r>
    </w:p>
    <w:p>
      <w:pPr>
        <w:pStyle w:val="Style33"/>
        <w:keepNext w:val="0"/>
        <w:keepLines w:val="0"/>
        <w:widowControl w:val="0"/>
        <w:shd w:val="clear" w:color="auto" w:fill="auto"/>
        <w:bidi w:val="0"/>
        <w:spacing w:before="0" w:after="0" w:line="199" w:lineRule="auto"/>
        <w:ind w:left="3200" w:right="0" w:firstLine="0"/>
        <w:jc w:val="left"/>
        <w:sectPr>
          <w:headerReference w:type="default" r:id="rId9"/>
          <w:footerReference w:type="default" r:id="rId10"/>
          <w:headerReference w:type="even" r:id="rId11"/>
          <w:footerReference w:type="even" r:id="rId12"/>
          <w:footnotePr>
            <w:pos w:val="pageBottom"/>
            <w:numFmt w:val="decimal"/>
            <w:numRestart w:val="continuous"/>
          </w:footnotePr>
          <w:pgSz w:w="6660" w:h="11233"/>
          <w:pgMar w:top="918" w:left="405" w:right="419" w:bottom="708"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Juliusz MIEROSZEWSKI</w:t>
      </w:r>
    </w:p>
    <w:p>
      <w:pPr>
        <w:pStyle w:val="Style31"/>
        <w:keepNext/>
        <w:keepLines/>
        <w:widowControl w:val="0"/>
        <w:shd w:val="clear" w:color="auto" w:fill="auto"/>
        <w:bidi w:val="0"/>
        <w:spacing w:before="2080" w:after="76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Pół miliona żołnierzy przeciw 2000 słów</w:t>
      </w:r>
      <w:bookmarkEnd w:id="12"/>
      <w:bookmarkEnd w:id="13"/>
    </w:p>
    <w:p>
      <w:pPr>
        <w:pStyle w:val="Style38"/>
        <w:keepNext w:val="0"/>
        <w:keepLines w:val="0"/>
        <w:widowControl w:val="0"/>
        <w:shd w:val="clear" w:color="auto" w:fill="auto"/>
        <w:bidi w:val="0"/>
        <w:spacing w:before="0"/>
        <w:ind w:right="0" w:firstLine="0"/>
        <w:jc w:val="both"/>
      </w:pPr>
      <w:r>
        <w:rPr>
          <w:color w:val="000000"/>
          <w:spacing w:val="0"/>
          <w:w w:val="100"/>
          <w:position w:val="0"/>
          <w:shd w:val="clear" w:color="auto" w:fill="auto"/>
          <w:lang w:val="pl-PL" w:eastAsia="pl-PL" w:bidi="pl-PL"/>
        </w:rPr>
        <w:t>Mówią nam że zakłócamy stosunki ze Związkiem Sowieckim i z innymi państwami socjalistycznymi, jakby sprzeczny z so</w:t>
        <w:softHyphen/>
        <w:t>cjalizmem był fakt że nie chcemy być poddanymi żadnego pana ani panami żadnego poddanego, lecz wolnym krajem wśród równych narodów w sprawiedliwym ś wiecie. Tylko sto</w:t>
        <w:softHyphen/>
        <w:t>jąc na własnych nogach, wyprostowani i wolni, możemy być dobrymi przyjaciółmi dobrych przyjaciół i bezinteresownymi sojusznikami bezinteresownych sojuszników.</w:t>
      </w:r>
    </w:p>
    <w:p>
      <w:pPr>
        <w:pStyle w:val="Style38"/>
        <w:keepNext w:val="0"/>
        <w:keepLines w:val="0"/>
        <w:widowControl w:val="0"/>
        <w:shd w:val="clear" w:color="auto" w:fill="auto"/>
        <w:bidi w:val="0"/>
        <w:spacing w:before="0"/>
        <w:ind w:left="1560" w:right="0" w:firstLine="0"/>
        <w:jc w:val="both"/>
      </w:pPr>
      <w:r>
        <w:rPr>
          <w:i w:val="0"/>
          <w:iCs w:val="0"/>
          <w:color w:val="000000"/>
          <w:spacing w:val="0"/>
          <w:w w:val="100"/>
          <w:position w:val="0"/>
          <w:shd w:val="clear" w:color="auto" w:fill="auto"/>
          <w:lang w:val="pl-PL" w:eastAsia="pl-PL" w:bidi="pl-PL"/>
        </w:rPr>
        <w:t xml:space="preserve">Jan Prochazka: </w:t>
      </w:r>
      <w:r>
        <w:rPr>
          <w:color w:val="000000"/>
          <w:spacing w:val="0"/>
          <w:w w:val="100"/>
          <w:position w:val="0"/>
          <w:shd w:val="clear" w:color="auto" w:fill="auto"/>
          <w:lang w:val="pl-PL" w:eastAsia="pl-PL" w:bidi="pl-PL"/>
        </w:rPr>
        <w:t>Polityka dla każdego</w:t>
      </w:r>
      <w:r>
        <w:rPr>
          <w:i w:val="0"/>
          <w:iCs w:val="0"/>
          <w:color w:val="000000"/>
          <w:spacing w:val="0"/>
          <w:w w:val="100"/>
          <w:position w:val="0"/>
          <w:shd w:val="clear" w:color="auto" w:fill="auto"/>
          <w:lang w:val="pl-PL" w:eastAsia="pl-PL" w:bidi="pl-PL"/>
        </w:rPr>
        <w:t xml:space="preserve"> (książka wydana i natychmiast rozsprzedana w Czechosłowacji na krótko przed inwazją wojsk Paktu Warszawskiego).</w:t>
      </w:r>
    </w:p>
    <w:p>
      <w:pPr>
        <w:pStyle w:val="Style38"/>
        <w:keepNext w:val="0"/>
        <w:keepLines w:val="0"/>
        <w:widowControl w:val="0"/>
        <w:shd w:val="clear" w:color="auto" w:fill="auto"/>
        <w:bidi w:val="0"/>
        <w:spacing w:before="0" w:line="218" w:lineRule="auto"/>
        <w:ind w:right="0" w:firstLine="0"/>
        <w:jc w:val="both"/>
      </w:pPr>
      <w:r>
        <w:rPr>
          <w:color w:val="000000"/>
          <w:spacing w:val="0"/>
          <w:w w:val="100"/>
          <w:position w:val="0"/>
          <w:shd w:val="clear" w:color="auto" w:fill="auto"/>
          <w:lang w:val="pl-PL" w:eastAsia="pl-PL" w:bidi="pl-PL"/>
        </w:rPr>
        <w:t>Czekaliśmy na was w latach wojny; szliśmy razem z wami w latach powojennych; będziemy was teraz nienawidzili sto następnych lat.</w:t>
      </w:r>
    </w:p>
    <w:p>
      <w:pPr>
        <w:pStyle w:val="Style38"/>
        <w:keepNext w:val="0"/>
        <w:keepLines w:val="0"/>
        <w:widowControl w:val="0"/>
        <w:shd w:val="clear" w:color="auto" w:fill="auto"/>
        <w:bidi w:val="0"/>
        <w:spacing w:before="0"/>
        <w:ind w:left="1560" w:right="0" w:firstLine="0"/>
        <w:jc w:val="both"/>
      </w:pPr>
      <w:r>
        <w:rPr>
          <w:i w:val="0"/>
          <w:iCs w:val="0"/>
          <w:color w:val="000000"/>
          <w:spacing w:val="0"/>
          <w:w w:val="100"/>
          <w:position w:val="0"/>
          <w:shd w:val="clear" w:color="auto" w:fill="auto"/>
          <w:lang w:val="pl-PL" w:eastAsia="pl-PL" w:bidi="pl-PL"/>
        </w:rPr>
        <w:t>Transparent w języku rosyjskim, niesiony przez stu</w:t>
        <w:softHyphen/>
        <w:t>dentów w Brnie szóstego dnia okupacji.</w:t>
      </w:r>
    </w:p>
    <w:p>
      <w:pPr>
        <w:pStyle w:val="Style33"/>
        <w:keepNext w:val="0"/>
        <w:keepLines w:val="0"/>
        <w:widowControl w:val="0"/>
        <w:numPr>
          <w:ilvl w:val="0"/>
          <w:numId w:val="7"/>
        </w:numPr>
        <w:shd w:val="clear" w:color="auto" w:fill="auto"/>
        <w:tabs>
          <w:tab w:pos="522" w:val="left"/>
        </w:tabs>
        <w:bidi w:val="0"/>
        <w:spacing w:before="0" w:after="0" w:line="199" w:lineRule="auto"/>
        <w:ind w:left="0" w:right="0" w:firstLine="280"/>
        <w:jc w:val="both"/>
      </w:pPr>
      <w:r>
        <w:rPr>
          <w:i/>
          <w:iCs/>
          <w:color w:val="000000"/>
          <w:spacing w:val="0"/>
          <w:w w:val="100"/>
          <w:position w:val="0"/>
          <w:shd w:val="clear" w:color="auto" w:fill="auto"/>
          <w:lang w:val="en-US" w:eastAsia="en-US" w:bidi="en-US"/>
        </w:rPr>
        <w:t>Status 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Na kilka godzin przed podpisaniem w Moskwie przez stronę czechosłowacką dyktatu sowieckiego, i nie wiedząc jeszcze jak się skończą pertraktacje za murami Kremla, wicepre</w:t>
        <w:softHyphen/>
        <w:t>mier Ota Szik przyjął w Belgradzie wysłannika tygodnika wło</w:t>
        <w:softHyphen/>
        <w:t xml:space="preserve">skiego </w:t>
      </w:r>
      <w:r>
        <w:rPr>
          <w:i/>
          <w:iCs/>
          <w:color w:val="000000"/>
          <w:spacing w:val="0"/>
          <w:w w:val="100"/>
          <w:position w:val="0"/>
          <w:shd w:val="clear" w:color="auto" w:fill="auto"/>
          <w:lang w:val="fr-FR" w:eastAsia="fr-FR" w:bidi="fr-FR"/>
        </w:rPr>
        <w:t>L’Espresso</w:t>
      </w:r>
      <w:r>
        <w:rPr>
          <w:color w:val="000000"/>
          <w:spacing w:val="0"/>
          <w:w w:val="100"/>
          <w:position w:val="0"/>
          <w:shd w:val="clear" w:color="auto" w:fill="auto"/>
          <w:lang w:val="fr-FR" w:eastAsia="fr-FR" w:bidi="fr-FR"/>
        </w:rPr>
        <w:t xml:space="preserve"> Moraviç. </w:t>
      </w:r>
      <w:r>
        <w:rPr>
          <w:color w:val="000000"/>
          <w:spacing w:val="0"/>
          <w:w w:val="100"/>
          <w:position w:val="0"/>
          <w:shd w:val="clear" w:color="auto" w:fill="auto"/>
          <w:lang w:val="pl-PL" w:eastAsia="pl-PL" w:bidi="pl-PL"/>
        </w:rPr>
        <w:t>Fragment tej rozmowy zasługuje na przytoczenie.</w:t>
      </w:r>
    </w:p>
    <w:p>
      <w:pPr>
        <w:pStyle w:val="Style33"/>
        <w:keepNext w:val="0"/>
        <w:keepLines w:val="0"/>
        <w:widowControl w:val="0"/>
        <w:shd w:val="clear" w:color="auto" w:fill="auto"/>
        <w:bidi w:val="0"/>
        <w:spacing w:before="0" w:after="0" w:line="199" w:lineRule="auto"/>
        <w:ind w:left="0" w:right="0" w:firstLine="280"/>
        <w:jc w:val="both"/>
        <w:sectPr>
          <w:headerReference w:type="default" r:id="rId13"/>
          <w:footerReference w:type="default" r:id="rId14"/>
          <w:headerReference w:type="even" r:id="rId15"/>
          <w:footerReference w:type="even" r:id="rId16"/>
          <w:footnotePr>
            <w:pos w:val="pageBottom"/>
            <w:numFmt w:val="decimal"/>
            <w:numRestart w:val="continuous"/>
          </w:footnotePr>
          <w:pgSz w:w="6660" w:h="11233"/>
          <w:pgMar w:top="926" w:left="418" w:right="428" w:bottom="692" w:header="498" w:footer="264" w:gutter="0"/>
          <w:pgNumType w:start="15"/>
          <w:cols w:space="720"/>
          <w:noEndnote/>
          <w:rtlGutter w:val="0"/>
          <w:docGrid w:linePitch="360"/>
        </w:sectPr>
      </w:pPr>
      <w:r>
        <w:rPr>
          <w:color w:val="000000"/>
          <w:spacing w:val="0"/>
          <w:w w:val="100"/>
          <w:position w:val="0"/>
          <w:shd w:val="clear" w:color="auto" w:fill="auto"/>
          <w:lang w:val="fr-FR" w:eastAsia="fr-FR" w:bidi="fr-FR"/>
        </w:rPr>
        <w:t xml:space="preserve">Moravia: </w:t>
      </w:r>
      <w:r>
        <w:rPr>
          <w:color w:val="000000"/>
          <w:spacing w:val="0"/>
          <w:w w:val="100"/>
          <w:position w:val="0"/>
          <w:shd w:val="clear" w:color="auto" w:fill="auto"/>
          <w:lang w:val="pl-PL" w:eastAsia="pl-PL" w:bidi="pl-PL"/>
        </w:rPr>
        <w:t>„Czy przyczyną inwazji nie była przesadna obawa wojskowych sowieckich, że powstaje nowa sytuacja na granicy z Europą zachodnią?". Szik: „Nie. Była to tylko reakcja pewnych grup rządzących nie przeciw specyficznej i określonej zmianie, ale przeciw wszelkim oznakom życia czy ruchu. W grę wchodzi</w:t>
        <w:softHyphen/>
        <w:t xml:space="preserve">ła najczystsza obrona politycznego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Moravia: </w:t>
      </w:r>
      <w:r>
        <w:rPr>
          <w:color w:val="000000"/>
          <w:spacing w:val="0"/>
          <w:w w:val="100"/>
          <w:position w:val="0"/>
          <w:shd w:val="clear" w:color="auto" w:fill="auto"/>
          <w:lang w:val="pl-PL" w:eastAsia="pl-PL" w:bidi="pl-PL"/>
        </w:rPr>
        <w:t>„Jest to równoznaczne z potwierdzeniem układu jałtańskiego i podzia</w:t>
        <w:softHyphen/>
        <w:t xml:space="preserve">łu świata na dwa bloki?”. Szik: „W praktyce tak”. </w:t>
      </w:r>
      <w:r>
        <w:rPr>
          <w:color w:val="000000"/>
          <w:spacing w:val="0"/>
          <w:w w:val="100"/>
          <w:position w:val="0"/>
          <w:shd w:val="clear" w:color="auto" w:fill="auto"/>
          <w:lang w:val="en-US" w:eastAsia="en-US" w:bidi="en-US"/>
        </w:rPr>
        <w:t xml:space="preserve">Moravia: </w:t>
      </w:r>
      <w:r>
        <w:rPr>
          <w:color w:val="000000"/>
          <w:spacing w:val="0"/>
          <w:w w:val="100"/>
          <w:position w:val="0"/>
          <w:shd w:val="clear" w:color="auto" w:fill="auto"/>
          <w:lang w:val="pl-PL" w:eastAsia="pl-PL" w:bidi="pl-PL"/>
        </w:rPr>
        <w:t>„Dla</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tego protest Stanów Zjednoczonych był tak blady i ostrożny?”. Szik: „Może dlatego”. </w:t>
      </w:r>
      <w:r>
        <w:rPr>
          <w:color w:val="000000"/>
          <w:spacing w:val="0"/>
          <w:w w:val="100"/>
          <w:position w:val="0"/>
          <w:shd w:val="clear" w:color="auto" w:fill="auto"/>
          <w:lang w:val="fr-FR" w:eastAsia="fr-FR" w:bidi="fr-FR"/>
        </w:rPr>
        <w:t xml:space="preserve">Moravia: </w:t>
      </w:r>
      <w:r>
        <w:rPr>
          <w:color w:val="000000"/>
          <w:spacing w:val="0"/>
          <w:w w:val="100"/>
          <w:position w:val="0"/>
          <w:shd w:val="clear" w:color="auto" w:fill="auto"/>
          <w:lang w:val="pl-PL" w:eastAsia="pl-PL" w:bidi="pl-PL"/>
        </w:rPr>
        <w:t>„Istnieje podobieństwo między obecnymi wypadkami w Czechosłowacji a rokiem 1956 na Wę</w:t>
        <w:softHyphen/>
        <w:t>grzech?”. Szik: „Nie, nie ma żadnego podobieństwa. W Czechosło</w:t>
        <w:softHyphen/>
        <w:t>wacji, cokolwiek mówią i powiedzą jeszcze o tym nasi przeciwni</w:t>
        <w:softHyphen/>
        <w:t>cy, nie było cienia wątpliwości że jesteśmy wierni zasadom Rewo</w:t>
        <w:softHyphen/>
        <w:t xml:space="preserve">lucji Październikowej. To są dwie całkowicie różne rzeczy”. </w:t>
      </w:r>
      <w:r>
        <w:rPr>
          <w:color w:val="000000"/>
          <w:spacing w:val="0"/>
          <w:w w:val="100"/>
          <w:position w:val="0"/>
          <w:shd w:val="clear" w:color="auto" w:fill="auto"/>
          <w:lang w:val="fr-FR" w:eastAsia="fr-FR" w:bidi="fr-FR"/>
        </w:rPr>
        <w:t>Mo</w:t>
        <w:softHyphen/>
        <w:t xml:space="preserve">ravia: </w:t>
      </w:r>
      <w:r>
        <w:rPr>
          <w:color w:val="000000"/>
          <w:spacing w:val="0"/>
          <w:w w:val="100"/>
          <w:position w:val="0"/>
          <w:shd w:val="clear" w:color="auto" w:fill="auto"/>
          <w:lang w:val="pl-PL" w:eastAsia="pl-PL" w:bidi="pl-PL"/>
        </w:rPr>
        <w:t>„Nasuwa się za to analogia z wyklęciem Jugosławii przez Kominform w roku 1948?”. Szik: „W pewnym sensie tak. Bez wątpienia można tu dostrzec pewną analogię. Ale są też i róż</w:t>
        <w:softHyphen/>
        <w:t>nice. Stalin był politykiem, obecni przywódcy sowieccy są wy</w:t>
        <w:softHyphen/>
        <w:t>łącznie biurokratami. Z drugiej strony, Związek Sowiecki jest dziś niepomiernie potężniejszy z punktu widzenia miltarnego niż w roku 1948. Ale Stalin nie miał oponentów wewnątrz kraju: Rosja była wtedy blokiem monolitycznym. Dzisiaj prądy opozycyjne, choćby nawet podziemne, są w Związku Sowieckim liczne”.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W tej wypowiedzi, powściągliwej ze zrozumiałych powodów, uderza wskazanie głównej sprężyny inwazji. Jest ono trafne i ścisłe. Obrona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to nie tyle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międzynaro</w:t>
        <w:softHyphen/>
        <w:t>dowego, skoro nie widać by Stany Zjednoczone miały ochotę go zmienić czy w najdrobniejszym bodaj stopniu naruszyć, a Nie</w:t>
        <w:softHyphen/>
        <w:t>miecka Republika Federalna jest między Ameryką a Rosją bez</w:t>
        <w:softHyphen/>
        <w:t xml:space="preserve">silna. Chodzi 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wewnętrzny, o obronę niepodzielnej władzy i nietykalnych przywilejów nowej kasty komunistycznej w całym bloku sowieckim. Szik słusznie mówi o zbrojnym zagro</w:t>
        <w:softHyphen/>
        <w:t>dzeniu drogi przez pięciu najeźdźców „wszelkim oznakom życia czy ruchu”. Immobilizm jest podstawową cechą systemu zamknię</w:t>
        <w:softHyphen/>
        <w:t>tego, w którym zmiany dopuszczalne mogą zachodzić jedynie na szczycie i w całkowitym oderwaniu od społeczeństwa. Interwe</w:t>
        <w:softHyphen/>
        <w:t xml:space="preserve">niując </w:t>
      </w:r>
      <w:r>
        <w:rPr>
          <w:i/>
          <w:iCs/>
          <w:color w:val="000000"/>
          <w:spacing w:val="0"/>
          <w:w w:val="100"/>
          <w:position w:val="0"/>
          <w:shd w:val="clear" w:color="auto" w:fill="auto"/>
          <w:lang w:val="fr-FR" w:eastAsia="fr-FR" w:bidi="fr-FR"/>
        </w:rPr>
        <w:t>manu militari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Czechosłowacji, Związek Sowiecki i jego wspólnicy rewindykowali granicę „retuszów” dozwolonych w ra</w:t>
        <w:softHyphen/>
        <w:t xml:space="preserve">mach zasadniczego immobilizmu: tylko dotąd i ani kroku dalej.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 xml:space="preserve">mógł być ostatecznie wyeliminowany, ale od Dubczeka oczekiwało się że będzie eonajwyżej przejrzanym i poprawionym trochę wydaniem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Dzwonki alarmowe zadźwięczały, gdy okazał się czymś więcej, może nawet czymś zupełnie innym. Czego jednak nie można odwrócić inwazją, to nowej świadomości rewolucyjnej Czechów i Słowaków w walce o „połączenie socja</w:t>
        <w:softHyphen/>
        <w:t>lizmu z wolnością”.</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Stara terminologia wymaga rewizji. Obraz rewolucji kojarzy się automatycznie z barykadami i z potokami krwi. W Czecho</w:t>
        <w:softHyphen/>
        <w:t>słowacji odbyły się w tym roku dwie bezkrwawe rewolucje po</w:t>
        <w:softHyphen/>
        <w:t>wszechne. Jedną była „praska wiosna”, wywołana w partii jedno</w:t>
        <w:softHyphen/>
        <w:t xml:space="preserve">myślną presją społeczną od dołu. Drugą był sierpniowy opór bierny wobec inwazji, w którym partii nie odróżniało się już od społeczeństwa. Czołgi pięciu „bratnich” napastników przywróciły bez trudu wojskowy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mając przed sobą czternaście milionów ludzi którzy opierali się bez strzału. Ale właśnie dla</w:t>
        <w:softHyphen/>
        <w:t xml:space="preserve">tego ten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en-US" w:eastAsia="en-US" w:bidi="en-US"/>
        </w:rPr>
        <w:t>quo,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wymuszony w absolutnej próżni otaczającej wojska interwencyjne, jest tylko pozorny: nigdy już Czechosłowa</w:t>
        <w:softHyphen/>
        <w:br w:type="page"/>
      </w:r>
      <w:r>
        <w:rPr>
          <w:color w:val="000000"/>
          <w:spacing w:val="0"/>
          <w:w w:val="100"/>
          <w:position w:val="0"/>
          <w:shd w:val="clear" w:color="auto" w:fill="auto"/>
          <w:lang w:val="pl-PL" w:eastAsia="pl-PL" w:bidi="pl-PL"/>
        </w:rPr>
        <w:t>cja nie będzie tym samym, czym była przed rokiem 1968. Gomułka zabiegając o odebranie dyktatowi moskiewskiemu jedynej kon</w:t>
        <w:softHyphen/>
        <w:t>cesji „kompromisu” czyli o rozgromienie do reszty ekipy Dubcze- ka, obawia się tego widocznie bardziej niż pozostali „zwycięzcy”.</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Pół miliona żołnierzy przeciw 2000 odnowicielskich i reforma</w:t>
        <w:softHyphen/>
        <w:t>torskich słów; trudno chyba o wymowniejszy hołd, złożony potę</w:t>
        <w:softHyphen/>
        <w:t xml:space="preserve">dze wolnego słowa. Można je raz na zawsze wgnieść w ziemię gąsienicami czołgów? Można na zawsze powstrzymać przemocą „wszelkie oznaki życia czy ruchu?” Jeśli triumf nagiej siły nie jest wszystkim (a na dalszą metę nie jest na pewno), operacja wydała jak dotąd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Czechosłowacji dwa symboliczne owoce: transparent studentów z Brna i swastykę wpisaną w pięcio</w:t>
        <w:softHyphen/>
        <w:t>ramienną gwiazdę pięciu państw Paktu Warszawskiego.</w:t>
      </w:r>
    </w:p>
    <w:p>
      <w:pPr>
        <w:pStyle w:val="Style33"/>
        <w:keepNext w:val="0"/>
        <w:keepLines w:val="0"/>
        <w:widowControl w:val="0"/>
        <w:numPr>
          <w:ilvl w:val="0"/>
          <w:numId w:val="7"/>
        </w:numPr>
        <w:shd w:val="clear" w:color="auto" w:fill="auto"/>
        <w:tabs>
          <w:tab w:pos="511" w:val="left"/>
        </w:tabs>
        <w:bidi w:val="0"/>
        <w:spacing w:before="0" w:after="0" w:line="199" w:lineRule="auto"/>
        <w:ind w:left="0" w:right="0" w:firstLine="280"/>
        <w:jc w:val="both"/>
      </w:pPr>
      <w:r>
        <w:rPr>
          <w:i/>
          <w:iCs/>
          <w:color w:val="000000"/>
          <w:spacing w:val="0"/>
          <w:w w:val="100"/>
          <w:position w:val="0"/>
          <w:shd w:val="clear" w:color="auto" w:fill="auto"/>
          <w:lang w:val="pl-PL" w:eastAsia="pl-PL" w:bidi="pl-PL"/>
        </w:rPr>
        <w:t>Rosja.</w:t>
      </w:r>
      <w:r>
        <w:rPr>
          <w:color w:val="000000"/>
          <w:spacing w:val="0"/>
          <w:w w:val="100"/>
          <w:position w:val="0"/>
          <w:shd w:val="clear" w:color="auto" w:fill="auto"/>
          <w:lang w:val="pl-PL" w:eastAsia="pl-PL" w:bidi="pl-PL"/>
        </w:rPr>
        <w:t xml:space="preserve"> W okresie Czernej i Bratysławy nazwano Rosję „di</w:t>
        <w:softHyphen/>
        <w:t>nozaurem politycznym”. Zdaniem niektórych (między innymi Szika) „dinozaur polityczny” był już wtedy zdecydowany na interwencję zbrojną w Czechosłowacji, a rozmowy odegrały rolę zasłony dymnej poprzedzającej najazd. Jest wiele prawdy w uwa</w:t>
        <w:softHyphen/>
        <w:t xml:space="preserve">dze </w:t>
      </w:r>
      <w:r>
        <w:rPr>
          <w:color w:val="000000"/>
          <w:spacing w:val="0"/>
          <w:w w:val="100"/>
          <w:position w:val="0"/>
          <w:shd w:val="clear" w:color="auto" w:fill="auto"/>
          <w:lang w:val="en-US" w:eastAsia="en-US" w:bidi="en-US"/>
        </w:rPr>
        <w:t>Crank</w:t>
      </w:r>
      <w:r>
        <w:rPr>
          <w:color w:val="000000"/>
          <w:spacing w:val="0"/>
          <w:w w:val="100"/>
          <w:position w:val="0"/>
          <w:shd w:val="clear" w:color="auto" w:fill="auto"/>
          <w:lang w:val="pl-PL" w:eastAsia="pl-PL" w:bidi="pl-PL"/>
        </w:rPr>
        <w:t>shawa z 1 września: „Przywódcy sowieccy są dziś za</w:t>
        <w:softHyphen/>
        <w:t>pewne bardziej przerażeni, niż kiedy podjęli swą paniczną decy</w:t>
        <w:softHyphen/>
        <w:t xml:space="preserve">zję. Dinozaur ugrzązł w bagnie i umiera, choć słaba to pociecha dla Czechów prasowanych pod brzuchem potwora”. Umiera na chorobę, którą można by określić jako </w:t>
      </w:r>
      <w:r>
        <w:rPr>
          <w:i/>
          <w:iCs/>
          <w:color w:val="000000"/>
          <w:spacing w:val="0"/>
          <w:w w:val="100"/>
          <w:position w:val="0"/>
          <w:shd w:val="clear" w:color="auto" w:fill="auto"/>
          <w:lang w:val="en-US" w:eastAsia="en-US" w:bidi="en-US"/>
        </w:rPr>
        <w:t>elephantiasis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bezużytecz</w:t>
        <w:softHyphen/>
        <w:t>nej politycznie siły. Z każdym dniem zwęża i tak wąski margines swojej „dialektycznej” elastyczności i zwrotności. Nawet biorąc za dobrą monetę spekulacje na temat różnic zdań i sporów w Politbiurze ( z ciągłym tasowaniem nazwisk zwolenników i przeciwników inwazji), wolno z czystym sumieniem przyjąć że z okazji Czechosłowacji była to walka nie o poglądy lecz o dźwignie władzy. Nawet licząc się z możliwością że na Kremlu spadną (teraz już tylko metaforycznie) te czy inne głowy w poinwazyjnym bilansie zysków i strat, nie ma podstaw do przy</w:t>
        <w:softHyphen/>
        <w:t>puszczeń że będzie to coś więcej niż nowa zmiana warty wśród starych i wypróbowanych towarzyszy broni.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Rzeczywiste i głębokie, jakkolwiek powolne, zmiany zachodzą w Rosji Sacharowa, Sołżenicyna, Siniawskiego, Daniela i jego żony, Litwinowa, Gałanskowa, Ginzburga i tysięcy innych, bez</w:t>
        <w:softHyphen/>
        <w:t>imiennych. Tę dzisiejszą Rosję „podziemnych prądów opozycyj</w:t>
        <w:softHyphen/>
        <w:t>nych” Szik przeciwstawia wczorajszemu sowieckiemu „blokowi monolitycznemu”. W trosce o „powierzoną” mu, podminowaną i fermentującą, Ukrainę Szelest domagał się najgwałtowniej „pa</w:t>
        <w:softHyphen/>
        <w:t>cyfikacji” Czechów i Słowaków.</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Rosja podziemna jest jedyną realną nadzieją wszystkich wschodnich Europejczyków. Nie tej Rosji studenci z Brna przy</w:t>
        <w:softHyphen/>
        <w:t>sięgają stuletnią nienawiść.</w:t>
      </w:r>
    </w:p>
    <w:p>
      <w:pPr>
        <w:pStyle w:val="Style33"/>
        <w:keepNext w:val="0"/>
        <w:keepLines w:val="0"/>
        <w:widowControl w:val="0"/>
        <w:numPr>
          <w:ilvl w:val="0"/>
          <w:numId w:val="7"/>
        </w:numPr>
        <w:shd w:val="clear" w:color="auto" w:fill="auto"/>
        <w:tabs>
          <w:tab w:pos="507" w:val="left"/>
        </w:tabs>
        <w:bidi w:val="0"/>
        <w:spacing w:before="0" w:after="0" w:line="199" w:lineRule="auto"/>
        <w:ind w:left="0" w:right="0" w:firstLine="280"/>
        <w:jc w:val="both"/>
      </w:pPr>
      <w:r>
        <w:rPr>
          <w:i/>
          <w:iCs/>
          <w:color w:val="000000"/>
          <w:spacing w:val="0"/>
          <w:w w:val="100"/>
          <w:position w:val="0"/>
          <w:shd w:val="clear" w:color="auto" w:fill="auto"/>
          <w:lang w:val="pl-PL" w:eastAsia="pl-PL" w:bidi="pl-PL"/>
        </w:rPr>
        <w:t>Ameryka.</w:t>
      </w:r>
      <w:r>
        <w:rPr>
          <w:color w:val="000000"/>
          <w:spacing w:val="0"/>
          <w:w w:val="100"/>
          <w:position w:val="0"/>
          <w:shd w:val="clear" w:color="auto" w:fill="auto"/>
          <w:lang w:val="pl-PL" w:eastAsia="pl-PL" w:bidi="pl-PL"/>
        </w:rPr>
        <w:t xml:space="preserve"> Po powrocie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z Moskwy do Pragi poja</w:t>
        <w:softHyphen/>
        <w:t>wiła się w prasie światowej wiadomość, że rząd amerykański został uprzedzony przez rząd sowiecki o projektowanej inwazji</w:t>
        <w:br w:type="page"/>
      </w:r>
      <w:r>
        <w:rPr>
          <w:color w:val="000000"/>
          <w:spacing w:val="0"/>
          <w:w w:val="100"/>
          <w:position w:val="0"/>
          <w:shd w:val="clear" w:color="auto" w:fill="auto"/>
          <w:lang w:val="pl-PL" w:eastAsia="pl-PL" w:bidi="pl-PL"/>
        </w:rPr>
        <w:t>Czechosłowacji na dwa tygodnie przed jej datą: Breżniew miał jakoby od tego rozpocząć swoją pierwszą rozmowę z prezyden</w:t>
        <w:softHyphen/>
        <w:t>tem czechosłowackim. Podchwycili tę wersję natychmiast Chiń</w:t>
        <w:softHyphen/>
        <w:t>czycy, zaprzeczyli jej z oburzeniem (i z pewnym opóźnieniem) Rosjanie i Amerykanie. Według ostatnich doniesień koresponden</w:t>
        <w:softHyphen/>
        <w:t>tów zagranicznych z Moskwy, uprzedzenie dwutygodniowe należy zredukować do dwudziestoczterogodzinnego. I ono jest dosta</w:t>
        <w:softHyphen/>
        <w:t>tecznie znamienne.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oficjalnej amerykańskiej reakcji na inwazję mówiło się o </w:t>
      </w:r>
      <w:r>
        <w:rPr>
          <w:i/>
          <w:iCs/>
          <w:color w:val="000000"/>
          <w:spacing w:val="0"/>
          <w:w w:val="100"/>
          <w:position w:val="0"/>
          <w:shd w:val="clear" w:color="auto" w:fill="auto"/>
          <w:lang w:val="en-US" w:eastAsia="en-US" w:bidi="en-US"/>
        </w:rPr>
        <w:t>the immediate emergency,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która nie powinna „zahamować no</w:t>
        <w:softHyphen/>
        <w:t xml:space="preserve">wej atmosfery” </w:t>
      </w:r>
      <w:r>
        <w:rPr>
          <w:i/>
          <w:iCs/>
          <w:color w:val="000000"/>
          <w:spacing w:val="0"/>
          <w:w w:val="100"/>
          <w:position w:val="0"/>
          <w:shd w:val="clear" w:color="auto" w:fill="auto"/>
          <w:lang w:val="en-US" w:eastAsia="en-US" w:bidi="en-US"/>
        </w:rPr>
        <w:t>of East-West understanding.</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Słowa są cierpliwe i wytrzymałe, także </w:t>
      </w:r>
      <w:r>
        <w:rPr>
          <w:i/>
          <w:iCs/>
          <w:color w:val="000000"/>
          <w:spacing w:val="0"/>
          <w:w w:val="100"/>
          <w:position w:val="0"/>
          <w:shd w:val="clear" w:color="auto" w:fill="auto"/>
          <w:lang w:val="en-US" w:eastAsia="en-US" w:bidi="en-US"/>
        </w:rPr>
        <w:t>the immediate emergency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udźwignie nałożony na nią ciężar. Johnson, który przed wyborami usiłuje za wszelką cenę wydobyć Amerykę z grzęzawiska wietnamskiego, nie zawa</w:t>
        <w:softHyphen/>
        <w:t xml:space="preserve">hał się sięgnąć do Orwellowskiego dykcjonarza </w:t>
      </w:r>
      <w:r>
        <w:rPr>
          <w:i/>
          <w:iCs/>
          <w:color w:val="000000"/>
          <w:spacing w:val="0"/>
          <w:w w:val="100"/>
          <w:position w:val="0"/>
          <w:shd w:val="clear" w:color="auto" w:fill="auto"/>
          <w:lang w:val="pl-PL" w:eastAsia="pl-PL" w:bidi="pl-PL"/>
        </w:rPr>
        <w:t>newspeaku.</w:t>
      </w:r>
      <w:r>
        <w:rPr>
          <w:color w:val="000000"/>
          <w:spacing w:val="0"/>
          <w:w w:val="100"/>
          <w:position w:val="0"/>
          <w:shd w:val="clear" w:color="auto" w:fill="auto"/>
          <w:lang w:val="pl-PL" w:eastAsia="pl-PL" w:bidi="pl-PL"/>
        </w:rPr>
        <w:t xml:space="preserve"> Przy</w:t>
        <w:softHyphen/>
        <w:t xml:space="preserve">wódca „liberałów” </w:t>
      </w:r>
      <w:r>
        <w:rPr>
          <w:color w:val="000000"/>
          <w:spacing w:val="0"/>
          <w:w w:val="100"/>
          <w:position w:val="0"/>
          <w:shd w:val="clear" w:color="auto" w:fill="auto"/>
          <w:lang w:val="en-US" w:eastAsia="en-US" w:bidi="en-US"/>
        </w:rPr>
        <w:t xml:space="preserve">McCarthy </w:t>
      </w:r>
      <w:r>
        <w:rPr>
          <w:color w:val="000000"/>
          <w:spacing w:val="0"/>
          <w:w w:val="100"/>
          <w:position w:val="0"/>
          <w:shd w:val="clear" w:color="auto" w:fill="auto"/>
          <w:lang w:val="pl-PL" w:eastAsia="pl-PL" w:bidi="pl-PL"/>
        </w:rPr>
        <w:t>posunął się dalej i uznał inwazję Czechosłowacji za incydent bez większego znaczenia, dziwiąc się przesadnemu zdenerwowaniu Białego Domu. W następnej fazie zdenerwowanie Johnsona podskoczyło o parę kresek: Rosja zo</w:t>
        <w:softHyphen/>
        <w:t>stała ostrzeżona, że ryzykuje „spuszczenie z łańcucha psów woj</w:t>
        <w:softHyphen/>
        <w:t xml:space="preserve">ny”. </w:t>
      </w:r>
      <w:r>
        <w:rPr>
          <w:color w:val="000000"/>
          <w:spacing w:val="0"/>
          <w:w w:val="100"/>
          <w:position w:val="0"/>
          <w:shd w:val="clear" w:color="auto" w:fill="auto"/>
          <w:lang w:val="en-US" w:eastAsia="en-US" w:bidi="en-US"/>
        </w:rPr>
        <w:t xml:space="preserve">Dobrynin </w:t>
      </w:r>
      <w:r>
        <w:rPr>
          <w:color w:val="000000"/>
          <w:spacing w:val="0"/>
          <w:w w:val="100"/>
          <w:position w:val="0"/>
          <w:shd w:val="clear" w:color="auto" w:fill="auto"/>
          <w:lang w:val="pl-PL" w:eastAsia="pl-PL" w:bidi="pl-PL"/>
        </w:rPr>
        <w:t>pośpieszył z zapewnieniem, że nic nie grozi Ru</w:t>
        <w:softHyphen/>
        <w:t>munii. Zabrzmiało to jak werbalna przysługa, zapłacona za znacznie cenniejszą przysługę.</w:t>
      </w:r>
    </w:p>
    <w:p>
      <w:pPr>
        <w:pStyle w:val="Style33"/>
        <w:keepNext w:val="0"/>
        <w:keepLines w:val="0"/>
        <w:widowControl w:val="0"/>
        <w:shd w:val="clear" w:color="auto" w:fill="auto"/>
        <w:bidi w:val="0"/>
        <w:spacing w:before="0" w:after="200" w:line="199" w:lineRule="auto"/>
        <w:ind w:left="0" w:right="0" w:firstLine="320"/>
        <w:jc w:val="both"/>
      </w:pPr>
      <w:r>
        <w:rPr>
          <w:color w:val="000000"/>
          <w:spacing w:val="0"/>
          <w:w w:val="100"/>
          <w:position w:val="0"/>
          <w:shd w:val="clear" w:color="auto" w:fill="auto"/>
          <w:lang w:val="pl-PL" w:eastAsia="pl-PL" w:bidi="pl-PL"/>
        </w:rPr>
        <w:t xml:space="preserve">Sprawy wschodniej Europy są w Ameryce przedmiotem badań legionów „sowietologów” i „analityków”, albo czasem lepszym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czasem gorszym zajęciem w domenie propagandy na wewnątrz i na wynos. Nie są natomiast tematem amerykańskiej polityki zagranicznej (jeżeli istnieje w ogóle amerykańska polityka za</w:t>
        <w:softHyphen/>
        <w:t>graniczna); może się nim kiedyś staną, ale chwilowo nie są.</w:t>
      </w:r>
    </w:p>
    <w:p>
      <w:pPr>
        <w:pStyle w:val="Style33"/>
        <w:keepNext w:val="0"/>
        <w:keepLines w:val="0"/>
        <w:widowControl w:val="0"/>
        <w:numPr>
          <w:ilvl w:val="0"/>
          <w:numId w:val="7"/>
        </w:numPr>
        <w:shd w:val="clear" w:color="auto" w:fill="auto"/>
        <w:tabs>
          <w:tab w:pos="532" w:val="left"/>
        </w:tabs>
        <w:bidi w:val="0"/>
        <w:spacing w:before="0" w:after="0" w:line="199" w:lineRule="auto"/>
        <w:ind w:left="0" w:right="0" w:firstLine="320"/>
        <w:jc w:val="both"/>
      </w:pPr>
      <w:r>
        <w:rPr>
          <w:i/>
          <w:iCs/>
          <w:color w:val="000000"/>
          <w:spacing w:val="0"/>
          <w:w w:val="100"/>
          <w:position w:val="0"/>
          <w:shd w:val="clear" w:color="auto" w:fill="auto"/>
          <w:lang w:val="pl-PL" w:eastAsia="pl-PL" w:bidi="pl-PL"/>
        </w:rPr>
        <w:t>Międzynarodowy ruch komunistyczny.</w:t>
      </w:r>
      <w:r>
        <w:rPr>
          <w:color w:val="000000"/>
          <w:spacing w:val="0"/>
          <w:w w:val="100"/>
          <w:position w:val="0"/>
          <w:shd w:val="clear" w:color="auto" w:fill="auto"/>
          <w:lang w:val="pl-PL" w:eastAsia="pl-PL" w:bidi="pl-PL"/>
        </w:rPr>
        <w:t xml:space="preserve"> Warto znowu zajrzeć do wywiadu w </w:t>
      </w:r>
      <w:r>
        <w:rPr>
          <w:i/>
          <w:iCs/>
          <w:color w:val="000000"/>
          <w:spacing w:val="0"/>
          <w:w w:val="100"/>
          <w:position w:val="0"/>
          <w:shd w:val="clear" w:color="auto" w:fill="auto"/>
          <w:lang w:val="fr-FR" w:eastAsia="fr-FR" w:bidi="fr-FR"/>
        </w:rPr>
        <w:t>L’Espresso.</w:t>
      </w:r>
      <w:r>
        <w:rPr>
          <w:color w:val="000000"/>
          <w:spacing w:val="0"/>
          <w:w w:val="100"/>
          <w:position w:val="0"/>
          <w:shd w:val="clear" w:color="auto" w:fill="auto"/>
          <w:lang w:val="fr-FR" w:eastAsia="fr-FR" w:bidi="fr-FR"/>
        </w:rPr>
        <w:t xml:space="preserve"> Moravia: </w:t>
      </w:r>
      <w:r>
        <w:rPr>
          <w:color w:val="000000"/>
          <w:spacing w:val="0"/>
          <w:w w:val="100"/>
          <w:position w:val="0"/>
          <w:shd w:val="clear" w:color="auto" w:fill="auto"/>
          <w:lang w:val="pl-PL" w:eastAsia="pl-PL" w:bidi="pl-PL"/>
        </w:rPr>
        <w:t>„Obecne wypadki w Czecho</w:t>
        <w:softHyphen/>
        <w:t>słowacji mają z pewnością dość aspektów negatywnych, katastro</w:t>
        <w:softHyphen/>
        <w:t xml:space="preserve">falnych. Ale nie sądzi pan, że wolno również mówić o ich aspekcie pozytywnym? W tym sensie że wszystko jest teraz jaśniejsze, bardziej precyzyjne: zarówno struktura władzy sowieckiej, jak związek partii komunistycznych i republik socjalistycznych z tą władzą”. Szik: „Tak, wszystko jest teraz jaśniejsze i bardziej precyzyjne”. </w:t>
      </w:r>
      <w:r>
        <w:rPr>
          <w:color w:val="000000"/>
          <w:spacing w:val="0"/>
          <w:w w:val="100"/>
          <w:position w:val="0"/>
          <w:shd w:val="clear" w:color="auto" w:fill="auto"/>
          <w:lang w:val="fr-FR" w:eastAsia="fr-FR" w:bidi="fr-FR"/>
        </w:rPr>
        <w:t xml:space="preserve">Moravia: </w:t>
      </w:r>
      <w:r>
        <w:rPr>
          <w:color w:val="000000"/>
          <w:spacing w:val="0"/>
          <w:w w:val="100"/>
          <w:position w:val="0"/>
          <w:shd w:val="clear" w:color="auto" w:fill="auto"/>
          <w:lang w:val="pl-PL" w:eastAsia="pl-PL" w:bidi="pl-PL"/>
        </w:rPr>
        <w:t xml:space="preserve">„A więc to będzie od jutra punkt wyjścia nowych stosunków w obrębie świata komunistycznego?”. Szik: „Tak jest”. </w:t>
      </w:r>
      <w:r>
        <w:rPr>
          <w:color w:val="000000"/>
          <w:spacing w:val="0"/>
          <w:w w:val="100"/>
          <w:position w:val="0"/>
          <w:shd w:val="clear" w:color="auto" w:fill="auto"/>
          <w:lang w:val="fr-FR" w:eastAsia="fr-FR" w:bidi="fr-FR"/>
        </w:rPr>
        <w:t xml:space="preserve">Moravia: </w:t>
      </w:r>
      <w:r>
        <w:rPr>
          <w:color w:val="000000"/>
          <w:spacing w:val="0"/>
          <w:w w:val="100"/>
          <w:position w:val="0"/>
          <w:shd w:val="clear" w:color="auto" w:fill="auto"/>
          <w:lang w:val="pl-PL" w:eastAsia="pl-PL" w:bidi="pl-PL"/>
        </w:rPr>
        <w:t>„Innymi słowy, nie myśli pan że wypadki w Czechosłowacji oznaczają fundamentalny zwrot w stosunkach wewnętrznych świata komunistycznego?”. Szik: „Ja myślę że tak. Ale grupa rządząca w Związku Sowieckim myśli że nie”.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Jeśli grupa rządząca w Związku Sowieckim istotnie myśli że nie, to popełnia największy błąd w swoich kalkulacjach od dnia śmierci Stalina. W dniach inwazji </w:t>
      </w: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fr-FR" w:eastAsia="fr-FR" w:bidi="fr-FR"/>
        </w:rPr>
        <w:t>Pravo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usunęło ze swego nagłówka tradycyjne hasło „Proletariusze wszystkich krajów łączcie się!” i zastąpiło je zdaniem Marksa: „Nie są wolne narody, które odbierają innym narodom wolność”. To „antyhasło” naczel</w:t>
        <w:softHyphen/>
        <w:br w:type="page"/>
      </w:r>
      <w:r>
        <w:rPr>
          <w:color w:val="000000"/>
          <w:spacing w:val="0"/>
          <w:w w:val="100"/>
          <w:position w:val="0"/>
          <w:shd w:val="clear" w:color="auto" w:fill="auto"/>
          <w:lang w:val="pl-PL" w:eastAsia="pl-PL" w:bidi="pl-PL"/>
        </w:rPr>
        <w:t>nego organu czechosłowackiej partii komunistycznej zawiera wszystko, co da się w skrócie powiedzieć o spustoszeniu doko</w:t>
        <w:softHyphen/>
        <w:t>nanym przez „dinozaura politycznego” we własnym obozie. Moż</w:t>
        <w:softHyphen/>
        <w:t>na, nie pomniejszając przez to w niczym wagi samego faktu, twierdzić że Pekin skorzystał jedynie ze znakomitej sposobności do podbudowania swego konfliktu mocarstwowego z Rosją na obszarze Azji, przy całkowitej obojętności na losy Czechosłowa</w:t>
        <w:softHyphen/>
        <w:t>cji. Można też, z drugiej strony, stuprocentową zależnością finan</w:t>
        <w:softHyphen/>
        <w:t xml:space="preserve">sową południowoamerykańskiego ruchu komunistycznego od Moskwy tłumaczyć okoliczność że Fidel Castro wystąpił i tym razem jako </w:t>
      </w:r>
      <w:r>
        <w:rPr>
          <w:i/>
          <w:iCs/>
          <w:color w:val="000000"/>
          <w:spacing w:val="0"/>
          <w:w w:val="100"/>
          <w:position w:val="0"/>
          <w:shd w:val="clear" w:color="auto" w:fill="auto"/>
          <w:lang w:val="en-US" w:eastAsia="en-US" w:bidi="en-US"/>
        </w:rPr>
        <w:t xml:space="preserve">semper </w:t>
      </w:r>
      <w:r>
        <w:rPr>
          <w:i/>
          <w:iCs/>
          <w:color w:val="000000"/>
          <w:spacing w:val="0"/>
          <w:w w:val="100"/>
          <w:position w:val="0"/>
          <w:shd w:val="clear" w:color="auto" w:fill="auto"/>
          <w:lang w:val="pl-PL" w:eastAsia="pl-PL" w:bidi="pl-PL"/>
        </w:rPr>
        <w:t>fidelis,</w:t>
      </w:r>
      <w:r>
        <w:rPr>
          <w:color w:val="000000"/>
          <w:spacing w:val="0"/>
          <w:w w:val="100"/>
          <w:position w:val="0"/>
          <w:shd w:val="clear" w:color="auto" w:fill="auto"/>
          <w:lang w:val="pl-PL" w:eastAsia="pl-PL" w:bidi="pl-PL"/>
        </w:rPr>
        <w:t xml:space="preserve"> półgębkiem tylko zgłaszając „obiekcje prawne". Ale reszta?</w:t>
      </w:r>
    </w:p>
    <w:p>
      <w:pPr>
        <w:pStyle w:val="Style33"/>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Ceausescu, mimo stałej erozji geopolitycznej Rumunii, nie przestaje powtarzać że nadużyciem nie do przyjęcia jest samo</w:t>
        <w:softHyphen/>
        <w:t xml:space="preserve">zwańcza zasada </w:t>
      </w:r>
      <w:r>
        <w:rPr>
          <w:i/>
          <w:iCs/>
          <w:color w:val="000000"/>
          <w:spacing w:val="0"/>
          <w:w w:val="100"/>
          <w:position w:val="0"/>
          <w:shd w:val="clear" w:color="auto" w:fill="auto"/>
          <w:lang w:val="fr-FR" w:eastAsia="fr-FR" w:bidi="fr-FR"/>
        </w:rPr>
        <w:t xml:space="preserve">le marxisme c’est </w:t>
      </w:r>
      <w:r>
        <w:rPr>
          <w:i/>
          <w:iCs/>
          <w:color w:val="000000"/>
          <w:spacing w:val="0"/>
          <w:w w:val="100"/>
          <w:position w:val="0"/>
          <w:shd w:val="clear" w:color="auto" w:fill="auto"/>
          <w:lang w:val="pl-PL" w:eastAsia="pl-PL" w:bidi="pl-PL"/>
        </w:rPr>
        <w:t>moi;</w:t>
      </w:r>
      <w:r>
        <w:rPr>
          <w:color w:val="000000"/>
          <w:spacing w:val="0"/>
          <w:w w:val="100"/>
          <w:position w:val="0"/>
          <w:shd w:val="clear" w:color="auto" w:fill="auto"/>
          <w:lang w:val="pl-PL" w:eastAsia="pl-PL" w:bidi="pl-PL"/>
        </w:rPr>
        <w:t xml:space="preserve"> i powołuje się wciąż na obowiązującą „moc prawną” oświadczenia rumuńskiego z 22 sierp</w:t>
        <w:softHyphen/>
        <w:t>nia, w którym partia, rząd i Wielkie Zgromadzenie Ludowe sta</w:t>
        <w:softHyphen/>
        <w:t xml:space="preserve">nęły co prawda na stanowisku wieczystej przyjaźni ze Związkiem Sowieckim lecz </w:t>
      </w:r>
      <w:r>
        <w:rPr>
          <w:i/>
          <w:iCs/>
          <w:color w:val="000000"/>
          <w:spacing w:val="0"/>
          <w:w w:val="100"/>
          <w:position w:val="0"/>
          <w:shd w:val="clear" w:color="auto" w:fill="auto"/>
          <w:lang w:val="pl-PL" w:eastAsia="pl-PL" w:bidi="pl-PL"/>
        </w:rPr>
        <w:t>równocześnie</w:t>
      </w:r>
      <w:r>
        <w:rPr>
          <w:color w:val="000000"/>
          <w:spacing w:val="0"/>
          <w:w w:val="100"/>
          <w:position w:val="0"/>
          <w:shd w:val="clear" w:color="auto" w:fill="auto"/>
          <w:lang w:val="pl-PL" w:eastAsia="pl-PL" w:bidi="pl-PL"/>
        </w:rPr>
        <w:t xml:space="preserve"> podkreśliły nienaruszalność „kano</w:t>
        <w:softHyphen/>
        <w:t xml:space="preserve">nów” niepodległości narodowej oraz wzajemnej „nieinterferencji” w ramach „bloku socjalistycznego”.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wrócił do języka z roku 1948 (przykładem zdanie z rozmowy z ambasadorem sowieckim Benediktowem: „Rząd ZSRR zajmuje się w ostatnich czasach wyłącznie kłamaniem”). Komunistom francuskim pali się ziemia pod stopami, i nie widać by ekwilibrystyka w przeskakiwaniu z nogi na nogę mogła ich uratować od dylematu: partia francuska z perspektywą czynnego wejścia w bliższej czy dalszej przyszło</w:t>
        <w:softHyphen/>
        <w:t>ści do politycznego życia własnego kraju, czy partia moskiewska zamknięta na długo w politycznej kwarantannie. W jeszcze dra</w:t>
        <w:softHyphen/>
        <w:t xml:space="preserve">matyczniej szej i bardziej natarczywej formie identyczny dylemat stoi przed komunistami włoskimi, którzy odgrzebali dla ocalenia „honoru domu” przedśmiertne </w:t>
      </w:r>
      <w:r>
        <w:rPr>
          <w:i/>
          <w:iCs/>
          <w:color w:val="000000"/>
          <w:spacing w:val="0"/>
          <w:w w:val="100"/>
          <w:position w:val="0"/>
          <w:shd w:val="clear" w:color="auto" w:fill="auto"/>
          <w:lang w:val="pl-PL" w:eastAsia="pl-PL" w:bidi="pl-PL"/>
        </w:rPr>
        <w:t>Memorandum Jałtańskie</w:t>
      </w:r>
      <w:r>
        <w:rPr>
          <w:color w:val="000000"/>
          <w:spacing w:val="0"/>
          <w:w w:val="100"/>
          <w:position w:val="0"/>
          <w:shd w:val="clear" w:color="auto" w:fill="auto"/>
          <w:lang w:val="pl-PL" w:eastAsia="pl-PL" w:bidi="pl-PL"/>
        </w:rPr>
        <w:t xml:space="preserve"> Togliat- tiego z roku 1964 i tym razem zdają się na serio aspirować do autonomii wobec Moskwy, przebąkując dodatkowo pod adresem towarzyszy francuskich o konieczności stworzenia samodzielnego </w:t>
      </w:r>
      <w:r>
        <w:rPr>
          <w:i/>
          <w:iCs/>
          <w:color w:val="000000"/>
          <w:spacing w:val="0"/>
          <w:w w:val="100"/>
          <w:position w:val="0"/>
          <w:shd w:val="clear" w:color="auto" w:fill="auto"/>
          <w:lang w:val="pl-PL" w:eastAsia="pl-PL" w:bidi="pl-PL"/>
        </w:rPr>
        <w:t xml:space="preserve">comunismo </w:t>
      </w:r>
      <w:r>
        <w:rPr>
          <w:i/>
          <w:iCs/>
          <w:color w:val="000000"/>
          <w:spacing w:val="0"/>
          <w:w w:val="100"/>
          <w:position w:val="0"/>
          <w:shd w:val="clear" w:color="auto" w:fill="auto"/>
          <w:lang w:val="fr-FR" w:eastAsia="fr-FR" w:bidi="fr-FR"/>
        </w:rPr>
        <w:t>occidentale.</w:t>
      </w:r>
    </w:p>
    <w:p>
      <w:pPr>
        <w:pStyle w:val="Style33"/>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„Wszystko jest teraz jaśniejsze i bardziej precyzyjne”, eufe</w:t>
        <w:softHyphen/>
        <w:t>mizmem jednak trąci mówienie o „fundamentalnym zwrocie w stosunkach wewnętrznych świata komunistycznego”. Noc z 20 na 21 sierpnia zapisana będzie w historii jako data początku końca międzynarodowego ruchu komunistycznego.</w:t>
      </w:r>
    </w:p>
    <w:p>
      <w:pPr>
        <w:pStyle w:val="Style33"/>
        <w:keepNext w:val="0"/>
        <w:keepLines w:val="0"/>
        <w:widowControl w:val="0"/>
        <w:numPr>
          <w:ilvl w:val="0"/>
          <w:numId w:val="7"/>
        </w:numPr>
        <w:shd w:val="clear" w:color="auto" w:fill="auto"/>
        <w:tabs>
          <w:tab w:pos="525" w:val="left"/>
        </w:tabs>
        <w:bidi w:val="0"/>
        <w:spacing w:before="0" w:after="0" w:line="199" w:lineRule="auto"/>
        <w:ind w:left="0" w:right="0"/>
        <w:jc w:val="both"/>
      </w:pPr>
      <w:r>
        <w:rPr>
          <w:i/>
          <w:iCs/>
          <w:color w:val="000000"/>
          <w:spacing w:val="0"/>
          <w:w w:val="100"/>
          <w:position w:val="0"/>
          <w:shd w:val="clear" w:color="auto" w:fill="auto"/>
          <w:lang w:val="pl-PL" w:eastAsia="pl-PL" w:bidi="pl-PL"/>
        </w:rPr>
        <w:t>Udział Polski.</w:t>
      </w:r>
      <w:r>
        <w:rPr>
          <w:color w:val="000000"/>
          <w:spacing w:val="0"/>
          <w:w w:val="100"/>
          <w:position w:val="0"/>
          <w:shd w:val="clear" w:color="auto" w:fill="auto"/>
          <w:lang w:val="pl-PL" w:eastAsia="pl-PL" w:bidi="pl-PL"/>
        </w:rPr>
        <w:t xml:space="preserve"> Londyński </w:t>
      </w:r>
      <w:r>
        <w:rPr>
          <w:i/>
          <w:iCs/>
          <w:color w:val="000000"/>
          <w:spacing w:val="0"/>
          <w:w w:val="100"/>
          <w:position w:val="0"/>
          <w:shd w:val="clear" w:color="auto" w:fill="auto"/>
          <w:lang w:val="fr-FR" w:eastAsia="fr-FR" w:bidi="fr-FR"/>
        </w:rPr>
        <w:t>Observer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drukuje listy żołnierzy so</w:t>
        <w:softHyphen/>
        <w:t xml:space="preserve">wieckich oddziałów okupacyjnych </w:t>
      </w:r>
      <w:r>
        <w:rPr>
          <w:i/>
          <w:iCs/>
          <w:color w:val="000000"/>
          <w:spacing w:val="0"/>
          <w:w w:val="100"/>
          <w:position w:val="0"/>
          <w:shd w:val="clear" w:color="auto" w:fill="auto"/>
          <w:lang w:val="pl-PL" w:eastAsia="pl-PL" w:bidi="pl-PL"/>
        </w:rPr>
        <w:t>na rodinu,</w:t>
      </w:r>
      <w:r>
        <w:rPr>
          <w:color w:val="000000"/>
          <w:spacing w:val="0"/>
          <w:w w:val="100"/>
          <w:position w:val="0"/>
          <w:shd w:val="clear" w:color="auto" w:fill="auto"/>
          <w:lang w:val="pl-PL" w:eastAsia="pl-PL" w:bidi="pl-PL"/>
        </w:rPr>
        <w:t xml:space="preserve"> przechwycone przez Czechów i przesłane w odpisach do Anglii. W jednym z nich rosyjski „żołnierz nieznany” wykrzykuje: „Gdybyś tylko potrafił zrozumieć jaki psi obowiązek musimy tu odwalać!”. W tym sa</w:t>
        <w:softHyphen/>
        <w:t xml:space="preserve">mym numerze </w:t>
      </w:r>
      <w:r>
        <w:rPr>
          <w:i/>
          <w:iCs/>
          <w:color w:val="000000"/>
          <w:spacing w:val="0"/>
          <w:w w:val="100"/>
          <w:position w:val="0"/>
          <w:shd w:val="clear" w:color="auto" w:fill="auto"/>
          <w:lang w:val="fr-FR" w:eastAsia="fr-FR" w:bidi="fr-FR"/>
        </w:rPr>
        <w:t>Observera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można przeczytać w reportażu z Cze</w:t>
        <w:softHyphen/>
        <w:t xml:space="preserve">chosłowacji taką scenę. W miasteczku Kolin dwaj oficerowie polscy z „zakłopotanymi twarzami” zapraszają burmistrza do </w:t>
      </w:r>
      <w:r>
        <w:rPr>
          <w:color w:val="000000"/>
          <w:spacing w:val="0"/>
          <w:w w:val="100"/>
          <w:position w:val="0"/>
          <w:shd w:val="clear" w:color="auto" w:fill="auto"/>
          <w:lang w:val="fr-FR" w:eastAsia="fr-FR" w:bidi="fr-FR"/>
        </w:rPr>
        <w:t>sa-</w:t>
        <w:br w:type="page"/>
      </w:r>
      <w:r>
        <w:rPr>
          <w:color w:val="000000"/>
          <w:spacing w:val="0"/>
          <w:w w:val="100"/>
          <w:position w:val="0"/>
          <w:shd w:val="clear" w:color="auto" w:fill="auto"/>
          <w:lang w:val="pl-PL" w:eastAsia="pl-PL" w:bidi="pl-PL"/>
        </w:rPr>
        <w:t>mochodu na „przyjacielską pogawędkę”. Burmistrz odmawia. Głośnik na rynku nadaje fragmenty z powieści Jarosława Haszka o dobrym żołnierzu Szwejku: właśnie Szwejk decyduje się „nie rozmawiać nigdy więcej z tumanami".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Wiadomo już sporo o przyjęciu, jakie ludność miasteczek i wsi czechosłowackich zgotowała „bratnim” oddziałom polskim speł</w:t>
        <w:softHyphen/>
        <w:t>niającym swój „psi obowiązek”: w wielu wypadkach trzeba je było szybko zluzować, bo nie wytrzymywały nerwowo lawiny obelg i złorzeczeń. W Bratysławie został zdemolowany Instytut Kultury Polskiej. Dużo czasu upłynie, zanim przestanie się w Czechosłowacji utożsamiać Gomułkę z kulturą polską.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Nadchodzą też na szczęście wiadomości o milczących dowo</w:t>
        <w:softHyphen/>
        <w:t>dach solidarności Polaków z krajem chwyconym za gardło przy udziale rąk polskich: kwiaty składane anonimowo w ambasadzie czechosłowackiej w Warszawie, indywidualne listy przemycane do przyjaciół czechosłowackich, głośniki radiowe demonstracyjnie nastawiane „na pełny regulator” przy odbiorze polskich audycji z zagranicy. Ale jest w Polsce instytucja która, niewiele ryzykując, mogła była tym uczuciom wstydu i oburzenia nadać jawniejszy wyraz: kościół.</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ostatnich latach dyskutowano namiętnie na całym świecie o „milczeniu Piusa XII” podczas wojny. Nie kwestionując by</w:t>
        <w:softHyphen/>
        <w:t>najmniej realnych korzyści tej taktyki milczenia (cicha pomoc zagrożonym śmiercią i obrona instytucji przed represjami pod</w:t>
        <w:softHyphen/>
        <w:t>ważającymi jej istnienie), krytycy papieża zwracali uwagę że skoro główną siłą kościoła pozbawionego już niemal całkowicie i wszędzie władzy sekularnej jest jego autorytet moralny, musi on w momentach historii spuszczonej z łańcucha dbać przede wszystkim o zachowanie i wzmocnienie tego co jeszcze posiada: czyli przekładać głos sumienia nad względy administracyjne i taktyczne.</w:t>
      </w:r>
    </w:p>
    <w:p>
      <w:pPr>
        <w:pStyle w:val="Style33"/>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Będzie się zapewne długo pamiętało, że kardynał Wyszyński wybrał milczenie w okresie dwóch kolejno po sobie następują</w:t>
        <w:softHyphen/>
        <w:t>cych hańb narodowych: „syjonistycznego” sabatu czarownic i in</w:t>
        <w:softHyphen/>
        <w:t>wazji Czechosłowacji.</w:t>
      </w:r>
    </w:p>
    <w:p>
      <w:pPr>
        <w:pStyle w:val="Style33"/>
        <w:keepNext w:val="0"/>
        <w:keepLines w:val="0"/>
        <w:widowControl w:val="0"/>
        <w:numPr>
          <w:ilvl w:val="0"/>
          <w:numId w:val="7"/>
        </w:numPr>
        <w:shd w:val="clear" w:color="auto" w:fill="auto"/>
        <w:tabs>
          <w:tab w:pos="507" w:val="left"/>
        </w:tabs>
        <w:bidi w:val="0"/>
        <w:spacing w:before="0" w:after="0" w:line="199" w:lineRule="auto"/>
        <w:ind w:left="0" w:right="0" w:firstLine="280"/>
        <w:jc w:val="both"/>
      </w:pPr>
      <w:r>
        <w:rPr>
          <w:i/>
          <w:iCs/>
          <w:color w:val="000000"/>
          <w:spacing w:val="0"/>
          <w:w w:val="100"/>
          <w:position w:val="0"/>
          <w:shd w:val="clear" w:color="auto" w:fill="auto"/>
          <w:lang w:val="pl-PL" w:eastAsia="pl-PL" w:bidi="pl-PL"/>
        </w:rPr>
        <w:t>O polskie napięcie rewolucyjne.</w:t>
      </w:r>
      <w:r>
        <w:rPr>
          <w:color w:val="000000"/>
          <w:spacing w:val="0"/>
          <w:w w:val="100"/>
          <w:position w:val="0"/>
          <w:shd w:val="clear" w:color="auto" w:fill="auto"/>
          <w:lang w:val="pl-PL" w:eastAsia="pl-PL" w:bidi="pl-PL"/>
        </w:rPr>
        <w:t xml:space="preserve"> Do elementarza myślenia politycznego należy stwierdzenie, że w krajach komunistycznych społeczeństwo liczy się tylko w okresach przejściowych, kiedy powstaje próżnia władzy.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Nie ma dziś w Polsce próżni władzy, wprost przeciwnie — jest jej dławiący nadmiar. Wydaje się dość prawdopodobne że nadgorliwy udział w wyprawie czechosłowackiej wzmocni pozycję Gomułki, jako wiernego sojusznika Breżniewa, do czasu pałaco</w:t>
        <w:softHyphen/>
        <w:t>wego obrachunku na Kremlu. Tym gwałtowniej wystąpi we- wnętrznopartyjna walka frakcyjna, gdy pierwszy sekretarz utraci wreszcie swoją chwiejną równowagę. Byłoby rzeczą jałową zasta</w:t>
        <w:softHyphen/>
        <w:t>nawiać się, kto i jak sięgnie po sukcesję: Moczar, Gierek czy Strzelecki. Na szczycie aparatu rządzącego nie widać dziś w Pol</w:t>
        <w:softHyphen/>
        <w:t>sce ani jednej, bardziej „liberalnej” i „ewolucyjnej”, alternatywy</w:t>
        <w:br w:type="page"/>
      </w:r>
      <w:r>
        <w:rPr>
          <w:color w:val="000000"/>
          <w:spacing w:val="0"/>
          <w:w w:val="100"/>
          <w:position w:val="0"/>
          <w:shd w:val="clear" w:color="auto" w:fill="auto"/>
          <w:lang w:val="pl-PL" w:eastAsia="pl-PL" w:bidi="pl-PL"/>
        </w:rPr>
        <w:t>programowej w stosunku do obecnego żandarmskiego kursu; są jedynie rozmaite nazwiska absolutnie takich samych ludzi, z któ</w:t>
        <w:softHyphen/>
        <w:t xml:space="preserve">rych każdy próbuje się trochę inaczej ustawić do rozgrywki o schedę. Ale czym był Dubczek przed upadkiem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Celującym absolwentem sowieckiej akademii partyjnej, aparat</w:t>
        <w:softHyphen/>
        <w:t>czykiem „drugiego rzutu”. Wyniosło go czechosłowackie napięcie rewolucyjne na uniwersytetach, wśród inteligencji, w fabrykach. Trwa ono dalej, choć pod „bratnią” okupacją zmieniło metody. I jest jeszcze grubo za wcześnie na kategoryczny osąd, że zostało pobite i rozbrojone. W skład ulubionego repertuaru Lenina wcho</w:t>
        <w:softHyphen/>
        <w:t xml:space="preserve">dził trzykrotny okrzyk: „Uczyć się, uczyć się, uczyć się!”. Praski organ związków zawodowych </w:t>
      </w:r>
      <w:r>
        <w:rPr>
          <w:i/>
          <w:iCs/>
          <w:color w:val="000000"/>
          <w:spacing w:val="0"/>
          <w:w w:val="100"/>
          <w:position w:val="0"/>
          <w:shd w:val="clear" w:color="auto" w:fill="auto"/>
          <w:lang w:val="pl-PL" w:eastAsia="pl-PL" w:bidi="pl-PL"/>
        </w:rPr>
        <w:t>Prace</w:t>
      </w:r>
      <w:r>
        <w:rPr>
          <w:color w:val="000000"/>
          <w:spacing w:val="0"/>
          <w:w w:val="100"/>
          <w:position w:val="0"/>
          <w:shd w:val="clear" w:color="auto" w:fill="auto"/>
          <w:lang w:val="pl-PL" w:eastAsia="pl-PL" w:bidi="pl-PL"/>
        </w:rPr>
        <w:t xml:space="preserve"> zrobił do niego w pierwszym tygodniu września przejrzystą aluzję, powtarzając trzykrotnie na tytułowej stronie: „Nauczyliśmy się, nauczyliśmy się, nauczyliśmy się!”.</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Próżnia władzy powstaje również w chwili zaostrzenia się wal</w:t>
        <w:softHyphen/>
        <w:t>ki o nią. W tym okresie przejściowym liczy się społeczeństwo, czyli w praktyce — tak jak się sprawy mają obecnie w Polsce — liczy się dojrzałe napięcie rewolucyjne.</w:t>
      </w:r>
    </w:p>
    <w:p>
      <w:pPr>
        <w:pStyle w:val="Style33"/>
        <w:keepNext w:val="0"/>
        <w:keepLines w:val="0"/>
        <w:widowControl w:val="0"/>
        <w:shd w:val="clear" w:color="auto" w:fill="auto"/>
        <w:bidi w:val="0"/>
        <w:spacing w:before="0" w:after="0" w:line="199" w:lineRule="auto"/>
        <w:ind w:left="0" w:right="220" w:firstLine="0"/>
        <w:jc w:val="right"/>
        <w:sectPr>
          <w:headerReference w:type="default" r:id="rId17"/>
          <w:footerReference w:type="default" r:id="rId18"/>
          <w:headerReference w:type="even" r:id="rId19"/>
          <w:footerReference w:type="even" r:id="rId20"/>
          <w:footnotePr>
            <w:pos w:val="pageBottom"/>
            <w:numFmt w:val="decimal"/>
            <w:numRestart w:val="continuous"/>
          </w:footnotePr>
          <w:pgSz w:w="6660" w:h="11233"/>
          <w:pgMar w:top="926" w:left="418" w:right="428" w:bottom="692" w:header="0" w:footer="3" w:gutter="0"/>
          <w:pgNumType w:start="14"/>
          <w:cols w:space="720"/>
          <w:noEndnote/>
          <w:rtlGutter w:val="0"/>
          <w:docGrid w:linePitch="360"/>
        </w:sectPr>
      </w:pPr>
      <w:r>
        <w:rPr>
          <w:i/>
          <w:iCs/>
          <w:color w:val="000000"/>
          <w:spacing w:val="0"/>
          <w:w w:val="100"/>
          <w:position w:val="0"/>
          <w:shd w:val="clear" w:color="auto" w:fill="auto"/>
          <w:lang w:val="pl-PL" w:eastAsia="pl-PL" w:bidi="pl-PL"/>
        </w:rPr>
        <w:t>Gustaw HERLING-GRUDZIŃSKI</w:t>
      </w:r>
    </w:p>
    <w:p>
      <w:pPr>
        <w:pStyle w:val="Style31"/>
        <w:keepNext/>
        <w:keepLines/>
        <w:widowControl w:val="0"/>
        <w:shd w:val="clear" w:color="auto" w:fill="auto"/>
        <w:bidi w:val="0"/>
        <w:spacing w:before="2380" w:after="7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I kontrreformacja i faszyzm</w:t>
      </w:r>
      <w:bookmarkEnd w:id="14"/>
      <w:bookmarkEnd w:id="15"/>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Uderzenie pięciu armii Paktu Warszawskiego na Czechosłowa</w:t>
        <w:softHyphen/>
        <w:t>cję jest wydarzeniem historycznym. Zbrojna pięść kontrrefor</w:t>
        <w:softHyphen/>
        <w:t>macji została użyta do zgniecenia ruchu reformatorskiego. Praga czeska stała się bowiem pod koniec lat sześćdziesiątych naszego stulecia ośrodkiem reformacji socjalistycznej. W oparciu o naj</w:t>
        <w:softHyphen/>
        <w:t>lepsze tradycje społeczne i filozoficzne, potomkowie Husa, Komeńskiego, Masaryka i Szmerala znaleźli klucz do przerwania zaczarowanego koła nieudolnych lub niefortunnych recept na uzdrowienie systemu, w którego założeniu tkwi słuszna teza o spo</w:t>
        <w:softHyphen/>
        <w:t>łecznym i narodowym wyzwoleniu człowieka. Kraj o bogatej tradycji humanizmu zdobył się na wysiłek twórczej myśli i aktyw</w:t>
        <w:softHyphen/>
        <w:t>nego działania, aby skarykaturowanej idei przywrócić jej praw</w:t>
        <w:softHyphen/>
        <w:t>dziwą treść i formę. Aleksander Dubczek, w którym odezwały się tradycje słowackich rewolucjonistów z okresu „Wiosny Lu</w:t>
        <w:softHyphen/>
        <w:t>dów”, nazwał to prosto, ale jakże trafnie „socjalizmem z ludzką twarzą”. I w tym momencie nastąpiło uderzenie.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To, że idee socjalistyczne w wydaniu realnym, instytucjonal</w:t>
        <w:softHyphen/>
        <w:t>nym, a nie tylko utopijno-teoretycznym, po raz pierwszy w historii nowoczesnych ruchów rewolucyjnych wstąpiły w fazę realizacji praw socjalizmu: wolności, dobrowolności i wybieralności właśnie w Czechosłowacji, nie było dziełem przypadku. Zadecydowały o tym tradycje społeczno-kulturowe, tradycje jedynej w układzie państw bloku warszawskiego republiki, opartej o pluralizm poli</w:t>
        <w:softHyphen/>
        <w:t>tyczny i praworządność, oraz tradycje jedynej w zasięgu od Pragi po Pekin legalnej, a nie konspiracyjnej partii komunistycznej. Wszystkie inne formacje państwowo-społeczne, kulturowe i par</w:t>
        <w:softHyphen/>
        <w:t>tyjne w tym układzie sił nie posiadały tych samych wartości, a to na skutek zgoła odmiennych kolei losów historycznych i ustrojowych.</w:t>
      </w:r>
    </w:p>
    <w:p>
      <w:pPr>
        <w:pStyle w:val="Style33"/>
        <w:keepNext w:val="0"/>
        <w:keepLines w:val="0"/>
        <w:widowControl w:val="0"/>
        <w:shd w:val="clear" w:color="auto" w:fill="auto"/>
        <w:bidi w:val="0"/>
        <w:spacing w:before="0" w:after="0" w:line="199" w:lineRule="auto"/>
        <w:ind w:left="0" w:right="0" w:firstLine="280"/>
        <w:jc w:val="both"/>
        <w:sectPr>
          <w:headerReference w:type="default" r:id="rId21"/>
          <w:footerReference w:type="default" r:id="rId22"/>
          <w:headerReference w:type="even" r:id="rId23"/>
          <w:footerReference w:type="even" r:id="rId24"/>
          <w:footnotePr>
            <w:pos w:val="pageBottom"/>
            <w:numFmt w:val="decimal"/>
            <w:numRestart w:val="continuous"/>
          </w:footnotePr>
          <w:pgSz w:w="6660" w:h="11233"/>
          <w:pgMar w:top="918" w:left="450" w:right="454" w:bottom="696" w:header="490" w:footer="268" w:gutter="0"/>
          <w:pgNumType w:start="22"/>
          <w:cols w:space="720"/>
          <w:noEndnote/>
          <w:rtlGutter w:val="0"/>
          <w:docGrid w:linePitch="360"/>
        </w:sectPr>
      </w:pPr>
      <w:r>
        <w:rPr>
          <w:color w:val="000000"/>
          <w:spacing w:val="0"/>
          <w:w w:val="100"/>
          <w:position w:val="0"/>
          <w:shd w:val="clear" w:color="auto" w:fill="auto"/>
          <w:lang w:val="pl-PL" w:eastAsia="pl-PL" w:bidi="pl-PL"/>
        </w:rPr>
        <w:t>Moskwa wchłonęła marksizm i uczyniła z niego w wersji le- ninowsko-stalinowskiej najpierw metodę i środek, celem odrodze</w:t>
        <w:softHyphen/>
        <w:t xml:space="preserve">nia zmurszałego organizmu państwowego. Następnie użyła go do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zbudowania nowego systemu </w:t>
      </w:r>
      <w:r>
        <w:rPr>
          <w:color w:val="000000"/>
          <w:spacing w:val="0"/>
          <w:w w:val="100"/>
          <w:position w:val="0"/>
          <w:shd w:val="clear" w:color="auto" w:fill="auto"/>
          <w:lang w:val="en-US" w:eastAsia="en-US" w:bidi="en-US"/>
        </w:rPr>
        <w:t>policy</w:t>
      </w:r>
      <w:r>
        <w:rPr>
          <w:color w:val="000000"/>
          <w:spacing w:val="0"/>
          <w:w w:val="100"/>
          <w:position w:val="0"/>
          <w:shd w:val="clear" w:color="auto" w:fill="auto"/>
          <w:lang w:val="pl-PL" w:eastAsia="pl-PL" w:bidi="pl-PL"/>
        </w:rPr>
        <w:t>jno-biurokratycznego. Na tych zrębach wyrosło zmilitaryzowane imperium ucisku obywatelskie</w:t>
        <w:softHyphen/>
        <w:t>go, narodowościowego, ekonomicznego i umysłowego. Leninizm zastąpił przestarzałe prawosławie, stał się wiarą i dogmatem, służącym rządzeniu a nie myśleniu, a wreszcie środkiem do wy</w:t>
        <w:softHyphen/>
        <w:t>wierania presji na partie i ruchy, które co prawda w zaraniu swego istnienia wyszły z tego samego pnia ideowego, ale przez długi okres czasu nie wolno im było rozwijać się samodzielnie i według własnych potrzeb.</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Ten stan rzeczy mógł istnieć tylko tak długo, jak długo można go było uzasadnić sytuacją wyjątkową, otoczeniem kapitalistycz</w:t>
        <w:softHyphen/>
        <w:t>nym oraz hermetycznym odgrodzeniem eksperymentu od świata ościennego. Już wchłonięcie zachodnich Ukraińców, Litwinów, Łotyszów i Estończyków wprowadziło bakcyl reformacji. Był on jednak zbyt słaby, aby mógł skutecznie rozkładać machinę syste</w:t>
        <w:softHyphen/>
        <w:t>mu imperium. Zawładnięcie w wyniku drugiej wojny światowej krajami Europy środkowej i Wschodniej oraz podział świata na dwie sfery wpływów, ustalony dyktatem supermocarstw, wpro</w:t>
        <w:softHyphen/>
        <w:t>wadziły nowe elementy rozkładu i reformacji. Dopóki jednak siłom tym przewodziły wysiłki jednostek lub nielicznych grup, wyrastających na niezbyt urodzajnej glebie przedwojennych ustrojów dyktatorskich, lub pół-dyktatorskich i pół-feodalnych, natężenie reformacji kształtowało się w zależności od dojrzałości społeczeństw, dorobku myśli politycznej, doświadczenia wyniesio</w:t>
        <w:softHyphen/>
        <w:t>nego z praktyki codziennego życia politycznego, a wreszcie od umiejętności pojmowania sensu przemian społecznych i nauko</w:t>
        <w:softHyphen/>
        <w:t>wo-technicznych naszej doby.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Proces ten przebiegał w ramach eksperymentów, obciążonych specyfikami niedorozwoju społeczno-ustroj owego sprzed okresu zdobycia władzy. Był on zatem uwarunkowany w samej Rosji wiekowym samodierżawiem, ortodoksyjnością upaństwowionego prawosławia, nienawiścią słowianofilstwa do Europy, tradycyjnym cięmiężeniem „innorodców” oraz ciągłością wszechwładnej cen</w:t>
        <w:softHyphen/>
        <w:t xml:space="preserve">zury, wszechmocy policji i uprzywilejowanego statusu korpusu oficerskiego. W większości pozostałych formacji społeczno-pań- stwowych — recepcją wzorców ustrójowo-kulturowych dawnych warstw szlacheckich bez głębokiego podglebia mieszczańskiego lub </w:t>
      </w:r>
      <w:r>
        <w:rPr>
          <w:color w:val="000000"/>
          <w:spacing w:val="0"/>
          <w:w w:val="100"/>
          <w:position w:val="0"/>
          <w:shd w:val="clear" w:color="auto" w:fill="auto"/>
          <w:lang w:val="en-US" w:eastAsia="en-US" w:bidi="en-US"/>
        </w:rPr>
        <w:t>plebe</w:t>
      </w:r>
      <w:r>
        <w:rPr>
          <w:color w:val="000000"/>
          <w:spacing w:val="0"/>
          <w:w w:val="100"/>
          <w:position w:val="0"/>
          <w:shd w:val="clear" w:color="auto" w:fill="auto"/>
          <w:lang w:val="pl-PL" w:eastAsia="pl-PL" w:bidi="pl-PL"/>
        </w:rPr>
        <w:t>jskiego wraz z konserwatywnym katolicyzmem, katastro</w:t>
        <w:softHyphen/>
        <w:t>fą systemów parlamentarnych i republikańskich, wreszcie zaka</w:t>
        <w:softHyphen/>
        <w:t>zami a nawet prześladowaniami partii komunistycznych w okre</w:t>
        <w:softHyphen/>
        <w:t>sie międzywojennym. Brakło tedy elementom nowatorskim ko</w:t>
        <w:softHyphen/>
        <w:t>niecznego poparcia szerokich warstw społecznych, nieodzownych do okrzepnięcia reformacji. Zaś partie komunistyczne, prześla</w:t>
        <w:softHyphen/>
        <w:t>dowane i tropione w ciągu długich lat, wytworzyły w sobie zro</w:t>
        <w:softHyphen/>
        <w:t>zumiały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refleks agresywności z równie wytłumaczalnym brakiem instynktu politycznego dla racjonalnego — nie irracjonalnego — woluntary stycznego pojmowania sensu sprawowania władzy. Agresywność z jednej a żądza władzy z drugiej strony, nie sprzy</w:t>
        <w:softHyphen/>
        <w:t>jały reformacji.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Wszystko to sprawiło, że początki reformacji socjalizmu czy</w:t>
        <w:br w:type="page"/>
      </w:r>
      <w:r>
        <w:rPr>
          <w:color w:val="000000"/>
          <w:spacing w:val="0"/>
          <w:w w:val="100"/>
          <w:position w:val="0"/>
          <w:shd w:val="clear" w:color="auto" w:fill="auto"/>
          <w:lang w:val="pl-PL" w:eastAsia="pl-PL" w:bidi="pl-PL"/>
        </w:rPr>
        <w:t>komunizmu w wydaniu Nikity Chruszczowa, w ruchu polskiego października, węgierskim zrywie a nawet eksperymencie jugosło</w:t>
        <w:softHyphen/>
        <w:t>wiańskim natrafiły na trudności lub niebezpieczeństwa, które w trzech pierwszych wypadkach skończyły się fiaskiem, zaś w czwartym doznały wahań i zahamowań. Reformacja chińska poszła zupełnie innymi własnymi drogami, nieprzydatnymi dla naszych społeczeństw. Mimo to przejściowo osłabiła powstanie zwartego obozu reakcyjnej kontrreformacji pod egidą Moskwy. Długoletni konflikt o zwierzchnictwo w ruchu komunistycznym pomiędzy rozbieżnymi odmianami cezaro-papizmu w wydaniu so</w:t>
        <w:softHyphen/>
        <w:t>wieckim i w wydaniu chińskim osłabił na tyle potęgę ośrodka kremlowskiego, iż skorzystała z tego w pełni Albania, uwalniając się gruntownie spod kurateli moskiewskiej, zaś Rumunia wytwo</w:t>
        <w:softHyphen/>
        <w:t>rzyła lokalną wersję narodowej dyktatury partyjnej. Węgierski reżym natomiast wyprodukował na pół zreformowany system sprawowania władzy. W cieniu tej rywalizacji egzystował również przejściowy układ równowagi sił pomiędzy rozmaitymi skrzydła</w:t>
        <w:softHyphen/>
        <w:t>mi biurokratycznej władzy pogrobowców stalinizmu.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Zahamowanie procesów postępowej ewolucji w ZSSR przyczy</w:t>
        <w:softHyphen/>
        <w:t>niło się walnie do polaryzacji sił. Większość partyj zachodnich, z włoską partią na czele, zaczęła się oddalać w szybkim tempie od ortodoksyjnych wzorców leninowsko-stalinowskich. Jugosła</w:t>
        <w:softHyphen/>
        <w:t>wia zajęła się wewnętrznymi reformami i kontynuowaniem poli</w:t>
        <w:softHyphen/>
        <w:t>tyki „trzeciej siły”. Na Kremlu postanowiono zahamować tenden</w:t>
        <w:softHyphen/>
        <w:t>cje, grożące zachwianiem hegemonialnej roli KPZS. Susłow, jako rzecznik konieczności choćby zachowania pozorów jedności w ruchu komunistycznym, stanął na czele nowej akcji zjednocze</w:t>
        <w:softHyphen/>
        <w:t>niowej. Przy użyciu wszelkich chwytów udało mu się na konfe</w:t>
        <w:softHyphen/>
        <w:t>rencji budapeszteńskiej uratować projekt nowego Soboru.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Tymczasem rozwinięty model czechosłowackiego socjalizmu wywrócił wszystko do góry nogami. Praga nadała tendencjom re</w:t>
        <w:softHyphen/>
        <w:t>formatorskim pełną treść i formę. Stała się symbolem odnowy, a jednocześnie centrum nie tylko tez programowych ale i tere</w:t>
        <w:softHyphen/>
        <w:t>nem praktycznej ich realizacji. Moskiewska reakcja przyjęła to jako niedopuszczalną herezję, o wiele groźniejszą niż odchylenie jugosłowiańskie czy lokalną emancypację Rumunii. Wszystkie siły zachowawcze na Kremlu orzekły, że jest to pryncypialna konfrontacja dwóch przeciwstawnych koncepcji. Program cze</w:t>
        <w:softHyphen/>
        <w:t>chosłowacki należy uznać za program wrogi i zniszczyć go. Jedy</w:t>
        <w:softHyphen/>
        <w:t>nym politykiem, który miał odwagę przeciwstawić się prądowi reakcyjnemu był dawny stalinista Susłow. Usiłował argumento</w:t>
        <w:softHyphen/>
        <w:t>wać niebezpieczeństwem rozłamu i secesją zachodnich partii ko</w:t>
        <w:softHyphen/>
        <w:t>munistycznych. Większość Politbiura stanęła jednak na stanowi</w:t>
        <w:softHyphen/>
        <w:t>sku, że partie zachodnie i tak już przeżarte są rewizjonizmem. Ich orientacja ideologiczna idzie w parze z wrogą działalnością impe</w:t>
        <w:softHyphen/>
        <w:t>rializmu i socjaldemokracji a nawet, z punktu widzenia interesów Związku Sowieckiego, bywa często daleko niebezpieczniejsza.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Decyzja o zgnieceniu modelu czechosłowackiego zapadła w marcu 1968 w związku z Konferencją Drezdeńską. Osłabienie Gomułki spadło dla Moskwy jak manna z nieba. Znając jego</w:t>
        <w:br w:type="page"/>
      </w:r>
      <w:r>
        <w:rPr>
          <w:color w:val="000000"/>
          <w:spacing w:val="0"/>
          <w:w w:val="100"/>
          <w:position w:val="0"/>
          <w:shd w:val="clear" w:color="auto" w:fill="auto"/>
          <w:lang w:val="pl-PL" w:eastAsia="pl-PL" w:bidi="pl-PL"/>
        </w:rPr>
        <w:t>przywiązanie do władzy, a szykując się jednocześnie do uśmierze</w:t>
        <w:softHyphen/>
        <w:t xml:space="preserve">nia przy okazji ambicji rumuńskich, postanowiono przyjść mu w sukurs za cenę udziału w kontrreformacji. O akces reżymu ulbrychtowskiego, reprezentujący czerwono-pruską reakcję nie trzeba się było ubiegać. Reżym ten, podobnie jak </w:t>
      </w:r>
      <w:r>
        <w:rPr>
          <w:color w:val="000000"/>
          <w:spacing w:val="0"/>
          <w:w w:val="100"/>
          <w:position w:val="0"/>
          <w:shd w:val="clear" w:color="auto" w:fill="auto"/>
          <w:lang w:val="en-US" w:eastAsia="en-US" w:bidi="en-US"/>
        </w:rPr>
        <w:t xml:space="preserve">Henlein </w:t>
      </w:r>
      <w:r>
        <w:rPr>
          <w:color w:val="000000"/>
          <w:spacing w:val="0"/>
          <w:w w:val="100"/>
          <w:position w:val="0"/>
          <w:shd w:val="clear" w:color="auto" w:fill="auto"/>
          <w:lang w:val="pl-PL" w:eastAsia="pl-PL" w:bidi="pl-PL"/>
        </w:rPr>
        <w:t>przed trzydziestu laty w stosunku do imperializmu Hitlera, sam ofia</w:t>
        <w:softHyphen/>
        <w:t>rował usługi represyjne. Drezno, które w historii Czechosłowacji już dwukrotnie odegrało złowieszczą rolę — po raz pierwszy przy utworzeniu czechosłowackiej partii komunistycznej przez doktry- nerów sudeckich, saksońskich i moskiewskich, wbrew woli pra</w:t>
        <w:softHyphen/>
        <w:t>skiej grupy Szmerala, a następnie w roku 1938 kiedy to służyło jako baza propagandy Goebbelsa i dywersji Bezpieki Himmlera i Heydricha przeciwko republice demokratycznej — stało się tajną centralą knowań kontrrewolucyjnych i kontrreformacyj- nych zjednoczonej reakcji. Pozyskanie Bułgarii nie sprawiło rów</w:t>
        <w:softHyphen/>
        <w:t>nież kłopotów. Natomiast udział Kadara w spisku wymagał wielu wysiłków, nacisków i brutalnych gróźb. To właśnie Kadar przeforsował, jak mówią po cichu breżniewowcy i gomułkowcy, zgoła niepotrzebny „cyrk” w Czernej nad Cisą i w Bratysławie, ale dla świętego spokoju i dla lepszej symetrii w agresji zgodzono się na te „koncesje” przed ostatecznym „rozwiązaniem” sporu.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ten sposób stworzono koalicję w której, z wyjątkiem znie</w:t>
        <w:softHyphen/>
        <w:t>wolonych Węgrów, znaleźli się najbardziej reakcyjni kierownicy rosyjscy i równie reakcyjni najemnicy. Patrząc na to widowisko można w nim odnaleźć szereg elementów zaczerpniętych, świado</w:t>
        <w:softHyphen/>
        <w:t>mie lub nieświadomie, z kontrreformacji (nietoleracja, podstęp, dogmatyzm, prześladowania, inkwizycje, zbrodnie) z „Świętego Przymierza” (uśmierzanie „miateżników”, uzurpowanie sobie pra</w:t>
        <w:softHyphen/>
        <w:t>wa do roli żandarma w Europie, zwalczanie wszelkiej wolnej myśli, sprawowanie drakońskiej cenzury, traktowanie dyskusji o zmianach istniejącego znienawidzonego ładu jako karalnych wy</w:t>
        <w:softHyphen/>
        <w:t xml:space="preserve">stąpień przeciwko niezmiennym prawom stagnacji) i wreszcie hitleryzmu (gwałcenie prawa międzynarodowego, podpisanych układów i statutów, stosowanie agresji systemem </w:t>
      </w:r>
      <w:r>
        <w:rPr>
          <w:i/>
          <w:iCs/>
          <w:color w:val="000000"/>
          <w:spacing w:val="0"/>
          <w:w w:val="100"/>
          <w:position w:val="0"/>
          <w:shd w:val="clear" w:color="auto" w:fill="auto"/>
          <w:lang w:val="pl-PL" w:eastAsia="pl-PL" w:bidi="pl-PL"/>
        </w:rPr>
        <w:t xml:space="preserve">Blitzkrieg’ </w:t>
      </w:r>
      <w:r>
        <w:rPr>
          <w:color w:val="000000"/>
          <w:spacing w:val="0"/>
          <w:w w:val="100"/>
          <w:position w:val="0"/>
          <w:shd w:val="clear" w:color="auto" w:fill="auto"/>
          <w:lang w:val="pl-PL" w:eastAsia="pl-PL" w:bidi="pl-PL"/>
        </w:rPr>
        <w:t>używanie antysemityzmu a więc i rasizmu przeciwko przeciwni</w:t>
        <w:softHyphen/>
        <w:t>kowi politycznemu, prowadzenie kampanii kłamstw w prasie i radio dla przygotowania agresji).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Mamy więc do czynienia i z kontrreformacją i z faszyzmem. Dzisiejsza Moskwa i jej najemnicy to zarówno zmartwychwstała oligarchia habsbursko-hiszpańska jak i jednocześnie Rosja Ale</w:t>
        <w:softHyphen/>
        <w:t>ksandra III i Mikołaja II: tępa, słaba i imperialistyczna, uciskają</w:t>
        <w:softHyphen/>
        <w:t xml:space="preserve">ca własne i obce ludy, a wreszcie nowe wydanie imperializmu Hitlera, nieomalże z tymi samymi co ongiś wspólnikami przeciw Czechom i Słowakom, operujące ludźmi i systemami </w:t>
      </w:r>
      <w:r>
        <w:rPr>
          <w:color w:val="000000"/>
          <w:spacing w:val="0"/>
          <w:w w:val="100"/>
          <w:position w:val="0"/>
          <w:shd w:val="clear" w:color="auto" w:fill="auto"/>
          <w:lang w:val="en-US" w:eastAsia="en-US" w:bidi="en-US"/>
        </w:rPr>
        <w:t xml:space="preserve">quislingow- </w:t>
      </w:r>
      <w:r>
        <w:rPr>
          <w:color w:val="000000"/>
          <w:spacing w:val="0"/>
          <w:w w:val="100"/>
          <w:position w:val="0"/>
          <w:shd w:val="clear" w:color="auto" w:fill="auto"/>
          <w:lang w:val="pl-PL" w:eastAsia="pl-PL" w:bidi="pl-PL"/>
        </w:rPr>
        <w:t>skimi. W ramach tej recepcji metod faszyzmu hitlerowskiego Kreml nie cofa przed takim samym wykorzystaniem nacjona</w:t>
        <w:softHyphen/>
        <w:t>lizmów, kierując nowy OZON Gomułkowsko-Moczarowsko-Gier- kowski przeciw Pradze, pchając szowinizm wielkobułgarski prze</w:t>
        <w:softHyphen/>
        <w:t>ciwko Jugosławii, nacjonalizm węgierski przeciwko Rumunii, zaś czerwony faszyzm NRD-owski na Sudety.</w:t>
      </w:r>
      <w:r>
        <w:br w:type="page"/>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Reakcyjne koło zamknęło się w gotowy system agresji. Moskwa sama zdarła maskę socjalizmu i pokazała prawdziwe oblicze. O przywódcy na Kremlu mówi się w Pradze: Adolf Wissariono- wicz Breżniew. A Gomułka prawdopodobnie nie wie, że jego argumentów o „zagrożeniu południowej flanki” i „o fikcyjnej suwerenności” trzydzieści lat temu — na rok przed paktem Stali</w:t>
        <w:softHyphen/>
        <w:t>na z Hitlerem — używali dosłownie dwaj panowie: jeden z wąsi</w:t>
        <w:softHyphen/>
        <w:t>kiem a drugi lekko kulejący. Jeden z nich się nazywał Hitler, a drugi Goebbels.</w:t>
      </w:r>
    </w:p>
    <w:p>
      <w:pPr>
        <w:pStyle w:val="Style33"/>
        <w:keepNext w:val="0"/>
        <w:keepLines w:val="0"/>
        <w:widowControl w:val="0"/>
        <w:shd w:val="clear" w:color="auto" w:fill="auto"/>
        <w:bidi w:val="0"/>
        <w:spacing w:before="0" w:after="0" w:line="199" w:lineRule="auto"/>
        <w:ind w:left="0" w:right="360" w:firstLine="0"/>
        <w:jc w:val="right"/>
        <w:sectPr>
          <w:headerReference w:type="default" r:id="rId25"/>
          <w:footerReference w:type="default" r:id="rId26"/>
          <w:headerReference w:type="even" r:id="rId27"/>
          <w:footerReference w:type="even" r:id="rId28"/>
          <w:footnotePr>
            <w:pos w:val="pageBottom"/>
            <w:numFmt w:val="decimal"/>
            <w:numRestart w:val="continuous"/>
          </w:footnotePr>
          <w:pgSz w:w="6660" w:h="11233"/>
          <w:pgMar w:top="918" w:left="450" w:right="454" w:bottom="696" w:header="0" w:footer="3" w:gutter="0"/>
          <w:pgNumType w:start="21"/>
          <w:cols w:space="720"/>
          <w:noEndnote/>
          <w:rtlGutter w:val="0"/>
          <w:docGrid w:linePitch="360"/>
        </w:sectPr>
      </w:pPr>
      <w:r>
        <w:rPr>
          <w:i/>
          <w:iCs/>
          <w:color w:val="000000"/>
          <w:spacing w:val="0"/>
          <w:w w:val="100"/>
          <w:position w:val="0"/>
          <w:shd w:val="clear" w:color="auto" w:fill="auto"/>
          <w:lang w:val="pl-PL" w:eastAsia="pl-PL" w:bidi="pl-PL"/>
        </w:rPr>
        <w:t>Bohdan OSADCZUK</w:t>
      </w:r>
    </w:p>
    <w:p>
      <w:pPr>
        <w:pStyle w:val="Style31"/>
        <w:keepNext/>
        <w:keepLines/>
        <w:widowControl w:val="0"/>
        <w:shd w:val="clear" w:color="auto" w:fill="auto"/>
        <w:bidi w:val="0"/>
        <w:spacing w:before="2440" w:after="74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Rewolucja czechosłowacka</w:t>
      </w:r>
      <w:bookmarkEnd w:id="16"/>
      <w:bookmarkEnd w:id="17"/>
    </w:p>
    <w:p>
      <w:pPr>
        <w:pStyle w:val="Style33"/>
        <w:keepNext w:val="0"/>
        <w:keepLines w:val="0"/>
        <w:widowControl w:val="0"/>
        <w:shd w:val="clear" w:color="auto" w:fill="auto"/>
        <w:bidi w:val="0"/>
        <w:spacing w:before="0" w:after="60" w:line="221" w:lineRule="auto"/>
        <w:ind w:left="0" w:right="0" w:firstLine="360"/>
        <w:jc w:val="both"/>
      </w:pPr>
      <w:r>
        <w:rPr>
          <w:color w:val="000000"/>
          <w:spacing w:val="0"/>
          <w:w w:val="100"/>
          <w:position w:val="0"/>
          <w:shd w:val="clear" w:color="auto" w:fill="auto"/>
          <w:lang w:val="pl-PL" w:eastAsia="pl-PL" w:bidi="pl-PL"/>
        </w:rPr>
        <w:t>Od przeszło pięćdziesięciu lat propaganda sowiecka tak bardzo nadużywa, w odniesieniu do byle czego przymiotnika „historycz</w:t>
        <w:softHyphen/>
        <w:t>ny”, że określenie to straciło jakiekolwiek znaczenie. Nie może więc przyjść na myśl czcigodnym towarzyszom z Kolektywnego Kierownictwa, że w tej chwili są oni aktorami i ofiarami wyda</w:t>
        <w:softHyphen/>
        <w:t>rzenia naprawdę historycznego: rewolucji czechosłowackiej. Być może dlatego, że wyobrażają sobie, iż położyli jej kres poprzez swoją bohaterską wyprawę wojskową przeciwko małemu krajowi i przez dyktat, który narzucili jego kierownikom. Znaczenie wy</w:t>
        <w:softHyphen/>
        <w:t>darzeń w Czechosłowacji i nieobliczalne skutki mogące z nich wyniknąć w przyszłości polegają na tym, że chodzi tu o „rewo</w:t>
        <w:softHyphen/>
        <w:t>lucję” zarówno narodową jak i duchową. Na naszych oczach stał się prawdziwy cud. Kraj wielonarodowy — który niektórzy uwa</w:t>
        <w:softHyphen/>
        <w:t>żali nawet za twór sztuczny — nagle odkrył w sobie duszę. Czesi, Słowacy oraz mniejszości węgierska czy ukraińska, poczuły nagle, że należą do tego samego narodu. Jednocześnie, odrzucając pseudo religię marksistowsko-leninowską, którą usiłują narzucić im hierar</w:t>
        <w:softHyphen/>
        <w:t>chowie moskiewskiego „Watykanu”, mężczyźni i kobiety wszyst</w:t>
        <w:softHyphen/>
        <w:t>kich wyznań: katolicy, protestanci, husyci, ortodoksi, Żydzi a na</w:t>
        <w:softHyphen/>
        <w:t>wet agnostycy złączyli się pod egidą Świętego Wacława i Jana Husa.</w:t>
      </w:r>
    </w:p>
    <w:p>
      <w:pPr>
        <w:pStyle w:val="Style33"/>
        <w:keepNext w:val="0"/>
        <w:keepLines w:val="0"/>
        <w:widowControl w:val="0"/>
        <w:shd w:val="clear" w:color="auto" w:fill="auto"/>
        <w:bidi w:val="0"/>
        <w:spacing w:before="0" w:after="400" w:line="223" w:lineRule="auto"/>
        <w:ind w:left="0" w:right="0" w:firstLine="360"/>
        <w:jc w:val="both"/>
        <w:sectPr>
          <w:headerReference w:type="default" r:id="rId29"/>
          <w:footerReference w:type="default" r:id="rId30"/>
          <w:headerReference w:type="even" r:id="rId31"/>
          <w:footerReference w:type="even" r:id="rId32"/>
          <w:footnotePr>
            <w:pos w:val="pageBottom"/>
            <w:numFmt w:val="decimal"/>
            <w:numRestart w:val="continuous"/>
          </w:footnotePr>
          <w:pgSz w:w="6660" w:h="11233"/>
          <w:pgMar w:top="925" w:left="422" w:right="430" w:bottom="686" w:header="497" w:footer="258" w:gutter="0"/>
          <w:pgNumType w:start="27"/>
          <w:cols w:space="720"/>
          <w:noEndnote/>
          <w:rtlGutter w:val="0"/>
          <w:docGrid w:linePitch="360"/>
        </w:sectPr>
      </w:pPr>
      <w:r>
        <w:rPr>
          <w:color w:val="000000"/>
          <w:spacing w:val="0"/>
          <w:w w:val="100"/>
          <w:position w:val="0"/>
          <w:shd w:val="clear" w:color="auto" w:fill="auto"/>
          <w:lang w:val="pl-PL" w:eastAsia="pl-PL" w:bidi="pl-PL"/>
        </w:rPr>
        <w:t>To ten cud, utwierdzony kilkoma charakterystycznymi cecha</w:t>
        <w:softHyphen/>
        <w:t>mi ludności czeskiej czy słowackiej, tłumaczy nieprawdopodobny wprost „czynnie bierny” opór, na który napotkali najeźdźcy so</w:t>
        <w:softHyphen/>
        <w:t>wieccy i inni, w okresie od 21 do 26 sierpnia 1968 roku. To temu właśnie „cudowi” zawdzięczamy — po raz pierwszy od chwili dyktatu moskiewskiego — zadziwiające widowisko, w którym cały naród ugina się przed siłą, ale mimo tego nie poddaje się.</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Pierwsza totalna rewolucja w łonie obozu komunistycznego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Historia imperium komunistycznego, stworzonego przez Stali</w:t>
        <w:softHyphen/>
        <w:t>na zaraz po drugiej wojnie światowej, przeżyła pewną ilość bun</w:t>
        <w:softHyphen/>
        <w:t>tów i zamieszek. I tak w roku 1948 była schizma jugosłowiańska, w 1953 bunt robotników w Berlinie Wschodnim, w 1956 naro</w:t>
        <w:softHyphen/>
        <w:t>dowy zryw polski zaznaczony wypadkami w Poznaniu i Warsza</w:t>
        <w:softHyphen/>
        <w:t>wie, w tymże samym roku powstanie węgierskie, „konflikt” chiń- sko-sowiecki, zapoczątkowany w roku 1959, który w 1962 roku zmienił się w prawdziwą „zimną wojnę religijną”, oraz, poczyna</w:t>
        <w:softHyphen/>
        <w:t>jąc od roku 1963, wybryki rumuńskie. Niewątpliwie wszystkie te wypadki zachwiały monolityzmem Imperium, a nawet — jeśli idzie o Chiny — zakończyły się całkowitym pęknięciem budowli. Tym niemniej, jak dotychczas, wszystkie te wydarzenia nie naru</w:t>
        <w:softHyphen/>
        <w:t>szały istoty systemu — prymatu „duchowieństwa leninowsko- marksistowskiego” — to jest aparatu partii w łonie każdego pań</w:t>
        <w:softHyphen/>
        <w:t>stwa. „Rewolucja” czechosłowacka poddała w wątpliwość ten właśnie prymat, zachwalając „socjalizm humanitarny” bez cenzu</w:t>
        <w:softHyphen/>
        <w:t>ry, bez kontroli policyjnej, zgodny z prawdziwą wolnością poli</w:t>
        <w:softHyphen/>
        <w:t xml:space="preserve">tyczną. Jest zresztą zupełnie możliwe, że w chwili gdy Dubczeko- wi i innym „aparatczykom” czechosłowackim udało się usunąć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i kilku innych wiernych zauszników Kremla, sami oni nie przypuszczali jakie rozmiary osiągnie przewrót, spowodowany tym faktem. Ich „rewolucja pałacowa” bez możliwości zahamo</w:t>
        <w:softHyphen/>
        <w:t xml:space="preserve">wania zamieniała się w rewolucję </w:t>
      </w:r>
      <w:r>
        <w:rPr>
          <w:i/>
          <w:iCs/>
          <w:color w:val="000000"/>
          <w:spacing w:val="0"/>
          <w:w w:val="100"/>
          <w:position w:val="0"/>
          <w:shd w:val="clear" w:color="auto" w:fill="auto"/>
          <w:lang w:val="fr-FR" w:eastAsia="fr-FR" w:bidi="fr-FR"/>
        </w:rPr>
        <w:t>tout court.</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przeciwieństwa do polskiego Gomułki, który już naza</w:t>
        <w:softHyphen/>
        <w:t xml:space="preserve">jutrz po wypadkach 1956 roku użył wszystkich środków, aby zahamować proces liberalizacji i utrzymać kraj w orbicie „Kościoła moskiewskiego”, Dubczek, Czernik, </w:t>
      </w:r>
      <w:r>
        <w:rPr>
          <w:color w:val="000000"/>
          <w:spacing w:val="0"/>
          <w:w w:val="100"/>
          <w:position w:val="0"/>
          <w:shd w:val="clear" w:color="auto" w:fill="auto"/>
          <w:lang w:val="fr-FR" w:eastAsia="fr-FR" w:bidi="fr-FR"/>
        </w:rPr>
        <w:t xml:space="preserve">Smrkovski, </w:t>
      </w:r>
      <w:r>
        <w:rPr>
          <w:color w:val="000000"/>
          <w:spacing w:val="0"/>
          <w:w w:val="100"/>
          <w:position w:val="0"/>
          <w:shd w:val="clear" w:color="auto" w:fill="auto"/>
          <w:lang w:val="pl-PL" w:eastAsia="pl-PL" w:bidi="pl-PL"/>
        </w:rPr>
        <w:t>nie lekceważąc głębokich aspiracji swoich współobywateli, mieli odwagę sami sta</w:t>
        <w:softHyphen/>
        <w:t>nąć na czele ruchu wolnościowego. To dzięki nim „rewolucja” mogła dokonać się pokojowo, bez najmniejszego ekscesu, bez naj</w:t>
        <w:softHyphen/>
        <w:t>mniejszej represji... i, co jest najbardziej ważne, w radosnym uniesieniu.</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Prasa, radio i telewizja czechosłowackie zarzucając nieznośny żargon leninowsko-marksistowski, wyrażają się w ludzkim języku, nazywając rzeczy po imieniu, podając informacje naprawdę obiek</w:t>
        <w:softHyphen/>
        <w:t xml:space="preserve">tywnie. Zerwano całkowicie z propagandą. Nawet </w:t>
      </w:r>
      <w:r>
        <w:rPr>
          <w:i/>
          <w:iCs/>
          <w:color w:val="000000"/>
          <w:spacing w:val="0"/>
          <w:w w:val="100"/>
          <w:position w:val="0"/>
          <w:shd w:val="clear" w:color="auto" w:fill="auto"/>
          <w:lang w:val="pl-PL" w:eastAsia="pl-PL" w:bidi="pl-PL"/>
        </w:rPr>
        <w:t xml:space="preserve">Rude Prano, </w:t>
      </w:r>
      <w:r>
        <w:rPr>
          <w:color w:val="000000"/>
          <w:spacing w:val="0"/>
          <w:w w:val="100"/>
          <w:position w:val="0"/>
          <w:shd w:val="clear" w:color="auto" w:fill="auto"/>
          <w:lang w:val="pl-PL" w:eastAsia="pl-PL" w:bidi="pl-PL"/>
        </w:rPr>
        <w:t>główny organ Partii komunistycznej, wreszcie zaczęło drukować prawdę i nie uważało za konieczne narzucanie czytelnikom cyta</w:t>
        <w:softHyphen/>
        <w:t>tów ze „świętych tekstów”. Ze swej strony sami kierownicy przy</w:t>
        <w:softHyphen/>
        <w:t>stąpili do swobodnego przeprowadzenia sondażu opinii, z które</w:t>
        <w:softHyphen/>
        <w:t>go wynikło, że tylko 5 % ludności było naprawdę komunistami — największy zarejestrowany procent komunistów w grupach</w:t>
        <w:br w:type="page"/>
      </w:r>
      <w:r>
        <w:rPr>
          <w:color w:val="000000"/>
          <w:spacing w:val="0"/>
          <w:w w:val="100"/>
          <w:position w:val="0"/>
          <w:shd w:val="clear" w:color="auto" w:fill="auto"/>
          <w:lang w:val="pl-PL" w:eastAsia="pl-PL" w:bidi="pl-PL"/>
        </w:rPr>
        <w:t>społecznych był wśród robotników — 15 %. A zatem 95 % całej ludności i 85 % robotników dążyło do innego reżymu!</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To właśnie, prawie jednomyślne, dążenie hierarchowie mos</w:t>
        <w:softHyphen/>
        <w:t>kiewscy uznali za „tendencję kontrrewolucyjną”, podczas gdy prawdziwymi kontrrewolucjonistami było tylko te 5 % Czecho- słowaków, w większości uprzywilejowanych przez porządek mo</w:t>
        <w:softHyphen/>
        <w:t>ralnie już skazany. „Reszta — jak słusznie napisał lewicowy fran</w:t>
        <w:softHyphen/>
        <w:t xml:space="preserve">cuski tygodnik satyryczny </w:t>
      </w:r>
      <w:r>
        <w:rPr>
          <w:i/>
          <w:iCs/>
          <w:color w:val="000000"/>
          <w:spacing w:val="0"/>
          <w:w w:val="100"/>
          <w:position w:val="0"/>
          <w:shd w:val="clear" w:color="auto" w:fill="auto"/>
          <w:lang w:val="fr-FR" w:eastAsia="fr-FR" w:bidi="fr-FR"/>
        </w:rPr>
        <w:t xml:space="preserve">Le Canard Enchaîné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 był tylko folklor”.</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Ta reszta to była tak zwana „zmowa kontrrewolucjonistów czechosłowackich z rewanżystami z Bonn”, „spisek przeciwko obo</w:t>
        <w:softHyphen/>
        <w:t>zowi socjalistycznemu” i inne bzdury propagandy sowieckiej, pod</w:t>
        <w:softHyphen/>
        <w:t>chwycone naturalnie — a czasem nawet inspirowane — przez odpowiednie służby wschodnioniemieckie pana Ulbrychta i polskie „towarzysza” Gomułki — te dwie, niewiele znaczące osobistości, umierające ze strachu przed śmiertelnym niebezpieczeństwem ja</w:t>
        <w:softHyphen/>
        <w:t>kie niosła im „rewolucja czechosłowacka”.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ten sposób sławetny „internacjonalizm proletariacki”, na który powołują się bez przerwy dzierżyciele leninowsko-marksis- towskiego systemu „teokratyczno-materialistycznego” zmieniał się zupełnie naturalnie w jakiś „Syndykat Strachu”, łącząc bratersko Breżniewa, Kosygina, Podgórnego, Szelesta i innych z ich wasa</w:t>
        <w:softHyphen/>
        <w:t>lami i wspólnikami: Ulbrychtem, Gomułką, Kadarem i 2ivkovem. Nawet monarchowie Świętego Przymierza nigdy nie byli tak bardzo solidarni wobec ruchów rewolucyjnych pierwszej połowy XIX wieku jak te nowoczesne króliki, zagrożone w swoich przy</w:t>
        <w:softHyphen/>
        <w:t xml:space="preserve">wilejach przez „cud czechosłowacki”. W grze był nie „socjalizm” jako organizacja społeczeństwa, ale </w:t>
      </w:r>
      <w:r>
        <w:rPr>
          <w:i/>
          <w:iCs/>
          <w:color w:val="000000"/>
          <w:spacing w:val="0"/>
          <w:w w:val="100"/>
          <w:position w:val="0"/>
          <w:shd w:val="clear" w:color="auto" w:fill="auto"/>
          <w:lang w:val="pl-PL" w:eastAsia="pl-PL" w:bidi="pl-PL"/>
        </w:rPr>
        <w:t>ich władza.</w:t>
      </w:r>
      <w:r>
        <w:rPr>
          <w:color w:val="000000"/>
          <w:spacing w:val="0"/>
          <w:w w:val="100"/>
          <w:position w:val="0"/>
          <w:shd w:val="clear" w:color="auto" w:fill="auto"/>
          <w:lang w:val="pl-PL" w:eastAsia="pl-PL" w:bidi="pl-PL"/>
        </w:rPr>
        <w:t xml:space="preserve"> To właśnie ich władzy należało bronić za wszelką cenę, posługując się pod byle jakim pretekstem: niebezpieczeństwem militaryzmu niemieckiego, spiskiem imperialistów, akcją syjonistów, i Bóg wie jeszcze czym.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I tak, w ciągu lata 1968 roku, byliśmy świadkami widowiska przejmującego odrazą a jednocześnie śmiesznego: niekończących się narad pomiędzy członkami „Syndykatu Strachu”, bezgranicz</w:t>
        <w:softHyphen/>
        <w:t>nego rozpętania ich służby propagandy, oraz presji wojskowych i ekonomicznych w stosunku do Czechosłowacji.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Przybyli w pełnym komplecie do Czernej, „kapłani-funkcjo- nariusze” Kolektywnego Kierownictwa Sowieckiego, po wielo</w:t>
        <w:softHyphen/>
        <w:t>dniowych dyskusjach przekonali się o swojej niemocy w stosunku do kierownictwa czechosłowackiego. Wtedy nastąpiła ohydna ko</w:t>
        <w:softHyphen/>
        <w:t>media Bratysławy, kiedy to wszyscy członkowie „Syndykatu” pod</w:t>
        <w:softHyphen/>
        <w:t>kreślili swoje „braterskie więzy” z tymi, którzy byli powodem ich strachu. Ale kiedy wrócili do siebie ten strach przeważył. 19 sierpnia w Moskwie Komitet Centralny — ta najpotężmejsza „Izba Lordów” sowieckich zebrała się znowu. Potrzeba jej było</w:t>
        <w:br w:type="page"/>
      </w:r>
      <w:r>
        <w:rPr>
          <w:color w:val="000000"/>
          <w:spacing w:val="0"/>
          <w:w w:val="100"/>
          <w:position w:val="0"/>
          <w:shd w:val="clear" w:color="auto" w:fill="auto"/>
          <w:lang w:val="fr-FR" w:eastAsia="fr-FR" w:bidi="fr-FR"/>
        </w:rPr>
        <w:t xml:space="preserve">48 </w:t>
      </w:r>
      <w:r>
        <w:rPr>
          <w:color w:val="000000"/>
          <w:spacing w:val="0"/>
          <w:w w:val="100"/>
          <w:position w:val="0"/>
          <w:shd w:val="clear" w:color="auto" w:fill="auto"/>
          <w:lang w:val="pl-PL" w:eastAsia="pl-PL" w:bidi="pl-PL"/>
        </w:rPr>
        <w:t>godzin aby powziąć decyzję i zaledwie kilku minut, aby za</w:t>
        <w:softHyphen/>
        <w:t>wiadomić o niej swoich wiernych wasali polskich, wschodnionie- mieckich, węgierskich i bułgarskich.</w:t>
      </w:r>
    </w:p>
    <w:p>
      <w:pPr>
        <w:pStyle w:val="Style33"/>
        <w:keepNext w:val="0"/>
        <w:keepLines w:val="0"/>
        <w:widowControl w:val="0"/>
        <w:shd w:val="clear" w:color="auto" w:fill="auto"/>
        <w:bidi w:val="0"/>
        <w:spacing w:before="0" w:after="280" w:line="223" w:lineRule="auto"/>
        <w:ind w:left="0" w:right="0" w:firstLine="400"/>
        <w:jc w:val="both"/>
      </w:pPr>
      <w:r>
        <w:rPr>
          <w:color w:val="000000"/>
          <w:spacing w:val="0"/>
          <w:w w:val="100"/>
          <w:position w:val="0"/>
          <w:shd w:val="clear" w:color="auto" w:fill="auto"/>
          <w:lang w:val="pl-PL" w:eastAsia="pl-PL" w:bidi="pl-PL"/>
        </w:rPr>
        <w:t>W nocy z 20 na 21 sierpnia „na wezwanie grupy kierowni</w:t>
        <w:softHyphen/>
        <w:t>ków czechosłowackich” „sprzemierzone” armie najechały Czecho</w:t>
        <w:softHyphen/>
        <w:t>słowację w celu „dopomoźenia” narodowi tego kraju do uwol</w:t>
        <w:softHyphen/>
        <w:t>nienia się od „kontrrewolucji” i położenia kresu „grożącemu niebezpieczeństwu agresji niemieckich rewanżystów”.</w:t>
      </w:r>
    </w:p>
    <w:p>
      <w:pPr>
        <w:pStyle w:val="Style33"/>
        <w:keepNext w:val="0"/>
        <w:keepLines w:val="0"/>
        <w:widowControl w:val="0"/>
        <w:shd w:val="clear" w:color="auto" w:fill="auto"/>
        <w:bidi w:val="0"/>
        <w:spacing w:before="0" w:after="120" w:line="221" w:lineRule="auto"/>
        <w:ind w:left="0" w:right="0" w:firstLine="0"/>
        <w:jc w:val="both"/>
      </w:pPr>
      <w:r>
        <w:rPr>
          <w:i/>
          <w:iCs/>
          <w:color w:val="000000"/>
          <w:spacing w:val="0"/>
          <w:w w:val="100"/>
          <w:position w:val="0"/>
          <w:shd w:val="clear" w:color="auto" w:fill="auto"/>
          <w:lang w:val="pl-PL" w:eastAsia="pl-PL" w:bidi="pl-PL"/>
        </w:rPr>
        <w:t>Żałosna porażka</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Jeżeli „rewolucja” czechosłowacka była sama w sobie faktem o najwyższym znaczeniu, to opór jaki całe społeczeństwo tego małego kraju przeciwstawiło obcym najeźdźcom zapisał się jako data historyczna. Nigdy przedtem nie mieliśmy żadnego przykła</w:t>
        <w:softHyphen/>
        <w:t>du tej formy oporu „czynnie biernego”.</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Podejmując decyzję zbrojnej interwencji kierownicy sowieccy na pewno przewidywali ryzyko tego rodzaju przedsięwzięcia. Nie obawiali się reakcji amerykańskiej ponieważ Stany Zjednoczone grzęznące w Wietnamie i sparaliżowane kampanią prezydencką, nie miały ochoty „mieszać się do wewnętrznych spraw bloku so</w:t>
        <w:softHyphen/>
        <w:t>wieckiego”. Kierownicy sowieccy ani chwilę nie wierzyli, że ci sławetni „rewanżyści niemieccy” których widmem potrząsała ich propaganda, mieli zamiar krępować ich w czymkolwiek. Niewątpliwie liczyli się z pewnym zamętem w zachodnich par</w:t>
        <w:softHyphen/>
        <w:t>tiach komunistycznych, jak to już miało miejsce w czasie krwa</w:t>
        <w:softHyphen/>
        <w:t>wej interwencji budapeszteńskiej w 1956 roku, ale nie przywiązy</w:t>
        <w:softHyphen/>
        <w:t>wali żadnej wagi do tych przejściowych kłopotów. Dla nich ope</w:t>
        <w:softHyphen/>
        <w:t>racja policyjna, którą chcieli przeprowadzić w Czechosłowacji, powinna była być dokładna, szybka i brutalna. Rozumując we</w:t>
        <w:softHyphen/>
        <w:t>dług przebrzmiałych już schematów, więźniowie kłamstw włas</w:t>
        <w:softHyphen/>
        <w:t>nej propagandy, doszli do tego, że sami siebie przekonali, że w Czechosłowacji istnieje ogromna masa „prawdziwych komu</w:t>
        <w:softHyphen/>
        <w:t>nistów”, a przede wszystkim kierownicy i policja, którzy tylko czekają na przyjście „bratnich armii” aby na nowo zapanować nad. sytuacją. Mając tego rodzaju rozeznanie liczyli się naturalnie z jakimiś rozpaczliwymi reakcjami „elementów kontrrewolucyj</w:t>
        <w:softHyphen/>
        <w:t>nych” w formie wrogich manifestacji, zbrojnego powstania, czy nawet partyzantki. Zresztą tego typu reakcje nie byłyby w ogóle problemem dla 650 tysięcy ludzi, przewidzianych do wojskowej ekspedycji, specjalnych ekip K.G.B. oraz przy zapewnionej po</w:t>
        <w:softHyphen/>
        <w:t>mocy tajnej policji i „dobrych komunistów” czechosłowackich. W pewnym sensie można by nawet powiedzieć, że kierownictwo sowieckie życzyło sobie tego rodzaju reakcji, jako jaskrawego do</w:t>
        <w:softHyphen/>
        <w:t>wodu konieczności interwencji. „Korespondenci prasowi” — żeby</w:t>
        <w:br w:type="page"/>
      </w:r>
      <w:r>
        <w:rPr>
          <w:color w:val="000000"/>
          <w:spacing w:val="0"/>
          <w:w w:val="100"/>
          <w:position w:val="0"/>
          <w:shd w:val="clear" w:color="auto" w:fill="auto"/>
          <w:lang w:val="pl-PL" w:eastAsia="pl-PL" w:bidi="pl-PL"/>
        </w:rPr>
        <w:t>nie powiedzieć „wojenni” — sowieccy, polscy, wschodnioniemiec- cy, węgierscy i bułgarscy, otrzymaliby w ten sposób strawę dla swoich czytelników i mogliby im opowiadać o „okrucieństwach, popełnianych przez faszystów czeskich i słowackich na żołdzie rewanżystów z Bonn”, opisując im „tony uzbrojenia” przejętego od „wroga” i wychwalając heroiczne wyczyny żołnierzy Paktu Warszawskiego, pomagających miejscowym „pracownikom” w zwycięstwie nad „krwiożerczymi bandytami”.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Ale, jak mówi przysłowie, człowiek strzela a Pan Bóg kule nosi! Już na samym początku „oswobodziciele” byli zaskoczeni nie mogąc nigdzie znaleźć ani „grupy kierowników”, która we</w:t>
        <w:softHyphen/>
        <w:t xml:space="preserve">zwała ich na pomoc, ani „uczciwych komunistów”, tak licznych w ich przewidywaniach. Jedynie jakiś dziesiątek czechosłowackich policjantów — w większości dawnych oprawców z epoki </w:t>
      </w:r>
      <w:r>
        <w:rPr>
          <w:color w:val="000000"/>
          <w:spacing w:val="0"/>
          <w:w w:val="100"/>
          <w:position w:val="0"/>
          <w:shd w:val="clear" w:color="auto" w:fill="auto"/>
          <w:lang w:val="en-US" w:eastAsia="en-US" w:bidi="en-US"/>
        </w:rPr>
        <w:t xml:space="preserve">Novot- </w:t>
      </w:r>
      <w:r>
        <w:rPr>
          <w:color w:val="000000"/>
          <w:spacing w:val="0"/>
          <w:w w:val="100"/>
          <w:position w:val="0"/>
          <w:shd w:val="clear" w:color="auto" w:fill="auto"/>
          <w:lang w:val="pl-PL" w:eastAsia="pl-PL" w:bidi="pl-PL"/>
        </w:rPr>
        <w:t>nego, który w międzyczasie został wyrzucony — stawili się do ich dyspozycji. To było wyraźnie niewystarczające, tym bardziej, że zamiast „rozpaczliwych reakcji”, których oczekiwali, znaleźli się twarzą w twarz ze społeczeństwem naprawdę jednolitym, zdyscyplinowanym a przede wszystkim znakomicie zorganizowa</w:t>
        <w:softHyphen/>
        <w:t>nym. Poczynając od samych kierowników czechosłowackich, po</w:t>
        <w:softHyphen/>
        <w:t>przez kadry partii, administracji, policji czy wojska, aż do więk</w:t>
        <w:softHyphen/>
        <w:t>szości społeczeństwa, cały kraj powstawał przeciwko nim w po</w:t>
        <w:softHyphen/>
        <w:t>stawie zarazem godnej i ironicznej. Przemienieni w 14 milionów „dzielnych wojaków Szwejków” Czesi i Słowacy ośmieszali na</w:t>
        <w:softHyphen/>
        <w:t>jeźdźców, uprzejmie nękali przemówieniami oficerów i żołnierzy, rysowali swastyki na sowieckich czołgach, pokrywali mury miast i miasteczek afiszami i dowcipnymi rysunkami. Wszystko odwra</w:t>
        <w:softHyphen/>
        <w:t>cało się przeciwko Kremlowi razem z doskonałymi tajnymi radio</w:t>
        <w:softHyphen/>
        <w:t>stacjami, które Generalny Sztab Sowiecki uważał za stosowne uprzystępnić swoim czechosłowackim „sprzymierzeńcom”, na wy</w:t>
        <w:softHyphen/>
        <w:t>padek gdyby ich kraj był najechany przez „rewanżystów niemiec</w:t>
        <w:softHyphen/>
        <w:t>kich”. Przeznaczone do „oporu przeciwko kapitalistycznemu na</w:t>
        <w:softHyphen/>
        <w:t>jeźdźcy” radiostacje stały się natychmiast niebezpieczną bronią w „oporze przeciwko najeźdźcy bratniemu”. Dniem i nocą radio</w:t>
        <w:softHyphen/>
        <w:t>stacje te nadawały prawdziwe wiadomości, wskazówki dla spo</w:t>
        <w:softHyphen/>
        <w:t>łeczeństwa, i ostrzeżenia dla ewentualnych zdrajców — stając się prawdziwym wyzwaniem dla K.G.B. i okupantów posiadających środki do ich wykrywania. Niektóre programy nadawane były w różnych językach najeźdźców, demaskując wyraźnie wszystkie grube kłamstwa ich oficjalnych propagand.</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Zagubieni, nic już z tego nie rozumiejąc, poddani wzmagają</w:t>
        <w:softHyphen/>
        <w:t>cej się „kąpieli prawdy”, napotykając wszędzie ironiczną wrogość społeczeństwa które przyszli „uwolnić”, oficerowie i żołnierze sił interwencyjnych znaleźli się w obliczu problemu odmiennie trud</w:t>
        <w:softHyphen/>
        <w:t>nego do rozwiązania niż gdyby mieli do czynienia z powstaniem</w:t>
        <w:br w:type="page"/>
      </w:r>
      <w:r>
        <w:rPr>
          <w:color w:val="000000"/>
          <w:spacing w:val="0"/>
          <w:w w:val="100"/>
          <w:position w:val="0"/>
          <w:shd w:val="clear" w:color="auto" w:fill="auto"/>
          <w:lang w:val="pl-PL" w:eastAsia="pl-PL" w:bidi="pl-PL"/>
        </w:rPr>
        <w:t xml:space="preserve">czy partyzantką.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było „wrogów” w klasycznym sensie tego słowa, byli natomiast przeciwnicy, rozporządzający tak straszliwą bronią jaką jest prawda, pogarda i inteligencja. Przeciw tym bro</w:t>
        <w:softHyphen/>
        <w:t>niom gigantyczna machina wojenna uruchomiona przez „Syndykat Strachu” okazała się całkowicie bezsilna.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ten sposób czechosłowacka „rewolucja narodowa i ducho</w:t>
        <w:softHyphen/>
        <w:t>wa” zasiała ziarno rewolucji w sztukę wojenną. Brutalna siła, miażdżące bataliony, brak skrupułów itp. — wszystkie te czynniki ongiś decydujące w czasie podbojów, albo represji (pacyfikacji), okazały się nagle całkowicie nie do użytku wobec rewolucyjnych metod, które polegały na tłumaczeniu najeźdźcom, że ich wodzowie są kretynami i kłamcami, że nie mają czego szukać w Czechosło</w:t>
        <w:softHyphen/>
        <w:t>wacji gdzie nikt na nich nie czekał, i że nie mogą tu liczyć nie tylko na kwiaty ale nawet na żywność ze strony mieszkańców.</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Dalszy ciąg jest znany. Straciwszy nadzieję znalezienia w Czechosłowacji jakiegoś Kadara czy nawet jakiegoś Gomułki, Ko</w:t>
        <w:softHyphen/>
        <w:t>lektywne Kierownictwo Sowieckie musiało się zgodzić na nego</w:t>
        <w:softHyphen/>
        <w:t>cjacje nie tylko ze starym generałem Svobodą — do tej chwili znajdującym się w areszcie domowym w swoim pałacu prezy</w:t>
        <w:softHyphen/>
        <w:t xml:space="preserve">denckim — ale także z Dubczekiem, Czernikiem, </w:t>
      </w:r>
      <w:r>
        <w:rPr>
          <w:color w:val="000000"/>
          <w:spacing w:val="0"/>
          <w:w w:val="100"/>
          <w:position w:val="0"/>
          <w:shd w:val="clear" w:color="auto" w:fill="auto"/>
          <w:lang w:val="fr-FR" w:eastAsia="fr-FR" w:bidi="fr-FR"/>
        </w:rPr>
        <w:t xml:space="preserve">Smrkovskim </w:t>
      </w:r>
      <w:r>
        <w:rPr>
          <w:color w:val="000000"/>
          <w:spacing w:val="0"/>
          <w:w w:val="100"/>
          <w:position w:val="0"/>
          <w:shd w:val="clear" w:color="auto" w:fill="auto"/>
          <w:lang w:val="pl-PL" w:eastAsia="pl-PL" w:bidi="pl-PL"/>
        </w:rPr>
        <w:t>i innymi, haniebnie zaaresztowanymi pierwszego dnia okupacji, maltretowanymi i którzy — jak się wydaje — przeznaczeni byli na fizyczną likwidację, podobnie jak Nagy na Węgrzech.</w:t>
      </w:r>
    </w:p>
    <w:p>
      <w:pPr>
        <w:pStyle w:val="Style33"/>
        <w:keepNext w:val="0"/>
        <w:keepLines w:val="0"/>
        <w:widowControl w:val="0"/>
        <w:shd w:val="clear" w:color="auto" w:fill="auto"/>
        <w:bidi w:val="0"/>
        <w:spacing w:before="0" w:after="280" w:line="221" w:lineRule="auto"/>
        <w:ind w:left="0" w:right="0" w:firstLine="380"/>
        <w:jc w:val="both"/>
      </w:pPr>
      <w:r>
        <w:rPr>
          <w:color w:val="000000"/>
          <w:spacing w:val="0"/>
          <w:w w:val="100"/>
          <w:position w:val="0"/>
          <w:shd w:val="clear" w:color="auto" w:fill="auto"/>
          <w:lang w:val="pl-PL" w:eastAsia="pl-PL" w:bidi="pl-PL"/>
        </w:rPr>
        <w:t>Dzięki „dyktatowi” Moskwy „Syndykat Strachu” zdołał co</w:t>
        <w:softHyphen/>
        <w:t>kolwiek zmniejszyć żałosną porażkę swojej wojskowej interwen</w:t>
        <w:softHyphen/>
        <w:t>cji. Zmuszeni do ugięcia się przed siłą, nie będąc mimo to ani Kadarami ani Gomułkami, kierownicy czechosłowaccy powrócili do Pragi, aby przeprowadzić w niej „normalizację”, wymaganą przez „zwycięzców”.</w:t>
      </w:r>
    </w:p>
    <w:p>
      <w:pPr>
        <w:pStyle w:val="Style33"/>
        <w:keepNext w:val="0"/>
        <w:keepLines w:val="0"/>
        <w:widowControl w:val="0"/>
        <w:shd w:val="clear" w:color="auto" w:fill="auto"/>
        <w:bidi w:val="0"/>
        <w:spacing w:before="0" w:after="120" w:line="221" w:lineRule="auto"/>
        <w:ind w:left="0" w:right="0" w:firstLine="0"/>
        <w:jc w:val="both"/>
      </w:pPr>
      <w:r>
        <w:rPr>
          <w:i/>
          <w:iCs/>
          <w:color w:val="000000"/>
          <w:spacing w:val="0"/>
          <w:w w:val="100"/>
          <w:position w:val="0"/>
          <w:shd w:val="clear" w:color="auto" w:fill="auto"/>
          <w:lang w:val="pl-PL" w:eastAsia="pl-PL" w:bidi="pl-PL"/>
        </w:rPr>
        <w:t>Pasywna normalizacja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pełnym zapału prawie tygodniowym okresie „oporu czyn</w:t>
        <w:softHyphen/>
        <w:t>nie biernego”, ciężka i długa próba zaczęła się dla Czechów i Sło</w:t>
        <w:softHyphen/>
        <w:t>waków dnia 27 sierpnia 1968: próba „normalizacji”. Innymi sło</w:t>
        <w:softHyphen/>
        <w:t>wy chodzi tu o nowe usiłowania „Syndykatu Strachu” zmierza</w:t>
        <w:softHyphen/>
        <w:t>jące do okiełznania „rewolucji czechosłowackiej” za pośrednic</w:t>
        <w:softHyphen/>
        <w:t>twem ich własnych kierowników, zmuszając ich siłą do zrobienia tego, co taki np. Gomułka zrobił z własnej inicjatywy.</w:t>
      </w:r>
    </w:p>
    <w:p>
      <w:pPr>
        <w:pStyle w:val="Style3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Jeszcze raz rozumowanie hierarchów moskiewskich wydaje nam się z gruntu fałszywe i to dlatego, że nie są w stanie zro</w:t>
        <w:softHyphen/>
        <w:t>zumieć natury fenomenu, któremu musieli stawić czoło. Jest bowiem zasadnicza różnica pomiędzy sytuacją, która wyniosła do władzy Gomułkę w roku 1956 a sytuacją wytworzoną w Czechosłowacji na skutek „dyktatu” Moskwy.</w:t>
      </w:r>
      <w:r>
        <w:br w:type="page"/>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Ogłoszony „bohaterem narodowym” bardziej przez zbieg oko</w:t>
        <w:softHyphen/>
        <w:t xml:space="preserve">liczności niż przez to co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zrobił, Gomułka wykorzystał euforię, która panowała w Polsce nazajutrz po „moralnych zwy</w:t>
        <w:softHyphen/>
        <w:t>cięstwach” w Poznaniu i Warszawie, aby stopniowo zapewnić sobie władzę nad krajem. Gdy tylko ją osiągnął posłużył się w najszerszej mierze „widmem niebezpieczeństwa niemieckiego”, — mogącym postawić pod znakiem zapytania zachodnie granice kraju — aby poddać tym gruntowniej Polskę pod władzę „wiel</w:t>
        <w:softHyphen/>
        <w:t>kiego brata” sowieckiego. W ten sposób udało mu się w pew</w:t>
        <w:softHyphen/>
        <w:t>nym sensie do tego stopnia zachloroformować swoich współoby</w:t>
        <w:softHyphen/>
        <w:t>wateli, nawet nie-komunistów, że w końcowym rezultacie jedno</w:t>
        <w:softHyphen/>
        <w:t>stki armii polskiej mogły, na jego rozkaz, uczestniczyć w haniebnej „kampanii czechosłowackiej”.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Nawet zakładając, że taki Dubczek, Czernik, </w:t>
      </w:r>
      <w:r>
        <w:rPr>
          <w:color w:val="000000"/>
          <w:spacing w:val="0"/>
          <w:w w:val="100"/>
          <w:position w:val="0"/>
          <w:shd w:val="clear" w:color="auto" w:fill="auto"/>
          <w:lang w:val="en-US" w:eastAsia="en-US" w:bidi="en-US"/>
        </w:rPr>
        <w:t xml:space="preserve">Smrkovski </w:t>
      </w:r>
      <w:r>
        <w:rPr>
          <w:color w:val="000000"/>
          <w:spacing w:val="0"/>
          <w:w w:val="100"/>
          <w:position w:val="0"/>
          <w:shd w:val="clear" w:color="auto" w:fill="auto"/>
          <w:lang w:val="pl-PL" w:eastAsia="pl-PL" w:bidi="pl-PL"/>
        </w:rPr>
        <w:t>czy np. Husak są potencjalnymi Gomułkami, ich sytuacja jest całko</w:t>
        <w:softHyphen/>
        <w:t>wicie odmienna. Zasmakowawszy przez kilka miesięcy radości „rewolucji” o wiele bardziej radykalnej jak relatywna liberalizacja „polskiego października”, pijani niespotykanym moralnym zwy</w:t>
        <w:softHyphen/>
        <w:t>cięstwem w czasie „oporu czynnie biernego”, Czesi i Słowacy uznają władzę swoich kierowników jedynie w tej mierze, jeżeli ci ostatni uratują zasadnicze osiągnięcia zdobyte w 1968 roku. Zdyscyplinowani, dziś tak samo jak w czasie pierwszej fazy okupacji, 14 milionów „dzielnych wojaków Szwejków” pozosta</w:t>
        <w:softHyphen/>
        <w:t>ną tacy sami w okresie „normalizacji”. Milczeć to nie znaczy zaakceptować; zresztą Czesi i Słowacy nie mogą już teraz być zachloroformowani. Według wszelkiego prawdopodobieństwa nor</w:t>
        <w:softHyphen/>
        <w:t>malizacja może być tylko zahamowaniem „rewolucji” ale w żad</w:t>
        <w:softHyphen/>
        <w:t>nym wypadku nie może być prawdziwym przywróceniem starego porządku, który został definitywnie obalony.</w:t>
      </w:r>
    </w:p>
    <w:p>
      <w:pPr>
        <w:pStyle w:val="Style33"/>
        <w:keepNext w:val="0"/>
        <w:keepLines w:val="0"/>
        <w:widowControl w:val="0"/>
        <w:shd w:val="clear" w:color="auto" w:fill="auto"/>
        <w:bidi w:val="0"/>
        <w:spacing w:before="0" w:after="240" w:line="221" w:lineRule="auto"/>
        <w:ind w:left="0" w:right="0" w:firstLine="340"/>
        <w:jc w:val="both"/>
      </w:pPr>
      <w:r>
        <w:rPr>
          <w:color w:val="000000"/>
          <w:spacing w:val="0"/>
          <w:w w:val="100"/>
          <w:position w:val="0"/>
          <w:shd w:val="clear" w:color="auto" w:fill="auto"/>
          <w:lang w:val="pl-PL" w:eastAsia="pl-PL" w:bidi="pl-PL"/>
        </w:rPr>
        <w:t>Ponadto „czechosłowacka choroba” zahamowana prowizorycz</w:t>
        <w:softHyphen/>
        <w:t>nie i sztucznie obecnością 650 tysięcy żołnierzy i naciskami wy</w:t>
        <w:softHyphen/>
        <w:t>wieranymi przez Kreml na kierowników, może pojawić się w in</w:t>
        <w:softHyphen/>
        <w:t>nych krajach. W związku z tym decyzja towarzyszy moskiewskich, zmuszająca swoich wasali do wysłania również i ich wojsk do Czechosłowacji, nie była specjalnie szczęśliwa — zresztą to jest tylko jeszcze jeden błąd, który można zapisać na ich konto. W ten sposób bowiem oficerowie i żołnierze sowieccy, młodzi Polacy, Niemcy wschodni, Węgrzy i Bułgarzy mogli zarazić się duchem wolności, który panował w Czechosłowacji. Iluż spomię</w:t>
        <w:softHyphen/>
        <w:t>dzy nich odczuwało zażenowanie i wstyd znalazłszy się w roli bo</w:t>
        <w:softHyphen/>
        <w:t>haterskich „pachołków” sowieckich oprawców. Są choroby, które wykluwają się przez pewien okres czasu. Podczas gdy sytuacja „normalizuje się” w Czechosłowacji, zresztą nie cofając się, wirus „rewolucji narodowej i duchowej” przesiąka do innych krajów, tak zwanych „socjalistycznych”, zawleczony tam przez ich włas-</w:t>
        <w:br w:type="page"/>
      </w:r>
      <w:r>
        <w:rPr>
          <w:color w:val="000000"/>
          <w:spacing w:val="0"/>
          <w:w w:val="100"/>
          <w:position w:val="0"/>
          <w:shd w:val="clear" w:color="auto" w:fill="auto"/>
          <w:lang w:val="fr-FR" w:eastAsia="fr-FR" w:bidi="fr-FR"/>
        </w:rPr>
        <w:t xml:space="preserve">nych </w:t>
      </w:r>
      <w:r>
        <w:rPr>
          <w:color w:val="000000"/>
          <w:spacing w:val="0"/>
          <w:w w:val="100"/>
          <w:position w:val="0"/>
          <w:shd w:val="clear" w:color="auto" w:fill="auto"/>
          <w:lang w:val="pl-PL" w:eastAsia="pl-PL" w:bidi="pl-PL"/>
        </w:rPr>
        <w:t>żołnierzy. Straciwszy całkowicie szacunek, szczególnie w oczach młodzieży swoich krajów, Ulbrychtowie, Gomułkowie i inni Kadarowie, ukazują się w rezultacie pod swoją prawdziwą postacią: lancknechtów obcego kraju, i stuprocentowych członków „Syndykatu Strachu”. Dalszym ciągiem „biernej normalizacji” w Czechosłowacji może być w, innych krajach, okres, powiedzmy, „normalizacji czynnej”, w tym sensie o ile stanem normalnym dla danego narodu jest niepodległość i swobodne stanowienie o swoim losie.</w:t>
      </w:r>
    </w:p>
    <w:p>
      <w:pPr>
        <w:pStyle w:val="Style33"/>
        <w:keepNext w:val="0"/>
        <w:keepLines w:val="0"/>
        <w:widowControl w:val="0"/>
        <w:shd w:val="clear" w:color="auto" w:fill="auto"/>
        <w:bidi w:val="0"/>
        <w:spacing w:before="0" w:after="100" w:line="221" w:lineRule="auto"/>
        <w:ind w:left="0" w:right="0" w:firstLine="0"/>
        <w:jc w:val="both"/>
      </w:pPr>
      <w:r>
        <w:rPr>
          <w:i/>
          <w:iCs/>
          <w:color w:val="000000"/>
          <w:spacing w:val="0"/>
          <w:w w:val="100"/>
          <w:position w:val="0"/>
          <w:shd w:val="clear" w:color="auto" w:fill="auto"/>
          <w:lang w:val="pl-PL" w:eastAsia="pl-PL" w:bidi="pl-PL"/>
        </w:rPr>
        <w:t>Prowizoryczne wnioski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 wiośnie i lecie szczególnie podniecających na Czechosłowa</w:t>
        <w:softHyphen/>
        <w:t>cję opada smutna jesień. Pesymiści powiedzą, że nie mogło być inaczej, że nie ma oporu przed siłą, i że koszmar komunistyczny nie skończy się nigdy. Realiści wzruszą ramionami przed takim ładunkiem odwagi, bezużytecznie zmarnowanym, przed tyloma zawiedzionymi nadziejami. A jednak coś się gruntownie zmieniło w świecie komunistycznym, którego inicjatorzy wierzyli, że stwa</w:t>
        <w:softHyphen/>
        <w:t>rzają dzieło wieczne.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Jeżeli zamiast, w dalszym ciągu, widzieć w hierarchach mos</w:t>
        <w:softHyphen/>
        <w:t>kiewskich jedynie wszechmocnych potentatów, zamiast liczyć bez końca termonuklearne rakiety, samoloty, czy czołgi którymi dyspo</w:t>
        <w:softHyphen/>
        <w:t>nują, otworzymy choć trochę oczy żeby zobaczyć ich takimi, jaki</w:t>
        <w:softHyphen/>
        <w:t>mi są naprawdę, zrobimy zupełnie takie same odkrycie jak ten mały chłopczyk z bajki Grimma pt. „Nagi Król”.</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ostatnich latach członkowie Kierownictwa Kolektywnego nie oszczędzili nam pokazu swej bezdennej głupoty i całkowitej niekompentencji. Uczepieni kurczowo władzy, której już nic nie usprawiedliwia, ponieważ pseudo religia leninowsko-marksistow- ska w imię której jeszcze rządzili, już nie istnieje, są dzisiaj tylko opłakanymi, nagimi królikami.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Czechosłowacy stwierdzili już tę nagość. Nawet jeżeli obec</w:t>
        <w:softHyphen/>
        <w:t>nie zmusza się ich siłą aby nie krzyczeli o tym głośno, nikt już nigdy nie zmusi ich aby wierzyli, że jest inaczej. Przychodzi kolej na inne kraje, nie wyłączając narodów samego Związku Sowiec</w:t>
        <w:softHyphen/>
        <w:t>kiego.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Procesu rewolucyjnego nie można zatrzymać siłą. Ten, który rozpoczął się w Pradze w 1968 roku przekroczył stadium wybu</w:t>
        <w:softHyphen/>
        <w:t>chającego płomienia. To jest już potężny ogień, który drzemie pod popiołem „normalizacji” i który jutro nieuniknienie ogarnie kraje tego, co było światem komunistycznym.</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To nie jest przepowiednia ani pobożne życzenie, to jest prosta diagnoza w lekarskim sensie tego określenia.</w:t>
      </w:r>
    </w:p>
    <w:p>
      <w:pPr>
        <w:pStyle w:val="Style38"/>
        <w:keepNext w:val="0"/>
        <w:keepLines w:val="0"/>
        <w:widowControl w:val="0"/>
        <w:shd w:val="clear" w:color="auto" w:fill="auto"/>
        <w:tabs>
          <w:tab w:pos="3629" w:val="left"/>
        </w:tabs>
        <w:bidi w:val="0"/>
        <w:spacing w:before="0" w:after="100" w:line="240" w:lineRule="auto"/>
        <w:ind w:left="0" w:right="0" w:firstLine="0"/>
        <w:jc w:val="both"/>
        <w:sectPr>
          <w:headerReference w:type="default" r:id="rId33"/>
          <w:footerReference w:type="default" r:id="rId34"/>
          <w:headerReference w:type="even" r:id="rId35"/>
          <w:footerReference w:type="even" r:id="rId36"/>
          <w:footnotePr>
            <w:pos w:val="pageBottom"/>
            <w:numFmt w:val="decimal"/>
            <w:numRestart w:val="continuous"/>
          </w:footnotePr>
          <w:pgSz w:w="6660" w:h="11233"/>
          <w:pgMar w:top="925" w:left="422" w:right="430" w:bottom="686" w:header="0" w:footer="3" w:gutter="0"/>
          <w:pgNumType w:start="26"/>
          <w:cols w:space="720"/>
          <w:noEndnote/>
          <w:rtlGutter w:val="0"/>
          <w:docGrid w:linePitch="360"/>
        </w:sectPr>
      </w:pPr>
      <w:r>
        <w:rPr>
          <w:color w:val="000000"/>
          <w:spacing w:val="0"/>
          <w:w w:val="100"/>
          <w:position w:val="0"/>
          <w:shd w:val="clear" w:color="auto" w:fill="auto"/>
          <w:lang w:val="pl-PL" w:eastAsia="pl-PL" w:bidi="pl-PL"/>
        </w:rPr>
        <w:t>(Przełożyła Zofia HERTZ)</w:t>
        <w:tab/>
      </w:r>
      <w:r>
        <w:rPr>
          <w:color w:val="000000"/>
          <w:spacing w:val="0"/>
          <w:w w:val="100"/>
          <w:position w:val="0"/>
          <w:shd w:val="clear" w:color="auto" w:fill="auto"/>
          <w:lang w:val="fr-FR" w:eastAsia="fr-FR" w:bidi="fr-FR"/>
        </w:rPr>
        <w:t>Michel GARDER</w:t>
      </w:r>
    </w:p>
    <w:p>
      <w:pPr>
        <w:pStyle w:val="Style31"/>
        <w:keepNext/>
        <w:keepLines/>
        <w:widowControl w:val="0"/>
        <w:shd w:val="clear" w:color="auto" w:fill="auto"/>
        <w:bidi w:val="0"/>
        <w:spacing w:before="2380" w:after="76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 Wystrzał wśród nocy "</w:t>
      </w:r>
      <w:bookmarkEnd w:id="18"/>
      <w:bookmarkEnd w:id="19"/>
    </w:p>
    <w:p>
      <w:pPr>
        <w:pStyle w:val="Style38"/>
        <w:keepNext w:val="0"/>
        <w:keepLines w:val="0"/>
        <w:widowControl w:val="0"/>
        <w:shd w:val="clear" w:color="auto" w:fill="auto"/>
        <w:bidi w:val="0"/>
        <w:spacing w:before="0" w:after="40" w:line="218" w:lineRule="auto"/>
        <w:ind w:left="2700" w:right="0" w:hanging="600"/>
        <w:jc w:val="left"/>
      </w:pPr>
      <w:r>
        <w:rPr>
          <w:i w:val="0"/>
          <w:iCs w:val="0"/>
          <w:color w:val="000000"/>
          <w:spacing w:val="0"/>
          <w:w w:val="100"/>
          <w:position w:val="0"/>
          <w:shd w:val="clear" w:color="auto" w:fill="auto"/>
          <w:lang w:val="pl-PL" w:eastAsia="pl-PL" w:bidi="pl-PL"/>
        </w:rPr>
        <w:t xml:space="preserve">Motto </w:t>
      </w:r>
      <w:r>
        <w:rPr>
          <w:color w:val="000000"/>
          <w:spacing w:val="0"/>
          <w:w w:val="100"/>
          <w:position w:val="0"/>
          <w:shd w:val="clear" w:color="auto" w:fill="auto"/>
          <w:lang w:val="pl-PL" w:eastAsia="pl-PL" w:bidi="pl-PL"/>
        </w:rPr>
        <w:t>„Ogromne wojska Bitne generały Policje tajne widne i dwupłciowe Przeciwko komuż tak się pojednały Przeciwko kilku myślom, co nie nowe”.</w:t>
      </w:r>
    </w:p>
    <w:p>
      <w:pPr>
        <w:pStyle w:val="Style38"/>
        <w:keepNext w:val="0"/>
        <w:keepLines w:val="0"/>
        <w:widowControl w:val="0"/>
        <w:shd w:val="clear" w:color="auto" w:fill="auto"/>
        <w:bidi w:val="0"/>
        <w:spacing w:before="0" w:after="200" w:line="218" w:lineRule="auto"/>
        <w:ind w:left="0" w:right="620" w:firstLine="0"/>
        <w:jc w:val="right"/>
      </w:pPr>
      <w:r>
        <w:rPr>
          <w:i w:val="0"/>
          <w:iCs w:val="0"/>
          <w:color w:val="000000"/>
          <w:spacing w:val="0"/>
          <w:w w:val="100"/>
          <w:position w:val="0"/>
          <w:shd w:val="clear" w:color="auto" w:fill="auto"/>
          <w:lang w:val="pl-PL" w:eastAsia="pl-PL" w:bidi="pl-PL"/>
        </w:rPr>
        <w:t>(Norwid)</w:t>
      </w:r>
    </w:p>
    <w:p>
      <w:pPr>
        <w:pStyle w:val="Style33"/>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„Proszę usilnie by mój list o demonstracji z 25 sierpnia 1968 roku</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na Czerwonym Placu w Moskwie był podany do wiadomości publicznej — jestem dziś jej jedyną uczestniczką na wolności”.</w:t>
      </w:r>
    </w:p>
    <w:p>
      <w:pPr>
        <w:pStyle w:val="Style33"/>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Tak brzmi początek listu poetki Natalii Gorbanowskiej, który dotarł tu, na Zachód. List kończy się następującymi słowami:</w:t>
      </w:r>
    </w:p>
    <w:p>
      <w:pPr>
        <w:pStyle w:val="Style33"/>
        <w:keepNext w:val="0"/>
        <w:keepLines w:val="0"/>
        <w:widowControl w:val="0"/>
        <w:shd w:val="clear" w:color="auto" w:fill="auto"/>
        <w:bidi w:val="0"/>
        <w:spacing w:before="0" w:after="40" w:line="221" w:lineRule="auto"/>
        <w:ind w:left="0" w:right="0" w:firstLine="280"/>
        <w:jc w:val="both"/>
      </w:pPr>
      <w:r>
        <w:rPr>
          <w:color w:val="000000"/>
          <w:spacing w:val="0"/>
          <w:w w:val="100"/>
          <w:position w:val="0"/>
          <w:shd w:val="clear" w:color="auto" w:fill="auto"/>
          <w:lang w:val="pl-PL" w:eastAsia="pl-PL" w:bidi="pl-PL"/>
        </w:rPr>
        <w:t xml:space="preserve">„Moi towarzysze i ja jesteśmy szczęśliwi, że mogliśmy wziąć udział w tej demonstracji i choć na tak krótko rozerwać </w:t>
      </w:r>
      <w:r>
        <w:rPr>
          <w:i/>
          <w:iCs/>
          <w:color w:val="000000"/>
          <w:spacing w:val="0"/>
          <w:w w:val="100"/>
          <w:position w:val="0"/>
          <w:shd w:val="clear" w:color="auto" w:fill="auto"/>
          <w:lang w:val="pl-PL" w:eastAsia="pl-PL" w:bidi="pl-PL"/>
        </w:rPr>
        <w:t>zasłonę bezwstydnego kłamstwa i nikczemnego milczenia,</w:t>
      </w:r>
      <w:r>
        <w:rPr>
          <w:color w:val="000000"/>
          <w:spacing w:val="0"/>
          <w:w w:val="100"/>
          <w:position w:val="0"/>
          <w:shd w:val="clear" w:color="auto" w:fill="auto"/>
          <w:lang w:val="pl-PL" w:eastAsia="pl-PL" w:bidi="pl-PL"/>
        </w:rPr>
        <w:t xml:space="preserve"> i tym zaświad</w:t>
        <w:softHyphen/>
        <w:t>czyć, źe nie wszyscy obywatele naszego kraju godzą się z gwałtem, który w imię ludu sowieckiego został dokonany”.</w:t>
      </w:r>
    </w:p>
    <w:p>
      <w:pPr>
        <w:pStyle w:val="Style33"/>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Cóż to była za demonstracja?</w:t>
      </w:r>
    </w:p>
    <w:p>
      <w:pPr>
        <w:pStyle w:val="Style33"/>
        <w:keepNext w:val="0"/>
        <w:keepLines w:val="0"/>
        <w:widowControl w:val="0"/>
        <w:shd w:val="clear" w:color="auto" w:fill="auto"/>
        <w:bidi w:val="0"/>
        <w:spacing w:before="0" w:after="40" w:line="221" w:lineRule="auto"/>
        <w:ind w:left="0" w:right="0" w:firstLine="380"/>
        <w:jc w:val="both"/>
        <w:sectPr>
          <w:headerReference w:type="default" r:id="rId37"/>
          <w:footerReference w:type="default" r:id="rId38"/>
          <w:headerReference w:type="even" r:id="rId39"/>
          <w:footerReference w:type="even" r:id="rId40"/>
          <w:footnotePr>
            <w:pos w:val="pageBottom"/>
            <w:numFmt w:val="decimal"/>
            <w:numStart w:val="1"/>
            <w:numRestart w:val="continuous"/>
            <w15:footnoteColumns w:val="1"/>
          </w:footnotePr>
          <w:pgSz w:w="6660" w:h="11233"/>
          <w:pgMar w:top="902" w:left="427" w:right="431" w:bottom="694" w:header="474" w:footer="3" w:gutter="0"/>
          <w:pgNumType w:start="35"/>
          <w:cols w:space="720"/>
          <w:noEndnote/>
          <w:rtlGutter w:val="0"/>
          <w:docGrid w:linePitch="360"/>
        </w:sectPr>
      </w:pPr>
      <w:r>
        <w:rPr>
          <w:color w:val="000000"/>
          <w:spacing w:val="0"/>
          <w:w w:val="100"/>
          <w:position w:val="0"/>
          <w:shd w:val="clear" w:color="auto" w:fill="auto"/>
          <w:lang w:val="pl-PL" w:eastAsia="pl-PL" w:bidi="pl-PL"/>
        </w:rPr>
        <w:t>25 sierpnia na Placu Czerwonym w Moskwie siedem osób rozwinęło transparenty z napisami: po czesku „Niech żyje wolna i niepodległa Czechosłowacja” oraz po rosyjsku „Wstyd okupan</w:t>
        <w:softHyphen/>
        <w:t xml:space="preserve">tom” i „Ręce precz od CzSSR”. Chwilę potem rozległy się ze wszystkich stron gwizdy i sygnały, a policja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w cywilu, cze</w:t>
        <w:softHyphen/>
        <w:t>kająca na przejazd czechosłowackiej delegacji, podbiegła do pro</w:t>
        <w:softHyphen/>
        <w:t>testujących krzycząc: „To wszystko Żydzi” i „Bijcie wrogów Związku Sowieckiego”. Grupa manifestantów pobita i zawleczona do aut policyjnych została natychmiast osadzona w więzieniu.</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Kto to byli ci ludzie? Fizyk Paweł Litwinow</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który już paro</w:t>
        <w:softHyphen/>
        <w:t xml:space="preserve">krotnie manifestował podczas procesów pisarzy skazanych „za słowo”, Wiktor </w:t>
      </w:r>
      <w:r>
        <w:rPr>
          <w:color w:val="000000"/>
          <w:spacing w:val="0"/>
          <w:w w:val="100"/>
          <w:position w:val="0"/>
          <w:shd w:val="clear" w:color="auto" w:fill="auto"/>
          <w:lang w:val="en-US" w:eastAsia="en-US" w:bidi="en-US"/>
        </w:rPr>
        <w:t xml:space="preserve">Feinberg, </w:t>
      </w:r>
      <w:r>
        <w:rPr>
          <w:color w:val="000000"/>
          <w:spacing w:val="0"/>
          <w:w w:val="100"/>
          <w:position w:val="0"/>
          <w:shd w:val="clear" w:color="auto" w:fill="auto"/>
          <w:lang w:val="pl-PL" w:eastAsia="pl-PL" w:bidi="pl-PL"/>
        </w:rPr>
        <w:t xml:space="preserve">krytyk artystyczny, któremu policja na tymże placu wybiła parę zębów, robotnik Dremluga, pisarz Delaunney, Babicki lingwista, </w:t>
      </w:r>
      <w:r>
        <w:rPr>
          <w:color w:val="000000"/>
          <w:spacing w:val="0"/>
          <w:w w:val="100"/>
          <w:position w:val="0"/>
          <w:shd w:val="clear" w:color="auto" w:fill="auto"/>
          <w:lang w:val="en-US" w:eastAsia="en-US" w:bidi="en-US"/>
        </w:rPr>
        <w:t xml:space="preserve">Larissa </w:t>
      </w:r>
      <w:r>
        <w:rPr>
          <w:color w:val="000000"/>
          <w:spacing w:val="0"/>
          <w:w w:val="100"/>
          <w:position w:val="0"/>
          <w:shd w:val="clear" w:color="auto" w:fill="auto"/>
          <w:lang w:val="pl-PL" w:eastAsia="pl-PL" w:bidi="pl-PL"/>
        </w:rPr>
        <w:t>Bogoraz Daniel, filolog — żona pisarza Julija Daniela, którego książki i którego los jest dobrze znany czytelnikom „Kultury” oraz Natalia Gorbanowska, autorka zacytowanego listu, która brała również udział w tej ma</w:t>
        <w:softHyphen/>
        <w:t>nifestacji prowadząc wózek ze swym trzymiesięcznym dzieckiem: ona również była wepchnięta do wozu policyjnego i zawieziona do więzienia i ona jedna po sześciu godzinach wypuszczona, chyba z powodu dziecka.</w:t>
      </w:r>
    </w:p>
    <w:p>
      <w:pPr>
        <w:pStyle w:val="Style33"/>
        <w:keepNext w:val="0"/>
        <w:keepLines w:val="0"/>
        <w:widowControl w:val="0"/>
        <w:shd w:val="clear" w:color="auto" w:fill="auto"/>
        <w:bidi w:val="0"/>
        <w:spacing w:before="0" w:after="100" w:line="221" w:lineRule="auto"/>
        <w:ind w:left="0" w:right="0" w:firstLine="360"/>
        <w:jc w:val="both"/>
      </w:pPr>
      <w:r>
        <w:rPr>
          <w:color w:val="000000"/>
          <w:spacing w:val="0"/>
          <w:w w:val="100"/>
          <w:position w:val="0"/>
          <w:shd w:val="clear" w:color="auto" w:fill="auto"/>
          <w:lang w:val="en-US" w:eastAsia="en-US" w:bidi="en-US"/>
        </w:rPr>
        <w:t xml:space="preserve">Larissa </w:t>
      </w:r>
      <w:r>
        <w:rPr>
          <w:color w:val="000000"/>
          <w:spacing w:val="0"/>
          <w:w w:val="100"/>
          <w:position w:val="0"/>
          <w:shd w:val="clear" w:color="auto" w:fill="auto"/>
          <w:lang w:val="pl-PL" w:eastAsia="pl-PL" w:bidi="pl-PL"/>
        </w:rPr>
        <w:t>Daniel od chwili zaaresztowania męża, przed dwoma laty, jest nieustannie w pierwszym szeregu tych, którzy już wi</w:t>
        <w:softHyphen/>
        <w:t>docznie nie mogą znieść „zasłony kłamstwa i nikczemnego milcze</w:t>
        <w:softHyphen/>
        <w:t>nia”. To ona wraz z Pawłem Litwinowem rozpoczyna tej zimy, w styczniu, serię protestów listem „do opinii publicznej”. Zwraca</w:t>
        <w:softHyphen/>
        <w:t>jąc się „do opinii świata, a w pierwszym rzędzie do opinii świata sowieckiego”, otrzymuje na ten list odpowiedź z wyrazami wdzię</w:t>
        <w:softHyphen/>
        <w:t xml:space="preserve">czności i solidarności, między innymi od 24 uczniów szkoły średniej w Moskwie. </w:t>
      </w:r>
      <w:r>
        <w:rPr>
          <w:color w:val="000000"/>
          <w:spacing w:val="0"/>
          <w:w w:val="100"/>
          <w:position w:val="0"/>
          <w:shd w:val="clear" w:color="auto" w:fill="auto"/>
          <w:lang w:val="en-US" w:eastAsia="en-US" w:bidi="en-US"/>
        </w:rPr>
        <w:t xml:space="preserve">To Larissa </w:t>
      </w:r>
      <w:r>
        <w:rPr>
          <w:color w:val="000000"/>
          <w:spacing w:val="0"/>
          <w:w w:val="100"/>
          <w:position w:val="0"/>
          <w:shd w:val="clear" w:color="auto" w:fill="auto"/>
          <w:lang w:val="pl-PL" w:eastAsia="pl-PL" w:bidi="pl-PL"/>
        </w:rPr>
        <w:t>Daniel jeszcze przedtem dotarła do obozu gdzie mąż jej karę odbywa i zdobyła się potem na przesłanie sprawozdania ze swej wyprawy do prasy zagranicznej, gdzie w słowach bardzo spokojnych i tym bardziej wstrząsających opowia</w:t>
        <w:softHyphen/>
        <w:t>da o tamtym „innym świecie”, o znęcaniu się nad jej mężem. To ona znów jest teraz z garstką towarzyszy na Placu Czerwonym. Jej i jej towarzyszom grozi 10 do 15 lat więzienia za działalność grupową i za mącenie porządku publicznego. Cała grupa ma być w tych dniach w Moskwie bez rozgłosu sądzona, tak jak skazany na osiem lat więzienia w końcu sierpnia, w tejże Moskwie, młody autor książki o obozach koncentracyjnych Anatol Mar- czenko, za listy pisane w obronie Czechosłowacji.</w:t>
      </w:r>
    </w:p>
    <w:p>
      <w:pPr>
        <w:pStyle w:val="Style44"/>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W dniu tej manifestacji na Czerwonym Placu prezydent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znajdował się już w Moskwie od dwóch dni. Odcięty od świata musiał znosić samotnie gwałt i szantaż sowieckiej „wierchuszki”. Nie wiedział wówczas nic o jedynej w swoim rodzaju, jednomyślnej i heroicznej, fali biernego oporu w jego ojczyźnie ale czytać musiał na pewno w moskiewskiej prasie brechty o entuzjastycznym przez tę ludność przyjmowaniu armii sowieckiej.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nic nie wiedział o losach Dubczeka i innych</w:t>
        <w:br w:type="page"/>
      </w:r>
      <w:r>
        <w:rPr>
          <w:color w:val="000000"/>
          <w:spacing w:val="0"/>
          <w:w w:val="100"/>
          <w:position w:val="0"/>
          <w:shd w:val="clear" w:color="auto" w:fill="auto"/>
          <w:lang w:val="pl-PL" w:eastAsia="pl-PL" w:bidi="pl-PL"/>
        </w:rPr>
        <w:t xml:space="preserve">członków Rządu — Dubczeka aresztowanego pod rewolwerami i wywiezionego jako zdrajcę socjalizmu i kontrrewolucjonistę. Wsadzono go w kajdankach do samolotu, gdzie go tak pobito że, według pogłosek z Czechosłowacji, połamano mu trzy żebra.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się nie ugiął. Te dni w Moskwie znaczyć będą w jego biografii jak żadne inne i zatrą wspomnienie jego roli w 1948 r. Grożono mu oderwaniem Słowacji, przypomniano mu losy państw bałtyckich w 1940 roku — odmówił wszelkich rozmów w nie</w:t>
        <w:softHyphen/>
        <w:t>obecności Dubczeka, groził samobójstwem.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wspomniał wówczas Jana Masaryka, który 20 lat wcześ</w:t>
        <w:softHyphen/>
        <w:t>niej wezwany z Gottwaldem do Stalina (chodziło wówczas mię</w:t>
        <w:softHyphen/>
        <w:t xml:space="preserve">dzy innymi o odrzucenie przez Czechy już przyjętego Planu Marshalla), zamknięty w pokoju w Hotelu </w:t>
      </w:r>
      <w:r>
        <w:rPr>
          <w:color w:val="000000"/>
          <w:spacing w:val="0"/>
          <w:w w:val="100"/>
          <w:position w:val="0"/>
          <w:shd w:val="clear" w:color="auto" w:fill="auto"/>
          <w:lang w:val="en-US" w:eastAsia="en-US" w:bidi="en-US"/>
        </w:rPr>
        <w:t xml:space="preserve">Metropol, </w:t>
      </w:r>
      <w:r>
        <w:rPr>
          <w:color w:val="000000"/>
          <w:spacing w:val="0"/>
          <w:w w:val="100"/>
          <w:position w:val="0"/>
          <w:shd w:val="clear" w:color="auto" w:fill="auto"/>
          <w:lang w:val="pl-PL" w:eastAsia="pl-PL" w:bidi="pl-PL"/>
        </w:rPr>
        <w:t>z wartą policji przy drzwiach, został dopiero nocą przewieziony do Stali</w:t>
        <w:softHyphen/>
        <w:t>na, tam zmuszony do podpisania układu, którego treść była już przedtem przez Stalina i Gottwalda dokładnie ustalona.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,,Pojechałem do Moskwy jako minister spraw zagranicznych — wróciłem niczym” — miał wówczas powiedzieć. Parę dni potem znaleziono jego trupa u stóp gmachu Ministerstwa Spraw Zagranicznych Pragi. Samobójstwo? Mord policyjny z rozkazu Moskwy?</w:t>
      </w:r>
    </w:p>
    <w:p>
      <w:pPr>
        <w:pStyle w:val="Style33"/>
        <w:keepNext w:val="0"/>
        <w:keepLines w:val="0"/>
        <w:widowControl w:val="0"/>
        <w:shd w:val="clear" w:color="auto" w:fill="auto"/>
        <w:bidi w:val="0"/>
        <w:spacing w:before="0" w:after="180" w:line="221" w:lineRule="auto"/>
        <w:ind w:left="0" w:right="0" w:firstLine="360"/>
        <w:jc w:val="both"/>
      </w:pPr>
      <w:r>
        <w:rPr>
          <w:color w:val="000000"/>
          <w:spacing w:val="0"/>
          <w:w w:val="100"/>
          <w:position w:val="0"/>
          <w:shd w:val="clear" w:color="auto" w:fill="auto"/>
          <w:lang w:val="pl-PL" w:eastAsia="pl-PL" w:bidi="pl-PL"/>
        </w:rPr>
        <w:t>Reakcja całej Czechosłowacji na okupację rosyjską, podkreśla</w:t>
        <w:softHyphen/>
        <w:t>jąca jawnie porażkę moralną i polityczną tej decyzji, zmusza Kreml do zmiany taktyki. — Dubczek jest przewieziony do Moskwy i staje się znów „drogim towarzyszem” zaproszonym na „braterskie rozmowy”. Teraz i on wraz ze Svobodą jest pod</w:t>
        <w:softHyphen/>
        <w:t>dany naciskom i nowym szantażom.</w:t>
      </w:r>
    </w:p>
    <w:p>
      <w:pPr>
        <w:pStyle w:val="Style44"/>
        <w:keepNext w:val="0"/>
        <w:keepLines w:val="0"/>
        <w:widowControl w:val="0"/>
        <w:shd w:val="clear" w:color="auto" w:fill="auto"/>
        <w:bidi w:val="0"/>
        <w:spacing w:before="0" w:line="223"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Manifestacja garski śmiałków w tych dniach właśnie, nie mogła dać bezpośredniej korzyści w danej chwili, czy warto więc (powie niejeden „realista”) nawet wspominać o tak ilościowo nikłej manifestacji na 200 milionów mieszkańców Związku Sowieckiego? Dlaczego więc to zrobili?</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„Nz&lt;? </w:t>
      </w:r>
      <w:r>
        <w:rPr>
          <w:i/>
          <w:iCs/>
          <w:color w:val="000000"/>
          <w:spacing w:val="0"/>
          <w:w w:val="100"/>
          <w:position w:val="0"/>
          <w:shd w:val="clear" w:color="auto" w:fill="auto"/>
          <w:lang w:val="pl-PL" w:eastAsia="pl-PL" w:bidi="pl-PL"/>
        </w:rPr>
        <w:t>mogu mołczat'”</w:t>
      </w:r>
      <w:r>
        <w:rPr>
          <w:color w:val="000000"/>
          <w:spacing w:val="0"/>
          <w:w w:val="100"/>
          <w:position w:val="0"/>
          <w:shd w:val="clear" w:color="auto" w:fill="auto"/>
          <w:lang w:val="pl-PL" w:eastAsia="pl-PL" w:bidi="pl-PL"/>
        </w:rPr>
        <w:t xml:space="preserve"> nazwał starzec Tołstoj jeden ze swoich protestów, napisanych w czasie swego długiego życia przeciw gwałtom rządu carskiego nad człowiekiem.</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Gest samotnego protestu tej garstki błyszczeć będzie w histo</w:t>
        <w:softHyphen/>
        <w:t>rii Rosji XX wieku jak zabłyszczał w XIX wieku „list filozo</w:t>
        <w:softHyphen/>
        <w:t>ficzny” Czaadajewa. „Wystrzałem wśród nocy” nazwał go wów</w:t>
        <w:softHyphen/>
        <w:t xml:space="preserve">czas </w:t>
      </w:r>
      <w:r>
        <w:rPr>
          <w:color w:val="000000"/>
          <w:spacing w:val="0"/>
          <w:w w:val="100"/>
          <w:position w:val="0"/>
          <w:shd w:val="clear" w:color="auto" w:fill="auto"/>
          <w:lang w:val="en-US" w:eastAsia="en-US" w:bidi="en-US"/>
        </w:rPr>
        <w:t>Herzen.</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Czy ci ludzie obici i do więzienia zawleczeni, są naprawdę tak samotni jak to przedstawia oficjalna sowiecka propaganda?</w:t>
      </w:r>
    </w:p>
    <w:p>
      <w:pPr>
        <w:pStyle w:val="Style33"/>
        <w:keepNext w:val="0"/>
        <w:keepLines w:val="0"/>
        <w:widowControl w:val="0"/>
        <w:shd w:val="clear" w:color="auto" w:fill="auto"/>
        <w:bidi w:val="0"/>
        <w:spacing w:before="0" w:after="120" w:line="223" w:lineRule="auto"/>
        <w:ind w:left="0" w:right="0" w:firstLine="360"/>
        <w:jc w:val="both"/>
      </w:pPr>
      <w:r>
        <w:rPr>
          <w:color w:val="000000"/>
          <w:spacing w:val="0"/>
          <w:w w:val="100"/>
          <w:position w:val="0"/>
          <w:shd w:val="clear" w:color="auto" w:fill="auto"/>
          <w:lang w:val="pl-PL" w:eastAsia="pl-PL" w:bidi="pl-PL"/>
        </w:rPr>
        <w:t>Kto czytał protesty od Lidii Czukowskiej sprzed paru laty</w:t>
        <w:br w:type="page"/>
      </w:r>
      <w:r>
        <w:rPr>
          <w:color w:val="000000"/>
          <w:spacing w:val="0"/>
          <w:w w:val="100"/>
          <w:position w:val="0"/>
          <w:shd w:val="clear" w:color="auto" w:fill="auto"/>
          <w:lang w:val="pl-PL" w:eastAsia="pl-PL" w:bidi="pl-PL"/>
        </w:rPr>
        <w:t>aż po teksty protestów ostatnich, i licznych na nie reakcji</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kto czytał listy pisarzy sowieckich Bielinkowa i Kawierina w ostatniej „Kulturze”, kto wie o liście, podpisanym przez 88 intelektualis</w:t>
        <w:softHyphen/>
        <w:t>tów sowieckich przeciw okupacji czechosłowackiej, który trafił do Londynu z Moskwy, kto czytał o szeregu manifestacji stu</w:t>
        <w:softHyphen/>
        <w:t xml:space="preserve">denckich, o których donosi dziś </w:t>
      </w:r>
      <w:r>
        <w:rPr>
          <w:color w:val="000000"/>
          <w:spacing w:val="0"/>
          <w:w w:val="100"/>
          <w:position w:val="0"/>
          <w:shd w:val="clear" w:color="auto" w:fill="auto"/>
          <w:lang w:val="en-US" w:eastAsia="en-US" w:bidi="en-US"/>
        </w:rPr>
        <w:t xml:space="preserve">„International </w:t>
      </w:r>
      <w:r>
        <w:rPr>
          <w:color w:val="000000"/>
          <w:spacing w:val="0"/>
          <w:w w:val="100"/>
          <w:position w:val="0"/>
          <w:shd w:val="clear" w:color="auto" w:fill="auto"/>
          <w:lang w:val="pl-PL" w:eastAsia="pl-PL" w:bidi="pl-PL"/>
        </w:rPr>
        <w:t xml:space="preserve">Herald </w:t>
      </w:r>
      <w:r>
        <w:rPr>
          <w:color w:val="000000"/>
          <w:spacing w:val="0"/>
          <w:w w:val="100"/>
          <w:position w:val="0"/>
          <w:shd w:val="clear" w:color="auto" w:fill="auto"/>
          <w:lang w:val="en-US" w:eastAsia="en-US" w:bidi="en-US"/>
        </w:rPr>
        <w:t xml:space="preserve">Tribune” </w:t>
      </w:r>
      <w:r>
        <w:rPr>
          <w:color w:val="000000"/>
          <w:spacing w:val="0"/>
          <w:w w:val="100"/>
          <w:position w:val="0"/>
          <w:shd w:val="clear" w:color="auto" w:fill="auto"/>
          <w:lang w:val="pl-PL" w:eastAsia="pl-PL" w:bidi="pl-PL"/>
        </w:rPr>
        <w:t>(z 23. IX), kto już zdążył przeczytać pracę Sacharowa, kolporto</w:t>
        <w:softHyphen/>
        <w:t>waną od czerwca tego roku w Moskwie, kończąc na dziełach Sołźenicyna, które są od początku do końca krzykiem protestu przeciw nie tylko epoce stalinowskiej ale epoce dzisiejszego ZSSR, ten wie, już tylko z tych świadectw które tu na Zachód docierają, wbrew wszelkim policjom „tajnym, widnym i dwupłciowym”, że garstka na Placu Czerwonym nie była samotna.</w:t>
      </w:r>
    </w:p>
    <w:p>
      <w:pPr>
        <w:pStyle w:val="Style44"/>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Dla iluż ludzi na Zachodzie dzisiaj Polska to Gomułka i jego polityka, a dla iluż Polaków Rosja to Breżniew, to kraj Iwana Groźnego i Stalina, kraj którego heroizm to heroizm niewoli. To wszystko jest prawda połowiczna, bo Rosja to także ojczyzna Czaadajewa i Herzena, to ojczyzna Achmatowej, Mandelsztama, Pasternaka, to dziś ojczyzna Sołźenicyna i Sacharowa, z tymi ludźmi łączy nas dzisiaj wspólny wstyd, tak oni, jak i my speł</w:t>
        <w:softHyphen/>
        <w:t>niamy rolę policjantów, niszczących wiosnę praską.</w:t>
      </w:r>
    </w:p>
    <w:p>
      <w:pPr>
        <w:pStyle w:val="Style44"/>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 A. D. Sacharowie chcę wspomnieć na końcu.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Dotarł na Zachód tego lata jego tekst, pisany w czerwcu. Sacharow ma lat 47, jest uczonym w dziale fizyki teoretycznej i członkiem Sowieckiej Akademii Nauk. Tekst ten kursował i kursuje w szeregu odpisów w środowiskach naukowych i lite</w:t>
        <w:softHyphen/>
        <w:t>rackich Moskwy. Motto dał autor następujące: „ten tylko jest godny życia i wolności który każdego dnia o nie walczy” (Goethe). Nie jest to, jak sam autor stwierdza, dzieło zamknięte, zakończone, jest to praca wciąż dopełniana i uściślana, dzięki krytykom i uwagom, kolegów i czytelników. Jest to poszukiwanie wyjścia z dzisiejszej sytuacji świata rozdartego ideologicznie, szu</w:t>
        <w:softHyphen/>
        <w:t>kanie wyjścia z nieustannej wojny ukrytej czy jawnej, która grozi zagładą świata. Szukanie drogi pośredniej między światem kapita</w:t>
        <w:softHyphen/>
        <w:t>lizmu i światem komunizmu, w której by wykorzystano osiągnię</w:t>
        <w:softHyphen/>
        <w:t>cia pozytywne obu światów. Tekst Sacharowa, bez skrótów, bę</w:t>
        <w:softHyphen/>
        <w:t>dzie wydany w najbliższych tygodniach po polsku w Instytucie</w:t>
        <w:br w:type="page"/>
      </w:r>
      <w:r>
        <w:rPr>
          <w:color w:val="000000"/>
          <w:spacing w:val="0"/>
          <w:w w:val="100"/>
          <w:position w:val="0"/>
          <w:shd w:val="clear" w:color="auto" w:fill="auto"/>
          <w:lang w:val="pl-PL" w:eastAsia="pl-PL" w:bidi="pl-PL"/>
        </w:rPr>
        <w:t>Literackim. Jest on przede wszystkim obroną wolnej myśli, klu</w:t>
        <w:softHyphen/>
        <w:t xml:space="preserve">cza do wszelkich zmian, ona jedna, według autora, uratować może i wyprowadzić na nowe tory Związek Sowiecki. Cóż niszczy według Sacharowa w pierwszym rzędzie wolną myśl badawczą? Uwarunkowana kultura masowa — opium kultury masowej, tchórzliwa, egoistyczna kultura mieszczańska i </w:t>
      </w:r>
      <w:r>
        <w:rPr>
          <w:i/>
          <w:iCs/>
          <w:color w:val="000000"/>
          <w:spacing w:val="0"/>
          <w:w w:val="100"/>
          <w:position w:val="0"/>
          <w:shd w:val="clear" w:color="auto" w:fill="auto"/>
          <w:lang w:val="pl-PL" w:eastAsia="pl-PL" w:bidi="pl-PL"/>
        </w:rPr>
        <w:t>skostniały dogma- tyzm biurokratycznych oligarchii z ich ukochaną bronią ideolo</w:t>
        <w:softHyphen/>
        <w:t>giczną — cenzurą.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Sacharow niczego w ojczyźnie swojej nie uróżowia ani nie maskuje, pisze, że hitleryzm przetrwał lat 12, stalinizm zaś istniał podwójnie długo operując aparatem hipokryzji i demagogii nie</w:t>
        <w:softHyphen/>
        <w:t>równie subtelniejszym. Autor pisze, jak o czymś ogólnie w ZSSR wiadomym, że przynajmniej 10 do 15 milionów ludzi sowieckich zgładzonych zostało w piwnicach NKWD i w obozach. Nie waha się stwierdzić, jak to w swoim czasie napisał Mihajłow, że so</w:t>
        <w:softHyphen/>
        <w:t>wieckie obozy były pierwowzorem obozów hitlerowskich i nie podnosząc głosu mówi, jak o sprawie powszechnie znanej, o wy</w:t>
        <w:softHyphen/>
        <w:t>niszczeniu całych narodów: Tatarów Krymskich, Kałmuków i Niemców nadwołżańskich aż po zatapianie zapełnionych więźnia</w:t>
        <w:softHyphen/>
        <w:t>mi statków śmierci na Morzu Ochockim</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Ale tekst Sacharowa wcale nie jest tylko stwierdzeniem tego co było.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Pisząc o przebudowie Państwa, wyrwaniu go z pęt myśli skostniałej, Sacharow podkreśla, że zrozumiano to w Czechosło</w:t>
        <w:softHyphen/>
        <w:t>wacji, że Rosja sowiecka powinna wszelkimi siłami podtrzymać śmiałe, twórcze inicjatywy tego kraju, które mają znaczenie nie</w:t>
        <w:softHyphen/>
        <w:t>zmierne dla losów socjalizmu i ludzkości. Czy możemy wątpić — dziś po 21 sierpnia — jak Sacharow ocenia wypadki?</w:t>
      </w:r>
    </w:p>
    <w:p>
      <w:pPr>
        <w:pStyle w:val="Style33"/>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Cóż możemy wiedzieć jaki jest dzisiaj w Rosji stosunek sił między biernym społeczeństwem, kierowanym przez Kreml i jego pletoryczną, reakcyjną biurokrację, a narastającą falą odrodzeńczą? Jeden mamy obowiązek: pamiętać, że ten ruch tajny czy jawny ku wolności, to ruch z którym musimy być solidarni do końca, że on jest i naszą nadzieją. To jest Rosja braterska.</w:t>
      </w:r>
    </w:p>
    <w:p>
      <w:pPr>
        <w:pStyle w:val="Style33"/>
        <w:keepNext w:val="0"/>
        <w:keepLines w:val="0"/>
        <w:widowControl w:val="0"/>
        <w:shd w:val="clear" w:color="auto" w:fill="auto"/>
        <w:bidi w:val="0"/>
        <w:spacing w:before="0" w:after="0" w:line="221" w:lineRule="auto"/>
        <w:ind w:left="0" w:right="400" w:firstLine="0"/>
        <w:jc w:val="right"/>
        <w:sectPr>
          <w:headerReference w:type="default" r:id="rId41"/>
          <w:footerReference w:type="default" r:id="rId42"/>
          <w:headerReference w:type="even" r:id="rId43"/>
          <w:footerReference w:type="even" r:id="rId44"/>
          <w:footnotePr>
            <w:pos w:val="pageBottom"/>
            <w:numFmt w:val="decimal"/>
            <w:numStart w:val="1"/>
            <w:numRestart w:val="continuous"/>
            <w15:footnoteColumns w:val="1"/>
          </w:footnotePr>
          <w:pgSz w:w="6660" w:h="11233"/>
          <w:pgMar w:top="902" w:left="427" w:right="431" w:bottom="694" w:header="0" w:footer="3" w:gutter="0"/>
          <w:pgNumType w:start="34"/>
          <w:cols w:space="720"/>
          <w:noEndnote/>
          <w:rtlGutter w:val="0"/>
          <w:docGrid w:linePitch="360"/>
        </w:sectPr>
      </w:pPr>
      <w:r>
        <w:rPr>
          <w:i/>
          <w:iCs/>
          <w:color w:val="000000"/>
          <w:spacing w:val="0"/>
          <w:w w:val="100"/>
          <w:position w:val="0"/>
          <w:shd w:val="clear" w:color="auto" w:fill="auto"/>
          <w:lang w:val="pl-PL" w:eastAsia="pl-PL" w:bidi="pl-PL"/>
        </w:rPr>
        <w:t>Józef CZAPSKI</w:t>
      </w:r>
    </w:p>
    <w:p>
      <w:pPr>
        <w:pStyle w:val="Style31"/>
        <w:keepNext/>
        <w:keepLines/>
        <w:widowControl w:val="0"/>
        <w:shd w:val="clear" w:color="auto" w:fill="auto"/>
        <w:bidi w:val="0"/>
        <w:spacing w:before="2360" w:after="7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Rola radia</w:t>
      </w:r>
      <w:bookmarkEnd w:id="20"/>
      <w:bookmarkEnd w:id="21"/>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Wydarzenia w Czechosłowacji zaznaczyły i uwypukliły rolę ra</w:t>
        <w:softHyphen/>
        <w:t>dia tak dla łączności wewnętrznej jak i dla informacji i komunika</w:t>
        <w:softHyphen/>
        <w:t>cji ze światem zewnętrznym. Zaskakującym zjawiskiem jest fakt, jak przy błyskawicznym wkroczeniu wojsk inwazyjnych można było taką ilość tajnych radiostacji uruchomić.</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Ciekawy i przekonywujący jest opis reportera z Wiednia, </w:t>
      </w:r>
      <w:r>
        <w:rPr>
          <w:color w:val="000000"/>
          <w:spacing w:val="0"/>
          <w:w w:val="100"/>
          <w:position w:val="0"/>
          <w:shd w:val="clear" w:color="auto" w:fill="auto"/>
          <w:lang w:val="en-US" w:eastAsia="en-US" w:bidi="en-US"/>
        </w:rPr>
        <w:t xml:space="preserve">Davida Leitch „The resistance forces are outwitting Russia” w </w:t>
      </w:r>
      <w:r>
        <w:rPr>
          <w:i/>
          <w:iCs/>
          <w:color w:val="000000"/>
          <w:spacing w:val="0"/>
          <w:w w:val="100"/>
          <w:position w:val="0"/>
          <w:shd w:val="clear" w:color="auto" w:fill="auto"/>
          <w:lang w:val="en-US" w:eastAsia="en-US" w:bidi="en-US"/>
        </w:rPr>
        <w:t>Sunday Times</w:t>
      </w:r>
      <w:r>
        <w:rPr>
          <w:color w:val="000000"/>
          <w:spacing w:val="0"/>
          <w:w w:val="100"/>
          <w:position w:val="0"/>
          <w:shd w:val="clear" w:color="auto" w:fill="auto"/>
          <w:lang w:val="en-US" w:eastAsia="en-US" w:bidi="en-US"/>
        </w:rPr>
        <w:t xml:space="preserve"> z 25 </w:t>
      </w:r>
      <w:r>
        <w:rPr>
          <w:color w:val="000000"/>
          <w:spacing w:val="0"/>
          <w:w w:val="100"/>
          <w:position w:val="0"/>
          <w:shd w:val="clear" w:color="auto" w:fill="auto"/>
          <w:lang w:val="pl-PL" w:eastAsia="pl-PL" w:bidi="pl-PL"/>
        </w:rPr>
        <w:t>sierpnia, który w dużej mierze daje odpo</w:t>
        <w:softHyphen/>
        <w:t>wiedź na powyższe zagadnienie. Otóż czechosłowacki kierownik ruchu oporu, który przybył do Austrii dla zorganizowania radio</w:t>
        <w:softHyphen/>
        <w:t>komunikacji z Austrii do Czechosłowacji w języku niemieckim i czeskim, stwierdził, że podziemna organizacja włącznie z ru</w:t>
        <w:softHyphen/>
        <w:t>chomymi tajnymi radiostacjami, prasami drukarskimi i transpor</w:t>
        <w:softHyphen/>
        <w:t>tem była stworzona przez Czechów z inicjatywy i za radą Rosjan. Moskwa ostrzegała o możliwości inwazji przez Niemcy Zachodnie i domagała się rozległych przygotowań na wypadek takiej ewen</w:t>
        <w:softHyphen/>
        <w:t>tualności. Projekt ten przewidywał dla ruchu oporu szeroko roz</w:t>
        <w:softHyphen/>
        <w:t>budowaną i sprawną sieć pokrywającą całe państwo, przez któ</w:t>
        <w:softHyphen/>
        <w:t>rą planowano przesyłać propagandę i instrukcje w wypadku inwazji z zachodu. A więc cała sieć radia została zaplanowana, pewne urządzenia zainstalowane a same radiostacje zmagazy</w:t>
        <w:softHyphen/>
        <w:t>nowane w głównych ośrodkach przewidzianych na stałe tajne radiostacje foniczne. Ta właśnie sieć została uruchomiona z chwilą inwazji wojsk Paktu Warszawskiego i działała tak sprawnie ale — przeciwko jej twórcom. Informowała ona Czechosłowaków o wszystkich wypadkach zachodzących w ich kraju jak i zagra</w:t>
        <w:softHyphen/>
        <w:t>nicą, a świat zewnętrzny o działalności wojsk inwazyjnych i reakcjach ludności.</w:t>
      </w:r>
    </w:p>
    <w:p>
      <w:pPr>
        <w:pStyle w:val="Style33"/>
        <w:keepNext w:val="0"/>
        <w:keepLines w:val="0"/>
        <w:widowControl w:val="0"/>
        <w:shd w:val="clear" w:color="auto" w:fill="auto"/>
        <w:bidi w:val="0"/>
        <w:spacing w:before="0" w:after="60" w:line="199" w:lineRule="auto"/>
        <w:ind w:left="0" w:right="0"/>
        <w:jc w:val="both"/>
        <w:sectPr>
          <w:headerReference w:type="default" r:id="rId45"/>
          <w:footerReference w:type="default" r:id="rId46"/>
          <w:headerReference w:type="even" r:id="rId47"/>
          <w:footerReference w:type="even" r:id="rId48"/>
          <w:footnotePr>
            <w:pos w:val="pageBottom"/>
            <w:numFmt w:val="decimal"/>
            <w:numStart w:val="1"/>
            <w:numRestart w:val="continuous"/>
            <w15:footnoteColumns w:val="1"/>
          </w:footnotePr>
          <w:pgSz w:w="6660" w:h="11233"/>
          <w:pgMar w:top="914" w:left="421" w:right="432" w:bottom="703" w:header="486" w:footer="275" w:gutter="0"/>
          <w:pgNumType w:start="40"/>
          <w:cols w:space="720"/>
          <w:noEndnote/>
          <w:rtlGutter w:val="0"/>
          <w:docGrid w:linePitch="360"/>
        </w:sectPr>
      </w:pPr>
      <w:r>
        <w:rPr>
          <w:color w:val="000000"/>
          <w:spacing w:val="0"/>
          <w:w w:val="100"/>
          <w:position w:val="0"/>
          <w:shd w:val="clear" w:color="auto" w:fill="auto"/>
          <w:lang w:val="pl-PL" w:eastAsia="pl-PL" w:bidi="pl-PL"/>
        </w:rPr>
        <w:t>Niewątpliwie organizacja ta podlegała Ministrowi Spraw We</w:t>
        <w:softHyphen/>
        <w:t xml:space="preserve">wnętrznych, gen. </w:t>
      </w:r>
      <w:r>
        <w:rPr>
          <w:color w:val="000000"/>
          <w:spacing w:val="0"/>
          <w:w w:val="100"/>
          <w:position w:val="0"/>
          <w:shd w:val="clear" w:color="auto" w:fill="auto"/>
          <w:lang w:val="en-US" w:eastAsia="en-US" w:bidi="en-US"/>
        </w:rPr>
        <w:t xml:space="preserve">Pavel’owi, </w:t>
      </w:r>
      <w:r>
        <w:rPr>
          <w:color w:val="000000"/>
          <w:spacing w:val="0"/>
          <w:w w:val="100"/>
          <w:position w:val="0"/>
          <w:shd w:val="clear" w:color="auto" w:fill="auto"/>
          <w:lang w:val="pl-PL" w:eastAsia="pl-PL" w:bidi="pl-PL"/>
        </w:rPr>
        <w:t xml:space="preserve">powołanemu na to stanowisko przez Dubczeka. Podległy mu i lojalny płk Rybak, szef czechosłowackiej policji, zaraz po wkroczeniu wojsk rosyjskich do Pragi wydał </w:t>
      </w:r>
    </w:p>
    <w:p>
      <w:pPr>
        <w:pStyle w:val="Style33"/>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zarządzenie deklarujące całkowite poparcie dla prezydenta Svo- body i Dubczeka i nakazujące wykonywanie rozkazów wydawa</w:t>
        <w:softHyphen/>
        <w:t>nych z ich poleceń. A więc podziemna organizacja licząca co najmniej 40.000 członków otrzymała ochronę i pomoc od 100.000 liczącej milicji. Ta tajna organizacja umożliwiła funkcjonowanie legalnego rządu z tajnych miejsc, prostowanie komunikatów Moskwy, wydawanie instrukcji i apeli do ludności cywilnej i wojska, nawoływanie kolejarzy do sabotażu transportu kolejo</w:t>
        <w:softHyphen/>
        <w:t>wego, organizowanie tajnych posiedzeń Rady Narodowej i Kon</w:t>
        <w:softHyphen/>
        <w:t>gresu Partii łącznie z przywożeniem i odwożeniem do domów lub kryjówek jej członków. Dla zademonstrowania swych możli</w:t>
        <w:softHyphen/>
        <w:t>wości, agenci podziemnej organizacji uwolnili Cisarza, sekretarza komitetu centralnego, w dwie godziny po jego aresztowaniu. Czyn ten przekonał ludność, że nie wszystko zostało stracone i że pomi</w:t>
        <w:softHyphen/>
        <w:t>mo dużej ilości wojsk okupacyjnych nie potrafią one kierować większością dziedzin życia w tym kraju. Potencjalni kolaboranci, zostali ostrzeżeni, że zdrada będzie ich kosztować drogo a trzej z nich — zatwardziali staliniści — którzy wyjechali do Moskwy na rozmowy z swymi mocodawcami, zostali uprzednio zawiado</w:t>
        <w:softHyphen/>
        <w:t>mieni na piśmie, że po powrocie do Czechosłowacji nie przeżyją ośmiu godzin. Ta podziemna organizacja ostrzegła pisarzy i inte</w:t>
        <w:softHyphen/>
        <w:t>lektualistów zagrożonych aresztowaniem, co umożliwiło im uciecz</w:t>
        <w:softHyphen/>
        <w:t>kę przed przybyciem tajnej policji na usługach Moskwy. Zorga</w:t>
        <w:softHyphen/>
        <w:t>nizowali oni ponadto trasy ucieczki zagranicę, którymi przerzuco</w:t>
        <w:softHyphen/>
        <w:t>no ponad 300 wybitnych przedstawicieli zwolenników Dubczeka. Organizacja ta przygotowana była również i do walki, gdyby zaszła taka potrzeba w wypadku zmiany polityki uznawanych władz.</w:t>
      </w:r>
    </w:p>
    <w:p>
      <w:pPr>
        <w:pStyle w:val="Style33"/>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Na tak wspaniałe zorganizowanie, nawet przy uprzednio zapla</w:t>
        <w:softHyphen/>
        <w:t>nowanej sieci łączności, potrzebny był czas. I tu, wydaje mi się, że „manewry” wojsk państw Paktu Warszawskiego jako przy</w:t>
        <w:softHyphen/>
        <w:t>krywka planu inwazji, jak i spotkania w Warszawie, Czernej i Bratysławie dały parę miesięcy czasu i pozwoliły na przesta</w:t>
        <w:softHyphen/>
        <w:t>wienie organizacji stworzonej przeciwko Niemcom na sprawnie działającą maszynę radiokomunikacyjną, zwróconą przeciwko si</w:t>
        <w:softHyphen/>
        <w:t>łom okupacyjnym.</w:t>
      </w:r>
    </w:p>
    <w:p>
      <w:pPr>
        <w:pStyle w:val="Style33"/>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O ruchach i intencji wojsk zbliżających się do granic Czecho</w:t>
        <w:softHyphen/>
        <w:t xml:space="preserve">słowacji musiano wiedzieć co najmniej tyle co wywiad zachodnio- niemiecki z jego szefem gen. </w:t>
      </w:r>
      <w:r>
        <w:rPr>
          <w:color w:val="000000"/>
          <w:spacing w:val="0"/>
          <w:w w:val="100"/>
          <w:position w:val="0"/>
          <w:shd w:val="clear" w:color="auto" w:fill="auto"/>
          <w:lang w:val="en-US" w:eastAsia="en-US" w:bidi="en-US"/>
        </w:rPr>
        <w:t xml:space="preserve">Wessel. </w:t>
      </w:r>
      <w:r>
        <w:rPr>
          <w:color w:val="000000"/>
          <w:spacing w:val="0"/>
          <w:w w:val="100"/>
          <w:position w:val="0"/>
          <w:shd w:val="clear" w:color="auto" w:fill="auto"/>
          <w:lang w:val="pl-PL" w:eastAsia="pl-PL" w:bidi="pl-PL"/>
        </w:rPr>
        <w:t>Wywiad ten nie tylko po</w:t>
        <w:softHyphen/>
        <w:t xml:space="preserve">siadał wiadomości o roli i działalności czeskiego ambasadora w Moskwie </w:t>
      </w:r>
      <w:r>
        <w:rPr>
          <w:color w:val="000000"/>
          <w:spacing w:val="0"/>
          <w:w w:val="100"/>
          <w:position w:val="0"/>
          <w:shd w:val="clear" w:color="auto" w:fill="auto"/>
          <w:lang w:val="en-US" w:eastAsia="en-US" w:bidi="en-US"/>
        </w:rPr>
        <w:t xml:space="preserve">Koucky'ego, </w:t>
      </w:r>
      <w:r>
        <w:rPr>
          <w:color w:val="000000"/>
          <w:spacing w:val="0"/>
          <w:w w:val="100"/>
          <w:position w:val="0"/>
          <w:shd w:val="clear" w:color="auto" w:fill="auto"/>
          <w:lang w:val="pl-PL" w:eastAsia="pl-PL" w:bidi="pl-PL"/>
        </w:rPr>
        <w:t>stalinisty i przeciwnika Dubczeka ale rów</w:t>
        <w:softHyphen/>
        <w:t>nież dane o przygotowaniach inwazyjnych wykrytych czułymi urządzeniami elektronicznymi, zainstalowanymi wzdłuż granicy Czechosłowacji, o zasięgu umożliwiającym „przeszukiwanie” te</w:t>
        <w:softHyphen/>
        <w:t>renu aż poza granicę Z.S.S.R. Jedynie w noc inwazji urządzenia te były skutecznie zakłócane.</w:t>
      </w:r>
    </w:p>
    <w:p>
      <w:pPr>
        <w:pStyle w:val="Style33"/>
        <w:keepNext w:val="0"/>
        <w:keepLines w:val="0"/>
        <w:widowControl w:val="0"/>
        <w:shd w:val="clear" w:color="auto" w:fill="auto"/>
        <w:bidi w:val="0"/>
        <w:spacing w:before="0" w:after="60" w:line="197" w:lineRule="auto"/>
        <w:ind w:left="0" w:right="0" w:firstLine="280"/>
        <w:jc w:val="both"/>
      </w:pPr>
      <w:r>
        <w:rPr>
          <w:color w:val="000000"/>
          <w:spacing w:val="0"/>
          <w:w w:val="100"/>
          <w:position w:val="0"/>
          <w:shd w:val="clear" w:color="auto" w:fill="auto"/>
          <w:lang w:val="pl-PL" w:eastAsia="pl-PL" w:bidi="pl-PL"/>
        </w:rPr>
        <w:t>Z dostępnej mi prasy mogę wnioskować, że sieci radiowe w Czechosłowacji w czasie inwazji można podzielić na trzy główne rodzaje:</w:t>
      </w:r>
      <w:r>
        <w:br w:type="page"/>
      </w:r>
    </w:p>
    <w:p>
      <w:pPr>
        <w:pStyle w:val="Style33"/>
        <w:keepNext w:val="0"/>
        <w:keepLines w:val="0"/>
        <w:widowControl w:val="0"/>
        <w:numPr>
          <w:ilvl w:val="0"/>
          <w:numId w:val="9"/>
        </w:numPr>
        <w:shd w:val="clear" w:color="auto" w:fill="auto"/>
        <w:tabs>
          <w:tab w:pos="313" w:val="left"/>
        </w:tabs>
        <w:bidi w:val="0"/>
        <w:spacing w:before="0" w:after="0" w:line="197" w:lineRule="auto"/>
        <w:ind w:left="320" w:right="0" w:hanging="320"/>
        <w:jc w:val="both"/>
      </w:pPr>
      <w:r>
        <w:rPr>
          <w:color w:val="000000"/>
          <w:spacing w:val="0"/>
          <w:w w:val="100"/>
          <w:position w:val="0"/>
          <w:shd w:val="clear" w:color="auto" w:fill="auto"/>
          <w:lang w:val="pl-PL" w:eastAsia="pl-PL" w:bidi="pl-PL"/>
        </w:rPr>
        <w:t>trzy nadajniki o dużej mocy, działające od początku inwazji, po zaprzestaniu audycji radiostacji Praga;</w:t>
      </w:r>
    </w:p>
    <w:p>
      <w:pPr>
        <w:pStyle w:val="Style33"/>
        <w:keepNext w:val="0"/>
        <w:keepLines w:val="0"/>
        <w:widowControl w:val="0"/>
        <w:shd w:val="clear" w:color="auto" w:fill="auto"/>
        <w:bidi w:val="0"/>
        <w:spacing w:before="0" w:after="0" w:line="197" w:lineRule="auto"/>
        <w:ind w:left="320" w:right="0" w:firstLine="20"/>
        <w:jc w:val="both"/>
      </w:pPr>
      <w:r>
        <w:rPr>
          <w:color w:val="000000"/>
          <w:spacing w:val="0"/>
          <w:w w:val="100"/>
          <w:position w:val="0"/>
          <w:shd w:val="clear" w:color="auto" w:fill="auto"/>
          <w:lang w:val="pl-PL" w:eastAsia="pl-PL" w:bidi="pl-PL"/>
        </w:rPr>
        <w:t>Były to: „Wolna Praga", działająca w okolicy stolicy, „Dunaj”, niedaleko Bratysławy i „Morawy” zainstalowana pod Brnem. Nadawały one wiadomości w czterech językach i były odbiera</w:t>
        <w:softHyphen/>
        <w:t>ne w krajach Europy.</w:t>
      </w:r>
    </w:p>
    <w:p>
      <w:pPr>
        <w:pStyle w:val="Style33"/>
        <w:keepNext w:val="0"/>
        <w:keepLines w:val="0"/>
        <w:widowControl w:val="0"/>
        <w:numPr>
          <w:ilvl w:val="0"/>
          <w:numId w:val="9"/>
        </w:numPr>
        <w:shd w:val="clear" w:color="auto" w:fill="auto"/>
        <w:tabs>
          <w:tab w:pos="313" w:val="left"/>
        </w:tabs>
        <w:bidi w:val="0"/>
        <w:spacing w:before="0" w:after="0" w:line="197" w:lineRule="auto"/>
        <w:ind w:left="320" w:right="0" w:hanging="320"/>
        <w:jc w:val="both"/>
      </w:pPr>
      <w:r>
        <w:rPr>
          <w:color w:val="000000"/>
          <w:spacing w:val="0"/>
          <w:w w:val="100"/>
          <w:position w:val="0"/>
          <w:shd w:val="clear" w:color="auto" w:fill="auto"/>
          <w:lang w:val="pl-PL" w:eastAsia="pl-PL" w:bidi="pl-PL"/>
        </w:rPr>
        <w:t xml:space="preserve">Pewna ilość ruchomych radiostacji o małej mocy </w:t>
      </w:r>
      <w:r>
        <w:rPr>
          <w:color w:val="000000"/>
          <w:spacing w:val="0"/>
          <w:w w:val="100"/>
          <w:position w:val="0"/>
          <w:shd w:val="clear" w:color="auto" w:fill="auto"/>
          <w:lang w:val="fr-FR" w:eastAsia="fr-FR" w:bidi="fr-FR"/>
        </w:rPr>
        <w:t xml:space="preserve">(maximum </w:t>
      </w:r>
      <w:r>
        <w:rPr>
          <w:color w:val="000000"/>
          <w:spacing w:val="0"/>
          <w:w w:val="100"/>
          <w:position w:val="0"/>
          <w:shd w:val="clear" w:color="auto" w:fill="auto"/>
          <w:lang w:val="pl-PL" w:eastAsia="pl-PL" w:bidi="pl-PL"/>
        </w:rPr>
        <w:t>100 Watów) nadające na różnych częstotliwościach i z różnych miejsc.</w:t>
      </w:r>
    </w:p>
    <w:p>
      <w:pPr>
        <w:pStyle w:val="Style33"/>
        <w:keepNext w:val="0"/>
        <w:keepLines w:val="0"/>
        <w:widowControl w:val="0"/>
        <w:numPr>
          <w:ilvl w:val="0"/>
          <w:numId w:val="9"/>
        </w:numPr>
        <w:shd w:val="clear" w:color="auto" w:fill="auto"/>
        <w:tabs>
          <w:tab w:pos="313" w:val="left"/>
        </w:tabs>
        <w:bidi w:val="0"/>
        <w:spacing w:before="0" w:after="180" w:line="197" w:lineRule="auto"/>
        <w:ind w:left="320" w:right="0" w:hanging="320"/>
        <w:jc w:val="both"/>
      </w:pPr>
      <w:r>
        <w:rPr>
          <w:color w:val="000000"/>
          <w:spacing w:val="0"/>
          <w:w w:val="100"/>
          <w:position w:val="0"/>
          <w:shd w:val="clear" w:color="auto" w:fill="auto"/>
          <w:lang w:val="pl-PL" w:eastAsia="pl-PL" w:bidi="pl-PL"/>
        </w:rPr>
        <w:t>Sieć radiokomunikacyjna dla łączności kierownictwa organiza</w:t>
        <w:softHyphen/>
        <w:t>cji podziemnej z jej komórkami rozsianymi po całym kraju.</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Pierwsze trzy nadajniki były raczej zainstalowane na stałe w miejscach ukrytych i chronionych poza miastami. Przeznaczo</w:t>
        <w:softHyphen/>
        <w:t>ne one były tak dla odbiorców wewnątrz kraju jak i zagranicy. Utrzymywały one pracę 24-godzinną, nadając wiadomości i ko</w:t>
        <w:softHyphen/>
        <w:t xml:space="preserve">mentarze włącznie z komentarzami i apelami prezydenta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i Dubczeka. Na tych stacjach pracowali ci sami, co przed inwazją speakerzy.</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Poza własnym programem przekazywały one programy z re</w:t>
        <w:softHyphen/>
        <w:t>gionalnych studio (3 w Czechach, 2 na Morawach i 3 w Słowacji). Organizacja zbierania i dostarczania wiadomości była bardzo sprawna.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Mniejsze ruchome nadajniki pracowały przeważnie dla użytku wewnętrznego — regionalnego, ale często zastępowały pierwsze trzy w wypadku ich zagrożenia. W tym celu zmieniały one często</w:t>
        <w:softHyphen/>
        <w:t>tliwości nadawcze. Były one różnież źródłem szczegółowych in</w:t>
        <w:softHyphen/>
        <w:t>formacji dla odbiorców w sąsiedniej Austrii lub Niemczech Zach, skąd odebrane wiadomości rozchodziły się w świat. Większość tych nadajników umieszczono na terenach stacjonowania wojsk czechosłowackich, co uniemożliwiało dostęp wojskom inwazyj</w:t>
        <w:softHyphen/>
        <w:t>nym unikającym bezpośrednich zetknięć.</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Trzecia sieć była wyposażona w małe radiostacje nadawczo- odbiorcze typu agencyjnego, pozwalające na przekazywanie obu</w:t>
        <w:softHyphen/>
        <w:t>stronne wiadomości i instrukcji. Sprzęt ten musiał być własnej konstrukcji, przygotowany i uprzednio wypróbowany. Moskwa twierdzi że pewna ilość tego sprzętu, produkcji amerykańskiej, dostarczona była poprzez granicę austriacką.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Ponadto nie była przerwana państwowa sieć telegraficzno- telefoniczna, co znakomicie ułatwiało zadanie łączności. Również połączenia radiowe M.S.Z. z ambasadami i biur podróży działały, chociaż z przerwami.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Sowieci po inwazji obsadzili telefony, ale nie potrafili opano</w:t>
        <w:softHyphen/>
        <w:t>wać sieci dalekopisów, tak że można było otrzymywać połączenia nawet z zagranicą.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Nasuwa się oczywiście pytanie, w jaki sposób te sieci radiowe mogły działać w obecności wojsk inwazyjnych? Otóż wydaje mi się że tak zachowanie się członków rządu i całej ludności czecho</w:t>
        <w:softHyphen/>
        <w:t>słowackiej jak i wykorzystanie radia w tak efektywny sposób było zaskoczeniem dla Rosji i całego świata. Wojska inwazyjne</w:t>
        <w:br w:type="page"/>
      </w:r>
      <w:r>
        <w:rPr>
          <w:color w:val="000000"/>
          <w:spacing w:val="0"/>
          <w:w w:val="100"/>
          <w:position w:val="0"/>
          <w:shd w:val="clear" w:color="auto" w:fill="auto"/>
          <w:lang w:val="pl-PL" w:eastAsia="pl-PL" w:bidi="pl-PL"/>
        </w:rPr>
        <w:t>nie były przygotowane na tego rodzaju opór i nie były wypo</w:t>
        <w:softHyphen/>
        <w:t>sażone w sprzęt namiarowy i specjalistów do technicznego wy</w:t>
        <w:softHyphen/>
        <w:t>krywania radiostacji. Zapewne znały tylko miejsca istniejących państwowych radiostacji nadawczych. A nawet zajęcie tych ostat</w:t>
        <w:softHyphen/>
        <w:t>nich nie odbyło się w pierwszych godzinach inwazji. Prawdopo</w:t>
        <w:softHyphen/>
        <w:t>dobnie pierwszym celem było aresztowanie członków rządu i za</w:t>
        <w:softHyphen/>
        <w:t>straszenie ludności. Natomiast miejsca radiostacji zapasowych, „wolnych” (jak radiostacji „Wolna Praga”, „Dunaj” i „Morawy”) na pewno nie były im znane. Musiały one być tajne już w planie przeciwko inwazji z zachodu. W wypadku zagrożenia, przy zbli</w:t>
        <w:softHyphen/>
        <w:t>żaniu się oddziałów inwazyjnych po prostu przestawały chwilowo nadawać. Oczywiście, że przy posiadaniu sprzętu namiarowego mogły być wykryte i unieruchomione w bardzo krótkim czasie.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Zatrzymanie transportu kolejowego z sowieckim sprzętem namiarowym, na polecenie kierownictwa ruchu oporu, utrudniło im to zadanie.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 drugą kategorią nadajników przenośnych sprawa wykrycia nawet ze sprzętem namiarowym byłaby trudniejsza, gdyż po krótkim seansie nadawczym stacja taka może być przeniesiona w inne miejsce, i zacząć pracę na innej częstotliwości. Wiemy z naszego doświadczenia z lat 1940-45, że nawet Niemcy ze swym wspaniałym sprzętem i metodami radionamierzania mieli ogrom</w:t>
        <w:softHyphen/>
        <w:t>ne trudności w wykrywaniu radiostacji pracujących w terenie zamieszkałym przez ludność nie współpracującą z okupantem. Nasze tajne radiostacje pracujące na terenach okupowanych Sowiety jeśli były wykryte, to tylko na skutek denuncjacji, a w Czechosłowacji były one przecież chronione przez zjednoczoną w oporze ludność i milicję, i mowy o donosach nie było.</w:t>
      </w:r>
    </w:p>
    <w:p>
      <w:pPr>
        <w:pStyle w:val="Style33"/>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Radiostacje korespondencyjne były najbardziej przygotowane do pracy agencyjnej tak pod względem technicznym jak i orga</w:t>
        <w:softHyphen/>
        <w:t>nizacyjnym. Aparatury były zapewne transistorowe a więc minia</w:t>
        <w:softHyphen/>
        <w:t>turowe, anteny kierunkowe o promieniowaniu trudnym do na</w:t>
        <w:softHyphen/>
        <w:t>miaru z ziemi, i miejsca radiostacji ukryte w terenie niedostęp</w:t>
        <w:softHyphen/>
        <w:t>nym dla czołgów.</w:t>
      </w:r>
    </w:p>
    <w:p>
      <w:pPr>
        <w:pStyle w:val="Style33"/>
        <w:keepNext w:val="0"/>
        <w:keepLines w:val="0"/>
        <w:widowControl w:val="0"/>
        <w:shd w:val="clear" w:color="auto" w:fill="auto"/>
        <w:bidi w:val="0"/>
        <w:spacing w:before="0" w:after="60" w:line="197" w:lineRule="auto"/>
        <w:ind w:left="0" w:right="0"/>
        <w:jc w:val="both"/>
      </w:pPr>
      <w:r>
        <w:rPr>
          <w:color w:val="000000"/>
          <w:spacing w:val="0"/>
          <w:w w:val="100"/>
          <w:position w:val="0"/>
          <w:shd w:val="clear" w:color="auto" w:fill="auto"/>
          <w:lang w:val="pl-PL" w:eastAsia="pl-PL" w:bidi="pl-PL"/>
        </w:rPr>
        <w:t xml:space="preserve">Po powrocie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i Dubczeka większość tych radiostacji przyjęło linię prorządową nazywając się stacjami „legalnymi” a nie jak uprzednio „wolnymi”.</w:t>
      </w:r>
    </w:p>
    <w:p>
      <w:pPr>
        <w:pStyle w:val="Style33"/>
        <w:keepNext w:val="0"/>
        <w:keepLines w:val="0"/>
        <w:widowControl w:val="0"/>
        <w:shd w:val="clear" w:color="auto" w:fill="auto"/>
        <w:bidi w:val="0"/>
        <w:spacing w:before="0" w:after="60" w:line="197" w:lineRule="auto"/>
        <w:ind w:left="0" w:right="0"/>
        <w:jc w:val="both"/>
      </w:pPr>
      <w:r>
        <w:rPr>
          <w:color w:val="000000"/>
          <w:spacing w:val="0"/>
          <w:w w:val="100"/>
          <w:position w:val="0"/>
          <w:shd w:val="clear" w:color="auto" w:fill="auto"/>
          <w:lang w:val="pl-PL" w:eastAsia="pl-PL" w:bidi="pl-PL"/>
        </w:rPr>
        <w:t>Pierwsza kategoria radiostacji nadaje już od czwartku 29 sierpnia, regularne programy wiadomości, komentarzy i muzyki, od 5-ej rano do północy.</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Kilka prowincjonalnych nadajników kontynuuje jeszcze tajną pracę ale milknie jedna za drugą. Zanikanie ich może być skut</w:t>
        <w:softHyphen/>
        <w:t>kiem zacieśniania kontroli i wkraczania wojsk okupacyjnych na tereny, gdzie radiostacje te były zainstalowane. W ostatnich paru dniach Rosjanie zaczęli zakłócać radiostacje podziemia, ale wy</w:t>
        <w:softHyphen/>
        <w:t>niki nie były skuteczne ze względu na dużą ilość radiostacji pracujących na różnych częstotliwościach. Uruchomili oni ostat</w:t>
        <w:softHyphen/>
        <w:t>nio własną „ąuislingowską” radiostację „Wełtawa” z zadaniem propagandy. Od 29 sierpnia eksperci sowieccy obejmują stano-</w:t>
        <w:br w:type="page"/>
      </w:r>
      <w:r>
        <w:rPr>
          <w:color w:val="000000"/>
          <w:spacing w:val="0"/>
          <w:w w:val="100"/>
          <w:position w:val="0"/>
          <w:shd w:val="clear" w:color="auto" w:fill="auto"/>
          <w:lang w:val="fr-FR" w:eastAsia="fr-FR" w:bidi="fr-FR"/>
        </w:rPr>
        <w:t xml:space="preserve">wiska </w:t>
      </w:r>
      <w:r>
        <w:rPr>
          <w:color w:val="000000"/>
          <w:spacing w:val="0"/>
          <w:w w:val="100"/>
          <w:position w:val="0"/>
          <w:shd w:val="clear" w:color="auto" w:fill="auto"/>
          <w:lang w:val="pl-PL" w:eastAsia="pl-PL" w:bidi="pl-PL"/>
        </w:rPr>
        <w:t xml:space="preserve">w ministerstwach i urzędach. Legalni dyrektorzy </w:t>
      </w:r>
      <w:r>
        <w:rPr>
          <w:color w:val="000000"/>
          <w:spacing w:val="0"/>
          <w:w w:val="100"/>
          <w:position w:val="0"/>
          <w:shd w:val="clear" w:color="auto" w:fill="auto"/>
          <w:lang w:val="fr-FR" w:eastAsia="fr-FR" w:bidi="fr-FR"/>
        </w:rPr>
        <w:t xml:space="preserve">radia </w:t>
      </w:r>
      <w:r>
        <w:rPr>
          <w:color w:val="000000"/>
          <w:spacing w:val="0"/>
          <w:w w:val="100"/>
          <w:position w:val="0"/>
          <w:shd w:val="clear" w:color="auto" w:fill="auto"/>
          <w:lang w:val="pl-PL" w:eastAsia="pl-PL" w:bidi="pl-PL"/>
        </w:rPr>
        <w:t>i telewizji otrzymują przymusowe „urlopy" a ich miejsca zajmu</w:t>
        <w:softHyphen/>
        <w:t>ją przysłani specjaliści kierując radiem i telewizją. Ta kontrolo</w:t>
        <w:softHyphen/>
        <w:t>wana transmisja jeszcze się nie zaczęła; zapewne program opra</w:t>
        <w:softHyphen/>
        <w:t>cowywany jest w Moskwie.</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Ciekawa jest przyszłość tych sieci radiowych a szczególnie tajnych radiokomunikacyjnych ze sprzętem agencyjnym, gdy część co najmniej ludności (szczególnie młodych) nie uzna wa</w:t>
        <w:softHyphen/>
        <w:t>runków narzuconych i przyjętych przez Dubczeka i rzeczywiście zasmakowawszy wolności zdecyduje o nią walczyć w podziemiu. Czy poza granicami Czechosłowacji stworzone zostanie kierow</w:t>
        <w:softHyphen/>
        <w:t>nictwo ruchu oporu i czy wtedy radiostacje „wolności” zadziałają na wzór naszych „Wand” z lat 1939-1945?</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Z doświadczenia użycia radia w oporze Czechosłowacji można wyciągnąć pewne wnioski. Łączność kierownictwa z narodem istniała pomimo okupacji i aresztowań. Przez natychmiastowe informacje i instrukcje radio umożliwiło skoordynowaną i kie</w:t>
        <w:softHyphen/>
        <w:t>rowaną akcję, czy też reakcję całej ludności. Ten zgrany bierny opór przeszkodził narzuceniu marionetkowego rządu. Radiostacje foniowe, stałe i ruchome, okazały się niezbędne, szczególnie w pierwszym okresie oporu, gdzie większość ludności brała udział. W tym celu istnieje potrzeba nie tylko posiadania sprzętu nadaw</w:t>
        <w:softHyphen/>
        <w:t>czego, zdolnego do przejęcia transmisji radiostacji państwowych, ale i małych (miniaturowych) odbiorników dla ludności umożli</w:t>
        <w:softHyphen/>
        <w:t xml:space="preserve">wiających odbiór w każdych okolicznościach. Obecna technika, włącznie z </w:t>
      </w:r>
      <w:r>
        <w:rPr>
          <w:i/>
          <w:iCs/>
          <w:color w:val="000000"/>
          <w:spacing w:val="0"/>
          <w:w w:val="100"/>
          <w:position w:val="0"/>
          <w:shd w:val="clear" w:color="auto" w:fill="auto"/>
          <w:lang w:val="en-US" w:eastAsia="en-US" w:bidi="en-US"/>
        </w:rPr>
        <w:t>integrated circuits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pozwala na daleko idącą miniatu</w:t>
        <w:softHyphen/>
        <w:t>ryzację tak odbiorników radiowych (mniejszych od damskiego zegarka na rękę) jak i radionadajników, co wybitnie ułatwia użycie takiego sprzętu w warunkach pracy agencyjnej. Okazuje się, że duże radionadajniki mogą działać wewnątrz kraju tylko w pierwszym okresie oporu, do czasu zorganizowania przez oku</w:t>
        <w:softHyphen/>
        <w:t>panta technicznego radionamierzania. W tym czasie powinno być zorganizowane nadawanie z zewnątrz kraju.</w:t>
      </w:r>
    </w:p>
    <w:p>
      <w:pPr>
        <w:pStyle w:val="Style33"/>
        <w:keepNext w:val="0"/>
        <w:keepLines w:val="0"/>
        <w:widowControl w:val="0"/>
        <w:shd w:val="clear" w:color="auto" w:fill="auto"/>
        <w:bidi w:val="0"/>
        <w:spacing w:before="0" w:after="140" w:line="199" w:lineRule="auto"/>
        <w:ind w:left="0" w:right="0" w:firstLine="280"/>
        <w:jc w:val="both"/>
      </w:pPr>
      <w:r>
        <mc:AlternateContent>
          <mc:Choice Requires="wps">
            <w:drawing>
              <wp:anchor distT="0" distB="0" distL="114300" distR="114300" simplePos="0" relativeHeight="125829378" behindDoc="0" locked="0" layoutInCell="1" allowOverlap="1">
                <wp:simplePos x="0" y="0"/>
                <wp:positionH relativeFrom="page">
                  <wp:posOffset>2752090</wp:posOffset>
                </wp:positionH>
                <wp:positionV relativeFrom="paragraph">
                  <wp:posOffset>1422400</wp:posOffset>
                </wp:positionV>
                <wp:extent cx="969010" cy="173990"/>
                <wp:wrapSquare wrapText="left"/>
                <wp:docPr id="41" name="Shape 41"/>
                <a:graphic xmlns:a="http://schemas.openxmlformats.org/drawingml/2006/main">
                  <a:graphicData uri="http://schemas.microsoft.com/office/word/2010/wordprocessingShape">
                    <wps:wsp>
                      <wps:cNvSpPr txBox="1"/>
                      <wps:spPr>
                        <a:xfrm>
                          <a:ext cx="969010" cy="1739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POPKIEWICZ</w:t>
                            </w:r>
                          </w:p>
                        </w:txbxContent>
                      </wps:txbx>
                      <wps:bodyPr wrap="none" lIns="0" tIns="0" rIns="0" bIns="0">
                        <a:noAutoFit/>
                      </wps:bodyPr>
                    </wps:wsp>
                  </a:graphicData>
                </a:graphic>
              </wp:anchor>
            </w:drawing>
          </mc:Choice>
          <mc:Fallback>
            <w:pict>
              <v:shape id="_x0000_s1067" type="#_x0000_t202" style="position:absolute;margin-left:216.69999999999999pt;margin-top:112.pt;width:76.299999999999997pt;height:13.699999999999999pt;z-index:-125829375;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POPKIEWICZ</w:t>
                      </w:r>
                    </w:p>
                  </w:txbxContent>
                </v:textbox>
                <w10:wrap type="square" side="left" anchorx="page"/>
              </v:shape>
            </w:pict>
          </mc:Fallback>
        </mc:AlternateContent>
      </w:r>
      <w:r>
        <w:rPr>
          <w:color w:val="000000"/>
          <w:spacing w:val="0"/>
          <w:w w:val="100"/>
          <w:position w:val="0"/>
          <w:shd w:val="clear" w:color="auto" w:fill="auto"/>
          <w:lang w:val="pl-PL" w:eastAsia="pl-PL" w:bidi="pl-PL"/>
        </w:rPr>
        <w:t>Jeśli chodzi o radiokomunikację dwustronną dla kierownictwa ruchu oporu z jego komórkami rozsianymi po całym kraju, to radiostacje centralne mogą być zainstalowane tak wewnątrz jak i na zewnątrz kraju, zależnie od miejsca ośrodka dyspozy</w:t>
        <w:softHyphen/>
        <w:t>cyjnego. Obecna technika pozwala na konstruowanie sprzętu mo</w:t>
        <w:softHyphen/>
        <w:t>gącego zapewnić względne bezpieczeństwo użytkowników przed namiarem technicznym. Opracowanie planów sieci, wykonanie i rozprowadzenie sprzętu oraz wyszkolenie obsług wymaga pew</w:t>
        <w:softHyphen/>
        <w:t>nego czasu. Takie sieci łączności muszą posiadać zaplecze i współ</w:t>
        <w:softHyphen/>
        <w:t>pracę własnej ludności, zdecydowanej na akcję oporu, a z zew</w:t>
        <w:softHyphen/>
        <w:t>nątrz musi być zapewnione nie tylko moralne uznanie a nawet podziw, lecz realna pomoc.</w:t>
      </w:r>
    </w:p>
    <w:p>
      <w:pPr>
        <w:pStyle w:val="Style33"/>
        <w:keepNext w:val="0"/>
        <w:keepLines w:val="0"/>
        <w:widowControl w:val="0"/>
        <w:shd w:val="clear" w:color="auto" w:fill="auto"/>
        <w:bidi w:val="0"/>
        <w:spacing w:before="0" w:after="60" w:line="240" w:lineRule="auto"/>
        <w:ind w:left="0" w:right="0" w:firstLine="0"/>
        <w:jc w:val="both"/>
        <w:sectPr>
          <w:headerReference w:type="default" r:id="rId49"/>
          <w:footerReference w:type="default" r:id="rId50"/>
          <w:headerReference w:type="even" r:id="rId51"/>
          <w:footerReference w:type="even" r:id="rId52"/>
          <w:footnotePr>
            <w:pos w:val="pageBottom"/>
            <w:numFmt w:val="decimal"/>
            <w:numStart w:val="1"/>
            <w:numRestart w:val="continuous"/>
            <w15:footnoteColumns w:val="1"/>
          </w:footnotePr>
          <w:pgSz w:w="6660" w:h="11233"/>
          <w:pgMar w:top="914" w:left="421" w:right="432" w:bottom="703" w:header="0" w:footer="3" w:gutter="0"/>
          <w:pgNumType w:start="39"/>
          <w:cols w:space="720"/>
          <w:noEndnote/>
          <w:rtlGutter w:val="0"/>
          <w:docGrid w:linePitch="360"/>
        </w:sectPr>
      </w:pPr>
      <w:r>
        <w:rPr>
          <w:color w:val="000000"/>
          <w:spacing w:val="0"/>
          <w:w w:val="100"/>
          <w:position w:val="0"/>
          <w:shd w:val="clear" w:color="auto" w:fill="auto"/>
          <w:lang w:val="pl-PL" w:eastAsia="pl-PL" w:bidi="pl-PL"/>
        </w:rPr>
        <w:t>30. VIII. 1968</w:t>
      </w:r>
    </w:p>
    <w:p>
      <w:pPr>
        <w:pStyle w:val="Style31"/>
        <w:keepNext/>
        <w:keepLines/>
        <w:widowControl w:val="0"/>
        <w:shd w:val="clear" w:color="auto" w:fill="auto"/>
        <w:bidi w:val="0"/>
        <w:spacing w:before="0" w:after="7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Surowce i polityka</w:t>
      </w:r>
      <w:bookmarkEnd w:id="22"/>
      <w:bookmarkEnd w:id="23"/>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Dziesiątego września premier czechosłowacki Czernik podpisał w Moskwie umowę o dostawach gazu ziemnego ze Związku So</w:t>
        <w:softHyphen/>
        <w:t>wieckiego do Czechosłowacji oraz o budowie rurociągu. Ta umowa, pierwsza od czasu inwazji wojsk Układu Warszawskiego na Cze</w:t>
        <w:softHyphen/>
        <w:t>chosłowację, ma zapewne stanowić symboliczny gest, że stosunki gospodarcze między Moskwą a Pragą powracają do normy. Jest też rzeczą charakterystyczną, że ta pierwsza umowa dotyczy dostaw surowca.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Trudno byłoby powiedzieć jakie są racjonalne podstawy powią</w:t>
        <w:softHyphen/>
        <w:t>zań gospodarczych Bloku Komunistycznego. W Europie Zachod</w:t>
        <w:softHyphen/>
        <w:t>niej, gdzie procesy integracji gospodarczej zaszły już bardzo daleko, taką racjonalną podstawą jest wspólny rynek przynoszą</w:t>
        <w:softHyphen/>
        <w:t>cy korzyści zarówno Francuzom czy Niemcom, jak i Belgom, czy Luksemburczykom. W Europie Wschodniej nie ma mowy o wspól</w:t>
        <w:softHyphen/>
        <w:t>nym rynku i nie może być mowy o jakimś jednolitym kryterium, na podstawie którego można by było stwierdzić obiektywnie jakie korzyści czerpie ze współpracy gospodarczej wielka Rosja i mała Bułgaria. Rada Wzajemnej Pomocy Gospodarczej jest tworem sztucznym na którego powstanie i funkcjonowanie wpływają czynniki nie mające wiele wspólnego z ekonomią. Nie oznacza to oczywiście, że każda transakcja zawarta w ramach RWPG przynosi straty. Można byłoby wymienić wiele form współpracy przynoszących korzyści obu stronom. (Obu, a nie wielu stronom, ponieważ wszystkie umowy handlowe w RWPG są dwu-stronne, a nie wielo-stronne).</w:t>
      </w:r>
    </w:p>
    <w:p>
      <w:pPr>
        <w:pStyle w:val="Style33"/>
        <w:keepNext w:val="0"/>
        <w:keepLines w:val="0"/>
        <w:widowControl w:val="0"/>
        <w:shd w:val="clear" w:color="auto" w:fill="auto"/>
        <w:bidi w:val="0"/>
        <w:spacing w:before="0" w:after="0" w:line="199" w:lineRule="auto"/>
        <w:ind w:left="0" w:right="0" w:firstLine="280"/>
        <w:jc w:val="both"/>
        <w:sectPr>
          <w:headerReference w:type="default" r:id="rId53"/>
          <w:footerReference w:type="default" r:id="rId54"/>
          <w:headerReference w:type="even" r:id="rId55"/>
          <w:footerReference w:type="even" r:id="rId56"/>
          <w:footnotePr>
            <w:pos w:val="pageBottom"/>
            <w:numFmt w:val="decimal"/>
            <w:numStart w:val="1"/>
            <w:numRestart w:val="continuous"/>
            <w15:footnoteColumns w:val="1"/>
          </w:footnotePr>
          <w:pgSz w:w="6660" w:h="11233"/>
          <w:pgMar w:top="914" w:left="421" w:right="432" w:bottom="703" w:header="486" w:footer="275" w:gutter="0"/>
          <w:pgNumType w:start="45"/>
          <w:cols w:space="720"/>
          <w:noEndnote/>
          <w:rtlGutter w:val="0"/>
          <w:docGrid w:linePitch="360"/>
        </w:sectPr>
      </w:pPr>
      <w:r>
        <w:rPr>
          <w:color w:val="000000"/>
          <w:spacing w:val="0"/>
          <w:w w:val="100"/>
          <w:position w:val="0"/>
          <w:shd w:val="clear" w:color="auto" w:fill="auto"/>
          <w:lang w:val="pl-PL" w:eastAsia="pl-PL" w:bidi="pl-PL"/>
        </w:rPr>
        <w:t>W ciągu ostatnich lat najbardziej typowymi transakcjami w Europie Wschodniej stały się umowy o dostawach surowców sowieckich w zamian za maszyny i sprzęt przemysłowy z pozo</w:t>
        <w:softHyphen/>
        <w:t>stałych krajów Bloku. W pewnym stopniu i w pewnym okresie odpowiadało to aktualnym potrzebom gospodarczym, ale przy takim właśnie kształtowaniu się stosunków handlowych grały również względy polityczne. Moskwa mogła liczyć na to, że</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utrzymując niemal że wyłączność w dostawach podstawowych surowców do krajów Europy Wschodniej pogłębia ich zależność i zapewnia sobie dysponowanie niezwykle czułym instrumentem nacisku. W ubiegłym roku dostawy ze Związku Sowieckiego po</w:t>
        <w:softHyphen/>
        <w:t xml:space="preserve">kryły prawie 100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potrzeb importowych krajów Europy Wscho</w:t>
        <w:softHyphen/>
        <w:t>dniej w zakresie ropy naftowej, 85 % w zakresie rudy żelaznej, 75 % w dziedzinie produktów naftowych i nawozów fosforowych oraz 60 % w zakresie bawełny, wyrobów walcowanych, węgla kamiennego i rudy manganowej.</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zamian za to Sowiety otrzymują z tych krajów pewną ilość surowców, ale przede wszystkim maszyny i dobra kapita</w:t>
        <w:softHyphen/>
        <w:t xml:space="preserve">łowe. Wschodnie Niemcy są największym partnerem handlowym Sowietów w skali światowej, a ich dostawy pokrywają 16 </w:t>
      </w:r>
      <w:r>
        <w:rPr>
          <w:i/>
          <w:i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ogólnego importu sowieckiego. Na drugim miejscu znajduje się Czechosłowacja — 12 %, Polska — ponad 10 %, Bułgaria — nie</w:t>
        <w:softHyphen/>
        <w:t>całe 9 %, Węgry — ponad 6 i pół %. Dla porównania można powiedzieć, że największy partner handlowy Sowietów na Zacho</w:t>
        <w:softHyphen/>
        <w:t>dzie W. Brytania pokrywa niewiele ponad 2 % ogólnego importu sowieckiego.</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Wymiana handlowa w ramach RWPG odgrywa coraz to więk</w:t>
        <w:softHyphen/>
        <w:t>szą rolę w sowieckich planach rozwoju gospodarczego. Dobra kapitałowe produkowane w krajach Europy Wschodniej, z któ</w:t>
        <w:softHyphen/>
        <w:t>rych przynajmniej Niemcy Wschodnie i Czechosłowacja stoją wyżej w rozwoju przemysłowym niż Rosja, pozwalają na znacz</w:t>
        <w:softHyphen/>
        <w:t>ne prześpieszenia tempa inwestycji przemysłowych, które nadal stanowią podstawę potęgi gospodarczej Sowietów. Nastawiając się na odbiorcę sowieckiego, przemysł czechosłowacki podjął pro</w:t>
        <w:softHyphen/>
        <w:t>dukcję ponad 4 000 typów maszyn, co stanowi 3/4 ogólnego asor</w:t>
        <w:softHyphen/>
        <w:t>tymentu światowego. Rozbudowa przemysłu we wszystkich kra</w:t>
        <w:softHyphen/>
        <w:t>jach Bloku Komunistycznego stawiała jednak przed Związkiem Sowieckim coraz to większe zadania w dziedzinie dostaw surow</w:t>
        <w:softHyphen/>
        <w:t>cowych. Dostawy te rosły w niezwykle szybkim tempie: w zakre</w:t>
        <w:softHyphen/>
        <w:t>sie węgla kamiennego podniosły się z dwóch i pół milionów ton w 1955 roku do prawie 13 milionów ton w roku ubiegłym. W dzie</w:t>
        <w:softHyphen/>
        <w:t>dzinie ropy naftowej ten wzrost był jeszcze szybszy: niecałe 2 miliony ton w 1955 roku i prawie 24 miliony ton obecnie. Ale zapotrzebowanie na surowce rośnie dalej i Sowiety muszą uruchamiać coraz to nowe szyby i kopalnie, żeby sprostać za</w:t>
        <w:softHyphen/>
        <w:t>potrzebowaniu. Wśród ekonomistów rosyjskich odzywają się gło</w:t>
        <w:softHyphen/>
        <w:t xml:space="preserve">sy, że tego rodzaju wymiana Sowietom się już nie kalkuluje. Oto jeden z bardziej charakterystycznych głosów domagających się zmiany obecnego stanu rzeczy: w kwietniowym numerze pisma „Gospodarka światowa i Stosunki Międzynarodowe” N. </w:t>
      </w:r>
      <w:r>
        <w:rPr>
          <w:color w:val="000000"/>
          <w:spacing w:val="0"/>
          <w:w w:val="100"/>
          <w:position w:val="0"/>
          <w:shd w:val="clear" w:color="auto" w:fill="auto"/>
          <w:lang w:val="en-US" w:eastAsia="en-US" w:bidi="en-US"/>
        </w:rPr>
        <w:t xml:space="preserve">Bautina </w:t>
      </w:r>
      <w:r>
        <w:rPr>
          <w:color w:val="000000"/>
          <w:spacing w:val="0"/>
          <w:w w:val="100"/>
          <w:position w:val="0"/>
          <w:shd w:val="clear" w:color="auto" w:fill="auto"/>
          <w:lang w:val="pl-PL" w:eastAsia="pl-PL" w:bidi="pl-PL"/>
        </w:rPr>
        <w:t>pisze m.in.:</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„Ceny obowiązujące na światowym rynku socjalistycznym do</w:t>
        <w:softHyphen/>
        <w:t>stosowywane są do cen panujących na światowych rynkach kapi</w:t>
        <w:softHyphen/>
        <w:t>talistycznych. Obecnie przyjmuje się już powszechnie, że nie odzwierciedlają one dostatecznie warunków produkcji i sprzeda</w:t>
        <w:softHyphen/>
        <w:t>ży w ramach RWPG. Stosując ceny światowe trzeba eksportować 3.400 ton ropy naftowej, by otrzymać jeden autobus. Gdybyśmy</w:t>
        <w:br w:type="page"/>
      </w:r>
      <w:r>
        <w:rPr>
          <w:color w:val="000000"/>
          <w:spacing w:val="0"/>
          <w:w w:val="100"/>
          <w:position w:val="0"/>
          <w:shd w:val="clear" w:color="auto" w:fill="auto"/>
          <w:lang w:val="pl-PL" w:eastAsia="pl-PL" w:bidi="pl-PL"/>
        </w:rPr>
        <w:t>stosowali ceny zgodne z kosztami produkcji, to wystarczyłoby dostarczyć za autobus 1.300 ton ropy. By zakupić wiertarkę eksportujemy 520 ton rudy żelaznej. Biorąc pod uwagę własne koszty powinniśmy eksportować 140 ton rudy”.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Słowem Związek Sowiecki dopłaca do handlu z krajami Euro</w:t>
        <w:softHyphen/>
        <w:t>py Wschodniej. Powstaje jednak pytanie, czy te obliczenia są prawdziwe? Nie tylko w Pradze i nie tylko w Bukareszcie, ale i w Warszawie i w Berlinie odzywają się inne głosy, twierdzące, że surowce sowieckie są za drogie i że taniej można by je nabyć na rynkach światowych. Zresztą zasoby surowcowe świata są, przy nowoczesnych metodach eksploatacji, tak duże, że podaż surowców przewyższa popyt co wytwarza stałą tendencję spadku cen surowców. Jeżeli więc ceny w ramach Bloku Komunistycz</w:t>
        <w:softHyphen/>
        <w:t>nego mają się rzeczywiście opierać na cenach światowych, to su</w:t>
        <w:softHyphen/>
        <w:t>rowce powinny być coraz tańsze, a nie coraz droższe.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tym tle istnieje poważny spór między Moskwą, a wszyst</w:t>
        <w:softHyphen/>
        <w:t>kimi innymi stolicami państw Bloku Komunistycznego. Jeśli zresztą ekonomiści sowieccy mają rację, to Sowiety powinny się jak najszybciej wycofać z roli jedynego dostawcy surowców i oprzeć wymianę handlową na innych, bardziej opłacalnych pod</w:t>
        <w:softHyphen/>
        <w:t>stawach. A jednak Rosjanie nie chcą zrezygnować ze swej mono</w:t>
        <w:softHyphen/>
        <w:t>polistycznej pozycji w dziedzinie surowców. Działają tu niewątpli</w:t>
        <w:softHyphen/>
        <w:t>wie względy polityczne, można się jednak zastanawiać, czy te względy będą zawsze przeważały i czy w ogóle Sowiety będą w stanie pokrywać stale rosnące potrzeby surowcowe państw Bloku Komunistycznego. Jak wielkie są te potrzeby i jakie są możliwości sowieckie?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Najważniejszą rolę w rozwoju gospodarczym krajów Europy Wschodniej odgrywa ropa naftowa. Sowiecka produkcja ropy naftowej wynosi obecnie 151 milionów ton. Produkcja światowa dochodzi do miliarda ton rocznie. Rumunia produkuje 6 i pół miliona ton, Polska 240 tysięcy, Czechosłowacja — 100 tysięcy.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Obecnie Polska sprowadza prawie 6 milionów ton ropy nafto</w:t>
        <w:softHyphen/>
        <w:t>wej z Sowietów, ale w przeliczeniu na głowę mieszkańca wskaź</w:t>
        <w:softHyphen/>
        <w:t>nik zużycia ropy jest w Polsce niezwykle niski i wynosi zaledwie 200 kg. W krajach uprzemysłowionych na Zachodzie ten wskaź</w:t>
        <w:softHyphen/>
        <w:t>nik jest 10-krotnie wyższy. Jeśliby więc Polska miała dogonić Zachód w tej dziedzinie, to dostawy ropy naftowej musiałyby wzrosnąć do 60 milionów ton rocznie.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Władze w Polsce nie mają tak ambitnych planów, ale zakłada się oficjalnie wzrost zapotrzebowania do 30 milionów ton rocznie już w roku 1975. Podobny wzrost zapotrzebowania przewiduje Bułgaria, Czechosłowacja (choć jej poziom spożycia jest już znacznie wyższy), nawet Rumunia.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Jest rzeczą jasną, że Związek Sowiecki nie będzie mógł do</w:t>
        <w:softHyphen/>
        <w:t>starczyć tak wielkich ilości ropy naftowej po konkurencyjnych cenach, gdyż wymagałoby to uruchomienia dalekich i nieopłacal</w:t>
        <w:softHyphen/>
        <w:t>nych źródeł. Już teraz tzw. złoża tatarskie leżące w rejonie środ</w:t>
        <w:softHyphen/>
        <w:t>kowej Wołgi są niewystarczające. Dalsze źródła obecnie rozbu</w:t>
        <w:softHyphen/>
        <w:t>dowywane, znajdują się w rejonie Tiumenia na Syberii i są</w:t>
        <w:br w:type="page"/>
      </w:r>
      <w:r>
        <w:rPr>
          <w:color w:val="000000"/>
          <w:spacing w:val="0"/>
          <w:w w:val="100"/>
          <w:position w:val="0"/>
          <w:shd w:val="clear" w:color="auto" w:fill="auto"/>
          <w:lang w:val="pl-PL" w:eastAsia="pl-PL" w:bidi="pl-PL"/>
        </w:rPr>
        <w:t>odległe od Polski o ponad 4.000 km. Bliższe są źródła w Zatoce Perskiej, czy w Algierii.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Jeśli względy polityczne zejdą na plan drugi — a musi się tak stać, jeśli zahamują one rozwój gospodarczy Bloku, jako całości — to pozostanie kwestia ceny i transportu.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Atrakcyjność dostaw sowieckich polega na tym, że płaci się za nie maszynami, na które trudno byłoby znaleźć nabywców na Zachodzie. Potencjalni dostawcy ropy naftowej (czy rudy żelaz</w:t>
        <w:softHyphen/>
        <w:t>nej) nigdy by nie zakupili tylu polskich statków, czy czeskich maszyn, co Związek Sowiecki. Trzeba byłoby przede wszystkim podnieść jakość tych towarów, by wytrzymać konkurencję innych dostawców. Do tego zresztą zmierzała reforma ekonomiczna w Czechosłowacji i do tego zmierza reforma na Węgrzech — kraju, którego gospodarka bardziej zależy od handlu zagranicznego niż gospodarka jakiegokolwiek innego państwa w Europie Wschod</w:t>
        <w:softHyphen/>
        <w:t>niej. I Czesi i Węgrzy i Rumuni zawarli już umowy na dodatko</w:t>
        <w:softHyphen/>
        <w:t>we dostawy ropy naftowej z Iranu. Zatwierdzono już plany roz</w:t>
        <w:softHyphen/>
        <w:t>budowy sieci naftociągów na Bałkanach opartych o porty Jugo</w:t>
        <w:softHyphen/>
        <w:t>sławii. Transport ropy naftowej, czy jakiegokolwiek innego su</w:t>
        <w:softHyphen/>
        <w:t>rowca, nie jest problemem zasadniczym, ale wymaga obmyśla</w:t>
        <w:softHyphen/>
        <w:t>nych z góry inwestycji. Chodzi nie tylko o rurociągi, ale i o roz</w:t>
        <w:softHyphen/>
        <w:t>budowę portów, tak by mogły przyjmować największe tankowce i zbiornikowce. Wielkim eksporterem rud jest Skandynawia od</w:t>
        <w:softHyphen/>
        <w:t>dzielona od Polski zaledwie Bałtykiem. Dodatkowe dostawy ropy naftowej mogłyby przechodzić do Czechosłowacji i Polski przez bałkańską sieć rurociągów.</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Związek Sowiecki stawia jako warunek zwiększenia dostaw surowców współudział w inwestycjach surowcowych, których koszt jest olbrzymi. Rozbudowa portów, czy budowa rurociągów jest na pewno tańsza.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Czy wszystko to oznacza, że państwa Europy Wschodniej po</w:t>
        <w:softHyphen/>
        <w:t>winny dążyć do stałego zmniejszania importu surowców ze Związku Sowieckiego? Na pewno nie, chodzi jednak o to by Sowiety nie były wyłącznym źródłem surowców. Nie leży to zresztą ani w interesie ekonomicznym Związku Sowieckiego, ani pozostałych państw Bloku. Korzystanie ze źródeł światowych jest możliwe i korzystne, tak zresztą jak sprzedaż własnych towarów nie tylko na Wschodzie, lecz i na Zachodzie.</w:t>
      </w:r>
    </w:p>
    <w:p>
      <w:pPr>
        <w:pStyle w:val="Style33"/>
        <w:keepNext w:val="0"/>
        <w:keepLines w:val="0"/>
        <w:widowControl w:val="0"/>
        <w:shd w:val="clear" w:color="auto" w:fill="auto"/>
        <w:bidi w:val="0"/>
        <w:spacing w:before="0" w:after="140" w:line="199" w:lineRule="auto"/>
        <w:ind w:left="0" w:right="0" w:firstLine="280"/>
        <w:jc w:val="both"/>
      </w:pPr>
      <w:r>
        <w:rPr>
          <w:color w:val="000000"/>
          <w:spacing w:val="0"/>
          <w:w w:val="100"/>
          <w:position w:val="0"/>
          <w:shd w:val="clear" w:color="auto" w:fill="auto"/>
          <w:lang w:val="pl-PL" w:eastAsia="pl-PL" w:bidi="pl-PL"/>
        </w:rPr>
        <w:t>A jednak w połowie września 1968 roku, bezpośrednio po inwazji na Czechosłowację Moskwa nadal nalega by Czesi nie rozszerzali swych kontaktów handlowych z Zachodem i by nadal sprowadzali gaz ziemny z Rosji. Nie z Węgier i nie z Rumunii, gdzie właśnie odkryto poważne złoża gazu — lecz z Rosji.</w:t>
      </w:r>
    </w:p>
    <w:p>
      <w:pPr>
        <w:pStyle w:val="Style33"/>
        <w:keepNext w:val="0"/>
        <w:keepLines w:val="0"/>
        <w:widowControl w:val="0"/>
        <w:shd w:val="clear" w:color="auto" w:fill="auto"/>
        <w:bidi w:val="0"/>
        <w:spacing w:before="0" w:after="0" w:line="240" w:lineRule="auto"/>
        <w:ind w:left="3300" w:right="0" w:firstLine="0"/>
        <w:jc w:val="both"/>
        <w:sectPr>
          <w:headerReference w:type="default" r:id="rId57"/>
          <w:footerReference w:type="default" r:id="rId58"/>
          <w:headerReference w:type="even" r:id="rId59"/>
          <w:footerReference w:type="even" r:id="rId60"/>
          <w:footnotePr>
            <w:pos w:val="pageBottom"/>
            <w:numFmt w:val="decimal"/>
            <w:numRestart w:val="continuous"/>
            <w15:footnoteColumns w:val="1"/>
          </w:footnotePr>
          <w:pgSz w:w="6660" w:h="11233"/>
          <w:pgMar w:top="875" w:left="399" w:right="410" w:bottom="664" w:header="0" w:footer="3" w:gutter="0"/>
          <w:pgNumType w:start="44"/>
          <w:cols w:space="720"/>
          <w:noEndnote/>
          <w:rtlGutter w:val="0"/>
          <w:docGrid w:linePitch="360"/>
        </w:sectPr>
      </w:pPr>
      <w:r>
        <w:rPr>
          <w:i/>
          <w:iCs/>
          <w:color w:val="000000"/>
          <w:spacing w:val="0"/>
          <w:w w:val="100"/>
          <w:position w:val="0"/>
          <w:shd w:val="clear" w:color="auto" w:fill="auto"/>
          <w:lang w:val="pl-PL" w:eastAsia="pl-PL" w:bidi="pl-PL"/>
        </w:rPr>
        <w:t>J. KROK-PASZKOWSKI</w:t>
      </w:r>
    </w:p>
    <w:p>
      <w:pPr>
        <w:pStyle w:val="Style15"/>
        <w:keepNext/>
        <w:keepLines/>
        <w:widowControl w:val="0"/>
        <w:shd w:val="clear" w:color="auto" w:fill="auto"/>
        <w:bidi w:val="0"/>
        <w:spacing w:before="0" w:after="640" w:line="240" w:lineRule="auto"/>
        <w:ind w:left="2440" w:right="0" w:firstLine="0"/>
        <w:jc w:val="left"/>
        <w:rPr>
          <w:sz w:val="32"/>
          <w:szCs w:val="32"/>
        </w:rPr>
      </w:pPr>
      <w:r>
        <w:rPr>
          <w:b/>
          <w:bCs/>
          <w:i/>
          <w:iCs/>
          <w:color w:val="000000"/>
          <w:spacing w:val="0"/>
          <w:w w:val="100"/>
          <w:position w:val="0"/>
          <w:sz w:val="32"/>
          <w:szCs w:val="32"/>
          <w:u w:val="single"/>
          <w:shd w:val="clear" w:color="auto" w:fill="auto"/>
          <w:lang w:val="en-US" w:eastAsia="en-US" w:bidi="en-US"/>
        </w:rPr>
        <w:t>Najnowsza</w:t>
      </w:r>
      <w:r>
        <w:rPr>
          <w:b/>
          <w:bCs/>
          <w:i/>
          <w:iCs/>
          <w:color w:val="000000"/>
          <w:spacing w:val="0"/>
          <w:w w:val="100"/>
          <w:position w:val="0"/>
          <w:sz w:val="32"/>
          <w:szCs w:val="32"/>
          <w:u w:val="single"/>
          <w:shd w:val="clear" w:color="auto" w:fill="auto"/>
          <w:lang w:val="pl-PL" w:eastAsia="pl-PL" w:bidi="pl-PL"/>
        </w:rPr>
        <w:t xml:space="preserve"> historia</w:t>
      </w:r>
      <w:bookmarkStart w:id="24" w:name="bookmark24"/>
      <w:bookmarkEnd w:id="24"/>
      <w:bookmarkStart w:id="25" w:name="bookmark25"/>
      <w:bookmarkEnd w:id="25"/>
    </w:p>
    <w:p>
      <w:pPr>
        <w:pStyle w:val="Style31"/>
        <w:keepNext/>
        <w:keepLines/>
        <w:widowControl w:val="0"/>
        <w:shd w:val="clear" w:color="auto" w:fill="auto"/>
        <w:bidi w:val="0"/>
        <w:spacing w:before="0" w:after="7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Próba, która się jeszcze nie powiodła</w:t>
      </w:r>
      <w:bookmarkEnd w:id="26"/>
      <w:bookmarkEnd w:id="27"/>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Napisał kiedyś Oscar Wilde, że narody brytyjski i amerykański odgranicza od siebie wspólny język. Polaków i Czechów odgrani</w:t>
        <w:softHyphen/>
        <w:t>cza nie wspólny język, ale bliskie sąsiedztwo, a także wspomnie</w:t>
        <w:softHyphen/>
        <w:t>nia historyczne, tu i ówdzie wspólne. Wątpię, by Czesi wspomi</w:t>
        <w:softHyphen/>
        <w:t>nali z zachwytem krótkie rządy Bolesława Chrobrego w Pradze, my zaś zawsze odnosiliśmy się krytycznie do rządów czeskich Przemyślidów na tronie krakowskim.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Los zrządził, że najbogatsza polska dzielnica, Śląsk, leży po</w:t>
        <w:softHyphen/>
        <w:t>między naszymi krajami i że przez całe wieki kraj ten, niemal w całości zaludniony przez polskie plemiona, podległy był czeskiej koronie. Ze Słowakami nie mieliśmy sporów aż do 1938 roku, oddzielała nas od nich przegroda Karpat i węgierska straż gra</w:t>
        <w:softHyphen/>
        <w:t>niczna.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czasach nowszych między Warszawą a Pragą Czeską istniało współzawodnictwo i brak zrozumienia. Tam chlubiono się postę</w:t>
        <w:softHyphen/>
        <w:t>pem technicznym, wyższą stopą życia i uprzemysłowienia oraz formami demokratycznymi na modłę zachodnią. W sercach pol</w:t>
        <w:softHyphen/>
        <w:t>skich drzemał nadal sen o potędze. A przecież w rodzinie narodów słowiańskich jesteśmy z Czechami i Słowakami najbliżej spokre</w:t>
        <w:softHyphen/>
        <w:t>wnieni i interesy naszych państw tylko z pozoru są różne.</w:t>
      </w:r>
    </w:p>
    <w:p>
      <w:pPr>
        <w:pStyle w:val="Style33"/>
        <w:keepNext w:val="0"/>
        <w:keepLines w:val="0"/>
        <w:widowControl w:val="0"/>
        <w:shd w:val="clear" w:color="auto" w:fill="auto"/>
        <w:bidi w:val="0"/>
        <w:spacing w:before="0" w:after="0" w:line="221" w:lineRule="auto"/>
        <w:ind w:left="0" w:right="0" w:firstLine="380"/>
        <w:jc w:val="both"/>
        <w:sectPr>
          <w:headerReference w:type="default" r:id="rId61"/>
          <w:footerReference w:type="default" r:id="rId62"/>
          <w:headerReference w:type="even" r:id="rId63"/>
          <w:footerReference w:type="even" r:id="rId64"/>
          <w:footnotePr>
            <w:pos w:val="pageBottom"/>
            <w:numFmt w:val="decimal"/>
            <w:numRestart w:val="continuous"/>
            <w15:footnoteColumns w:val="1"/>
          </w:footnotePr>
          <w:pgSz w:w="6660" w:h="11233"/>
          <w:pgMar w:top="875" w:left="399" w:right="410" w:bottom="664" w:header="447" w:footer="236" w:gutter="0"/>
          <w:pgNumType w:start="49"/>
          <w:cols w:space="720"/>
          <w:noEndnote/>
          <w:rtlGutter w:val="0"/>
          <w:docGrid w:linePitch="360"/>
        </w:sectPr>
      </w:pPr>
      <w:r>
        <w:rPr>
          <w:color w:val="000000"/>
          <w:spacing w:val="0"/>
          <w:w w:val="100"/>
          <w:position w:val="0"/>
          <w:shd w:val="clear" w:color="auto" w:fill="auto"/>
          <w:lang w:val="pl-PL" w:eastAsia="pl-PL" w:bidi="pl-PL"/>
        </w:rPr>
        <w:t>Czechosłowacja przed ostatnią wojną stroniła od prawdziwego zacieśnienia stosunków z Polską z obawy, jak dawała do zrozu</w:t>
        <w:softHyphen/>
        <w:t xml:space="preserve">mienia, przed wplątaniem się w spory z Rosją. Już po wojnie jeden z seniorów w politycznym kierownictwie czechosłowackim podobnym argumentem — tym razem obawą przed Niemcami — tłumaczył mi swą nieufność przed wdawaniem się w wspólne plany z Polską. Te argumenty zbijał, jakże trafnie, Hubert Ripka w artykule „O Federację Polsko-Czeską”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12/62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 grudnia 1952 r. Przypomniał, że klęska jednego z naszych państw niemal automatycznie powodować musi klęskę drugiego.</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Nieraz przypisywano u nas Napoleonowi zdanie, że Polska stanowi klucz do Europy. Podobne określenie </w:t>
      </w:r>
      <w:r>
        <w:rPr>
          <w:i/>
          <w:iCs/>
          <w:color w:val="000000"/>
          <w:spacing w:val="0"/>
          <w:w w:val="100"/>
          <w:position w:val="0"/>
          <w:shd w:val="clear" w:color="auto" w:fill="auto"/>
          <w:lang w:val="en-US" w:eastAsia="en-US" w:bidi="en-US"/>
        </w:rPr>
        <w:t xml:space="preserve">plaque </w:t>
      </w:r>
      <w:r>
        <w:rPr>
          <w:i/>
          <w:iCs/>
          <w:color w:val="000000"/>
          <w:spacing w:val="0"/>
          <w:w w:val="100"/>
          <w:position w:val="0"/>
          <w:shd w:val="clear" w:color="auto" w:fill="auto"/>
          <w:lang w:val="fr-FR" w:eastAsia="fr-FR" w:bidi="fr-FR"/>
        </w:rPr>
        <w:t>tournante de 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stosowano tradycyjnie do Czech. Tak było w każdym razie w okresie przedatomowej strategii. Nie jest chyba dziełem tylko przypadku, że w Pradze wzięła początek Wojna Trzydziesto</w:t>
        <w:softHyphen/>
        <w:t>letnia i że zajęcie Pragi zadecydowało o wybuchu ostatniej wojny światowej.</w:t>
      </w:r>
    </w:p>
    <w:p>
      <w:pPr>
        <w:pStyle w:val="Style44"/>
        <w:keepNext w:val="0"/>
        <w:keepLines w:val="0"/>
        <w:widowControl w:val="0"/>
        <w:shd w:val="clear" w:color="auto" w:fill="auto"/>
        <w:bidi w:val="0"/>
        <w:spacing w:before="0" w:after="300" w:line="223"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Kiedy nowoutworzony rząd polski znalazł się po klęsce wrze</w:t>
        <w:softHyphen/>
        <w:t xml:space="preserve">śniowej 1939 r. w </w:t>
      </w:r>
      <w:r>
        <w:rPr>
          <w:color w:val="000000"/>
          <w:spacing w:val="0"/>
          <w:w w:val="100"/>
          <w:position w:val="0"/>
          <w:shd w:val="clear" w:color="auto" w:fill="auto"/>
          <w:lang w:val="en-US" w:eastAsia="en-US" w:bidi="en-US"/>
        </w:rPr>
        <w:t xml:space="preserve">Angers </w:t>
      </w:r>
      <w:r>
        <w:rPr>
          <w:color w:val="000000"/>
          <w:spacing w:val="0"/>
          <w:w w:val="100"/>
          <w:position w:val="0"/>
          <w:shd w:val="clear" w:color="auto" w:fill="auto"/>
          <w:lang w:val="pl-PL" w:eastAsia="pl-PL" w:bidi="pl-PL"/>
        </w:rPr>
        <w:t>szukać zaczęto przyczyn tej klęski i nowej drogi, która by zapewniła Polsce przyszłość szczęśliwszą i pewniejszą. Potępiano naszą dotychczasową politykę, upraszcza</w:t>
        <w:softHyphen/>
        <w:t>jąc w tym potępieniu ocenę i przypisując dyplomacji warszaw</w:t>
        <w:softHyphen/>
        <w:t>skiej także te błędy, których główni winowajcy znajdowali się gdzie indziej, i naiwność, której tam nie było tak wiele. I tym wszystkim zajmuje się i zajmować się będzie historia, posługując się źródłami, których coraz więcej przybywa.</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Szukano w </w:t>
      </w:r>
      <w:r>
        <w:rPr>
          <w:color w:val="000000"/>
          <w:spacing w:val="0"/>
          <w:w w:val="100"/>
          <w:position w:val="0"/>
          <w:shd w:val="clear" w:color="auto" w:fill="auto"/>
          <w:lang w:val="en-US" w:eastAsia="en-US" w:bidi="en-US"/>
        </w:rPr>
        <w:t xml:space="preserve">Angers </w:t>
      </w:r>
      <w:r>
        <w:rPr>
          <w:color w:val="000000"/>
          <w:spacing w:val="0"/>
          <w:w w:val="100"/>
          <w:position w:val="0"/>
          <w:shd w:val="clear" w:color="auto" w:fill="auto"/>
          <w:lang w:val="pl-PL" w:eastAsia="pl-PL" w:bidi="pl-PL"/>
        </w:rPr>
        <w:t>nowych rozwiązań. Jednym z nich miałby być związek polityczny narodów Europy Środkowej i Wschodniej. Dnia 16 listopada 1939 r. rząd polski ogłosił w tym przedmiocie deklarację. Pod koniec tego samego miesiąca, 28 listopada — Milan Hodża, przewodniczący Narodowej Rady Czechosłowackiej i były premier, wystąpił z memorandum wzywającym do ściślej</w:t>
        <w:softHyphen/>
        <w:t>szej współpracy państw środkowo-europejskich w dziedzinie go</w:t>
        <w:softHyphen/>
        <w:t>spodarczej i do zorganizowania ich jedności politycznej. Koncep</w:t>
        <w:softHyphen/>
        <w:t>cja ta pozostawać miała, siłą rzeczy, w dziedzinie luźnych pro</w:t>
        <w:softHyphen/>
        <w:t>jektów. Węgry były nadal neutralne i wraz z Rumunią zależne od dobrej woli Trzeciej Rzeszy. Jedynym partnerem, z którym rozpocząć można było konkretne rozmowy, była polityczna emi</w:t>
        <w:softHyphen/>
        <w:t>gracja czeska, która znalazła się poza granicami podbitego przez Trzecią Rzeszę państwa. Rząd czechosłowacki na obczyźnie dopie</w:t>
        <w:softHyphen/>
        <w:t>ro powoli się organizował w starciu współzawodniczących komi</w:t>
        <w:softHyphen/>
        <w:t>tetów, z których jednemu przewodniczył Benesz, a drugiemu Hodża. Prowizoryczne uznanie przez mocarstwa zachodnie uzy</w:t>
        <w:softHyphen/>
        <w:t>skał Benesz i jego rząd, w lipcu 1940 r.</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 koniec 1939 roku było już jednak widoczne, że wpływy Benesza przemogą i że to on właśnie, przy poparciu przede wszystkim Londynu, utrzyma się przy władzy. W grudniu tegoż roku odwiedziłem go w jego mieszkaniu na przedmieściach Lon</w:t>
        <w:softHyphen/>
        <w:t>dynu, otwierając tym samym negocjację, która ciągnęła się z przer</w:t>
        <w:softHyphen/>
        <w:t>wami i przy zmieniających się nastrojach do połowy 1943 r.</w:t>
      </w:r>
      <w:r>
        <w:br w:type="page"/>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Znałem ogólne wytyczne rządu gen. Sikorskiego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i poglądy ministra spraw zagranicznych Augusta Zaleskiego i nie wątpiłem, że krok mój odpowiadać będzie linii obranej przez nasz rząd. Niemniej inicjatywę tę wziąłem na siebie w przekona</w:t>
        <w:softHyphen/>
        <w:t>niu, że było rzeczą ważną wyzyskać panujące nastroje i pchnąć dotychczas luźne projekty na tory konkretnej realizacji. Byłem również przekonany, że błędem byłaby próba pomijania Benesza na rzecz jego współzawodników. Inicjatywa przeze mnie podjęta odpowiadała ponadto memu przekonaniu.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Federacja szersza, obejmująca państwa Europy Środkowej, a więc przede wszystkim poza Polską i Czechosłowacją, Węgry i Rumunię, a na północy państwa bałtyckie, byłaby pożądana i mogłaby stanowić poważny czynnik w zespole europejskim. Ale niezależnie od tych szerszych zamysłów, których wprowadzenie w życie zawisło od losów wojny i woli samych zainteresowanych — ściślejszy związek Polski i Czechosłowacji byłby osiągnięciem największej wagi.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Stosunki moje z Beneszem były dobre jeszcze od czasu współ</w:t>
        <w:softHyphen/>
        <w:t>pracy naszej w Genewie, skierowanej przeciwko Paktowi Czte</w:t>
        <w:softHyphen/>
        <w:t>rech. Pamiętaliśmy obydwaj propozycję Józefa Becka w marcu 1933 r. odwiedzenia w drodze do Belgradu Pragi i gorące przy</w:t>
        <w:softHyphen/>
        <w:t>jęcie z jakim się ta propozycja spotkała. Wizyta, która odwrócić by mogła bieg późniejszych wypadków — nie miała miejsca. Polski minister spraw zagranicznych zrezygnował z niej z przyczyn dotąd nie zupełnie wyjaśnionych.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Benesz pamiętał niezawodnie i swoje mniej dawne urazy. Do wysuniętego przeze mnie projektu federacji obu naszych państw odniósł się na ogół pozytywnie, ale i z rezerwą. Wydaje mi się, że już w tej pierwszej rozmowie użył zwrotu federacja czy kon</w:t>
        <w:softHyphen/>
        <w:t xml:space="preserve">federacja </w:t>
      </w:r>
      <w:r>
        <w:rPr>
          <w:i/>
          <w:iCs/>
          <w:color w:val="000000"/>
          <w:spacing w:val="0"/>
          <w:w w:val="100"/>
          <w:position w:val="0"/>
          <w:shd w:val="clear" w:color="auto" w:fill="auto"/>
          <w:lang w:val="pl-PL" w:eastAsia="pl-PL" w:bidi="pl-PL"/>
        </w:rPr>
        <w:t xml:space="preserve">sui </w:t>
      </w:r>
      <w:r>
        <w:rPr>
          <w:i/>
          <w:iCs/>
          <w:color w:val="000000"/>
          <w:spacing w:val="0"/>
          <w:w w:val="100"/>
          <w:position w:val="0"/>
          <w:shd w:val="clear" w:color="auto" w:fill="auto"/>
          <w:lang w:val="en-US" w:eastAsia="en-US" w:bidi="en-US"/>
        </w:rPr>
        <w:t>generis.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Kładł nacisk na ściślejsze związki w dzie</w:t>
        <w:softHyphen/>
        <w:t>dzinie gospodarczej i finansowej, a luźniejsze w dziedzinie ustro</w:t>
        <w:softHyphen/>
        <w:t>jowej. Obiecał zastanowić się i wystąpić w stosunku do naszego rządu z zarysem projektu.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 pierwszej chwili było jasne, że odwrotnie strona polska ubiegać się będzie o zacieśnienie w miarę możliwości węzłów ustrojowych, natomiast do niepozbywania się hamulców chronią</w:t>
        <w:softHyphen/>
        <w:t>cych słabszą gospodarkę polską przed współzawodnictwem czes</w:t>
        <w:softHyphen/>
        <w:t>kim. Od pierwszej też chwili strona polska przyjęła zasadę, że gotowi jesteśmy posunąć się po linii federacyjnej tak daleko, jak daleko zechce podążać za nami Czechosłowacja.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Nastąpiły potem dalsze moje rozmowy na terenie Ambasady RP w Londynie z czechosłowackimi politykami Hubertem Ripką i </w:t>
      </w:r>
      <w:r>
        <w:rPr>
          <w:color w:val="000000"/>
          <w:spacing w:val="0"/>
          <w:w w:val="100"/>
          <w:position w:val="0"/>
          <w:shd w:val="clear" w:color="auto" w:fill="auto"/>
          <w:lang w:val="en-US" w:eastAsia="en-US" w:bidi="en-US"/>
        </w:rPr>
        <w:t xml:space="preserve">Slavikiem </w:t>
      </w:r>
      <w:r>
        <w:rPr>
          <w:color w:val="000000"/>
          <w:spacing w:val="0"/>
          <w:w w:val="100"/>
          <w:position w:val="0"/>
          <w:shd w:val="clear" w:color="auto" w:fill="auto"/>
          <w:lang w:val="pl-PL" w:eastAsia="pl-PL" w:bidi="pl-PL"/>
        </w:rPr>
        <w:t xml:space="preserve">oraz Feierabendem, w czasie których sprecyzowaliśmy nasze stanowiska. Wreszcie 1 listopada 1940 prez. Benesz </w:t>
      </w:r>
      <w:r>
        <w:rPr>
          <w:color w:val="000000"/>
          <w:spacing w:val="0"/>
          <w:w w:val="100"/>
          <w:position w:val="0"/>
          <w:shd w:val="clear" w:color="auto" w:fill="auto"/>
          <w:lang w:val="fr-FR" w:eastAsia="fr-FR" w:bidi="fr-FR"/>
        </w:rPr>
        <w:t>skie-</w:t>
        <w:br w:type="page"/>
      </w:r>
      <w:r>
        <w:rPr>
          <w:color w:val="000000"/>
          <w:spacing w:val="0"/>
          <w:w w:val="100"/>
          <w:position w:val="0"/>
          <w:shd w:val="clear" w:color="auto" w:fill="auto"/>
          <w:lang w:val="pl-PL" w:eastAsia="pl-PL" w:bidi="pl-PL"/>
        </w:rPr>
        <w:t>rował do gen. Sikorskiego list, w którym oświadczył się za stwo</w:t>
        <w:softHyphen/>
        <w:t xml:space="preserve">rzeniem pomiędzy sąsiadującymi państwami </w:t>
      </w:r>
      <w:r>
        <w:rPr>
          <w:i/>
          <w:iCs/>
          <w:color w:val="000000"/>
          <w:spacing w:val="0"/>
          <w:w w:val="100"/>
          <w:position w:val="0"/>
          <w:shd w:val="clear" w:color="auto" w:fill="auto"/>
          <w:lang w:val="fr-FR" w:eastAsia="fr-FR" w:bidi="fr-FR"/>
        </w:rPr>
        <w:t>„une sorte d’union fédérative... une simple alliance serait insuffisante”.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oświad</w:t>
        <w:softHyphen/>
        <w:t>czenie strony czechosłowackiej padło już po upadku Francji oraz uznania prez. Benesza i powołanego przez niego rządu, jakkolwiek tylko prowizorycznie, przez rząd brytyjski.</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Negocjacja, podjęta wówczas formalnie, opisana i skomento</w:t>
        <w:softHyphen/>
        <w:t xml:space="preserve">wana została przez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Tytusa Komarnickiego w trzech kolej</w:t>
        <w:softHyphen/>
        <w:t>nych artykułach, ogłoszonych w wydawanym w Londynie kwartal</w:t>
        <w:softHyphen/>
        <w:t xml:space="preserve">niku </w:t>
      </w:r>
      <w:r>
        <w:rPr>
          <w:i/>
          <w:iCs/>
          <w:color w:val="000000"/>
          <w:spacing w:val="0"/>
          <w:w w:val="100"/>
          <w:position w:val="0"/>
          <w:shd w:val="clear" w:color="auto" w:fill="auto"/>
          <w:lang w:val="pl-PL" w:eastAsia="pl-PL" w:bidi="pl-PL"/>
        </w:rPr>
        <w:t>Sprawy Międzynarodowe,</w:t>
      </w:r>
      <w:r>
        <w:rPr>
          <w:color w:val="000000"/>
          <w:spacing w:val="0"/>
          <w:w w:val="100"/>
          <w:position w:val="0"/>
          <w:shd w:val="clear" w:color="auto" w:fill="auto"/>
          <w:lang w:val="pl-PL" w:eastAsia="pl-PL" w:bidi="pl-PL"/>
        </w:rPr>
        <w:t xml:space="preserve"> pt. „Próby stworzenia Związku Polsko-Czeskiego w czasie Drugiej Wojny Światowej” (rok 1947/48).</w:t>
      </w:r>
    </w:p>
    <w:p>
      <w:pPr>
        <w:pStyle w:val="Style44"/>
        <w:keepNext w:val="0"/>
        <w:keepLines w:val="0"/>
        <w:widowControl w:val="0"/>
        <w:shd w:val="clear" w:color="auto" w:fill="auto"/>
        <w:bidi w:val="0"/>
        <w:spacing w:before="0" w:line="223"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Rokowania prowadzone były przez stronę czeską ze skupioną uwagą na reakcję Wielkich Mocarstw, zrazu przede wszystkim Wielkiej Brytanii, a następnie coraz wyłączniej na reakcję rosyj</w:t>
        <w:softHyphen/>
        <w:t>ską. Gabinet londyński, po pierwszym okresie wahania, oświad</w:t>
        <w:softHyphen/>
        <w:t>czył się w szeregu wystąpień publicznych za związkiem polsko- czechosłowackim jako zawiązkiem federacji środkowo-europejskiej. 11 listopada 1940 r. ogłoszona została wspólna deklaracja obu rządów, określająca zarysy projektowanego związku. Utworzono wspólne organy, mające poddać dyskusji poszczególne zagadnie</w:t>
        <w:softHyphen/>
        <w:t>nia, w tej liczbie Naczelny Komitet Koordynacyjny, mający kie</w:t>
        <w:softHyphen/>
        <w:t xml:space="preserve">rować całą robotą i uzgadniać jej wyniki. W skład jej wchodzili po stronie polskiej: gen. broni Kazimierz Sosnkowski, min. spraw zagr. August Zaleski, min. sprawiedliwości Marian Seyda i autor niniejszego artykułu. Po stronie czeskiej min. spraw zagr. Jan </w:t>
      </w:r>
      <w:r>
        <w:rPr>
          <w:color w:val="000000"/>
          <w:spacing w:val="0"/>
          <w:w w:val="100"/>
          <w:position w:val="0"/>
          <w:shd w:val="clear" w:color="auto" w:fill="auto"/>
          <w:lang w:val="en-US" w:eastAsia="en-US" w:bidi="en-US"/>
        </w:rPr>
        <w:t xml:space="preserve">Masaryk, </w:t>
      </w:r>
      <w:r>
        <w:rPr>
          <w:color w:val="000000"/>
          <w:spacing w:val="0"/>
          <w:w w:val="100"/>
          <w:position w:val="0"/>
          <w:shd w:val="clear" w:color="auto" w:fill="auto"/>
          <w:lang w:val="pl-PL" w:eastAsia="pl-PL" w:bidi="pl-PL"/>
        </w:rPr>
        <w:t xml:space="preserve">min. spraw wewn. </w:t>
      </w:r>
      <w:r>
        <w:rPr>
          <w:color w:val="000000"/>
          <w:spacing w:val="0"/>
          <w:w w:val="100"/>
          <w:position w:val="0"/>
          <w:shd w:val="clear" w:color="auto" w:fill="auto"/>
          <w:lang w:val="en-US" w:eastAsia="en-US" w:bidi="en-US"/>
        </w:rPr>
        <w:t xml:space="preserve">Slavik, </w:t>
      </w:r>
      <w:r>
        <w:rPr>
          <w:color w:val="000000"/>
          <w:spacing w:val="0"/>
          <w:w w:val="100"/>
          <w:position w:val="0"/>
          <w:shd w:val="clear" w:color="auto" w:fill="auto"/>
          <w:lang w:val="pl-PL" w:eastAsia="pl-PL" w:bidi="pl-PL"/>
        </w:rPr>
        <w:t>min. Feierabend i wicemin. spraw zagr. Hubert Ripka.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Równolegle odbyło się kilka spotkań między prez. Beneszem a gen. Sikorskim, którzy zastrzegli sobie opiekę nad przedsięwzię</w:t>
        <w:softHyphen/>
        <w:t>ciem. Sprawę Zaolzia, jako drażliwą, zgodzono się obopólnie odsunąć na miejsce najdalsze, jako końcowy punkt rokowań, który w miarę ich postępu dałby się przyjaźnie rozładować. Po zebraniu listopadowym nastąpiła w rokowaniach z czechosłowac</w:t>
        <w:softHyphen/>
        <w:t xml:space="preserve">kim partnerem dłuższa, jak się miało okazać niefortunna, przerwa. Istnieje sentencja francuska </w:t>
      </w:r>
      <w:r>
        <w:rPr>
          <w:i/>
          <w:iCs/>
          <w:color w:val="000000"/>
          <w:spacing w:val="0"/>
          <w:w w:val="100"/>
          <w:position w:val="0"/>
          <w:shd w:val="clear" w:color="auto" w:fill="auto"/>
          <w:lang w:val="fr-FR" w:eastAsia="fr-FR" w:bidi="fr-FR"/>
        </w:rPr>
        <w:t>le mieux est l’ennemi du bien,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którą przełożyć można „poprawiając możesz popsuć”.</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 się stało w tym wypadku. Przeszło 6-ciomiesięczny okres, poprzedzający natarcie Hitlera na Rosję, a sprzyjający postępowi polsko-czechosłowackiej negocjacji, strawiliśmy na uzgadnianiu po</w:t>
        <w:softHyphen/>
        <w:t xml:space="preserve">glądów w gronie własnym i na wypracowaniu szczegółowego schematu zadawalającego nasze własne wymagania. Komitet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tyczny Rady Ministrów pod przewodnictwem gen. Sosnkowskie- go, do którego zostałem doproszony, poświęcił temu zagadnieniu 12 posiedzeń i zakończył swe prace uchwalając projekt związku państw 21 maja 1941 r. Z tym projektem w ręku wznowiliśmy dwustronne rozmowy.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 świetle dalszego rozwoju sytuacji politycznej można dziś spoglądać filozoficznie na to co się stało. Rosja byłaby czy tak czy owak uniemożliwiła wprowadzenie w życie układu, choćby najformalniej zawartego. Nie ulega jednak wątpliwości że strona czechosłowacka byłaby w tym okresie ośmieliła się posunąć dalej, a może nawet podpisać umowę </w:t>
      </w:r>
      <w:r>
        <w:rPr>
          <w:i/>
          <w:iCs/>
          <w:color w:val="000000"/>
          <w:spacing w:val="0"/>
          <w:w w:val="100"/>
          <w:position w:val="0"/>
          <w:shd w:val="clear" w:color="auto" w:fill="auto"/>
          <w:lang w:val="pl-PL" w:eastAsia="pl-PL" w:bidi="pl-PL"/>
        </w:rPr>
        <w:t>de contrahendo.</w:t>
      </w:r>
      <w:r>
        <w:rPr>
          <w:color w:val="000000"/>
          <w:spacing w:val="0"/>
          <w:w w:val="100"/>
          <w:position w:val="0"/>
          <w:shd w:val="clear" w:color="auto" w:fill="auto"/>
          <w:lang w:val="pl-PL" w:eastAsia="pl-PL" w:bidi="pl-PL"/>
        </w:rPr>
        <w:t xml:space="preserve"> Po 21 czerwca zmieniła zdanie spoglądając coraz uważniej w stronę Moskwy.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nastąpiło to bez tarć i bez dzielnej próby stawienia czoła tak groźnemu sojusznikowi. Podjął ją najszczerzej człowiek zdol</w:t>
        <w:softHyphen/>
        <w:t>ny, obdarzony wdziękiem osobistym, prostolinijny i istotny przy</w:t>
        <w:softHyphen/>
        <w:t xml:space="preserve">jaciel Polski, min. spraw zagr. </w:t>
      </w:r>
      <w:r>
        <w:rPr>
          <w:color w:val="000000"/>
          <w:spacing w:val="0"/>
          <w:w w:val="100"/>
          <w:position w:val="0"/>
          <w:shd w:val="clear" w:color="auto" w:fill="auto"/>
          <w:lang w:val="en-US" w:eastAsia="en-US" w:bidi="en-US"/>
        </w:rPr>
        <w:t xml:space="preserve">Jan Masaryk. </w:t>
      </w:r>
      <w:r>
        <w:rPr>
          <w:color w:val="000000"/>
          <w:spacing w:val="0"/>
          <w:w w:val="100"/>
          <w:position w:val="0"/>
          <w:shd w:val="clear" w:color="auto" w:fill="auto"/>
          <w:lang w:val="pl-PL" w:eastAsia="pl-PL" w:bidi="pl-PL"/>
        </w:rPr>
        <w:t>Przebywał on pod koniec 1940 r. i w pierwszych miesiącach 1941 r. w Stanach Zjed</w:t>
        <w:softHyphen/>
        <w:t>noczonych. Powrócił do Londynu, o ile się nie mylę, w lipcu tego roku i objął bezpośrednio ster swego ministerstwa, który pod jego nieobecność miał w ręku wiceminister i bliski współ</w:t>
        <w:softHyphen/>
        <w:t>pracownik prez. Benesza, Hubert Ripka.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Pewnego lipcowego południa odwiedził mnie </w:t>
      </w:r>
      <w:r>
        <w:rPr>
          <w:color w:val="000000"/>
          <w:spacing w:val="0"/>
          <w:w w:val="100"/>
          <w:position w:val="0"/>
          <w:shd w:val="clear" w:color="auto" w:fill="auto"/>
          <w:lang w:val="en-US" w:eastAsia="en-US" w:bidi="en-US"/>
        </w:rPr>
        <w:t xml:space="preserve">Masaryk </w:t>
      </w:r>
      <w:r>
        <w:rPr>
          <w:color w:val="000000"/>
          <w:spacing w:val="0"/>
          <w:w w:val="100"/>
          <w:position w:val="0"/>
          <w:shd w:val="clear" w:color="auto" w:fill="auto"/>
          <w:lang w:val="pl-PL" w:eastAsia="pl-PL" w:bidi="pl-PL"/>
        </w:rPr>
        <w:t>w to</w:t>
        <w:softHyphen/>
        <w:t xml:space="preserve">warzystwie Ripki w biurze Min. Spraw Zagranicznych przy </w:t>
      </w:r>
      <w:r>
        <w:rPr>
          <w:color w:val="000000"/>
          <w:spacing w:val="0"/>
          <w:w w:val="100"/>
          <w:position w:val="0"/>
          <w:shd w:val="clear" w:color="auto" w:fill="auto"/>
          <w:lang w:val="en-US" w:eastAsia="en-US" w:bidi="en-US"/>
        </w:rPr>
        <w:t xml:space="preserve">Queens Gate. </w:t>
      </w:r>
      <w:r>
        <w:rPr>
          <w:color w:val="000000"/>
          <w:spacing w:val="0"/>
          <w:w w:val="100"/>
          <w:position w:val="0"/>
          <w:shd w:val="clear" w:color="auto" w:fill="auto"/>
          <w:lang w:val="pl-PL" w:eastAsia="pl-PL" w:bidi="pl-PL"/>
        </w:rPr>
        <w:t xml:space="preserve">Rozegrała się wówczas dramatyczna i dziwna scena. </w:t>
      </w:r>
      <w:r>
        <w:rPr>
          <w:color w:val="000000"/>
          <w:spacing w:val="0"/>
          <w:w w:val="100"/>
          <w:position w:val="0"/>
          <w:shd w:val="clear" w:color="auto" w:fill="auto"/>
          <w:lang w:val="en-US" w:eastAsia="en-US" w:bidi="en-US"/>
        </w:rPr>
        <w:t xml:space="preserve">Masaryk </w:t>
      </w:r>
      <w:r>
        <w:rPr>
          <w:color w:val="000000"/>
          <w:spacing w:val="0"/>
          <w:w w:val="100"/>
          <w:position w:val="0"/>
          <w:shd w:val="clear" w:color="auto" w:fill="auto"/>
          <w:lang w:val="pl-PL" w:eastAsia="pl-PL" w:bidi="pl-PL"/>
        </w:rPr>
        <w:t>oświadczył mi w obecności swego kolegi, że jest niezadowolony z kierunku, który Ripka nadał polityce czechosłowackiej i ochło</w:t>
        <w:softHyphen/>
        <w:t>dzenia stosunków z nami — jest zdecydowany przywrócić im dawną serdeczność — w razie gdyby jego usiłowania zawiodły, ustąpi ze swego stanowiska ministra spraw zagranicznych...! Ripka przyjął oświadczenie swego szefa bez słowa sprzeciwu lub usprawiedliwienia, po czym goście opuścili gabinet.</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Rozumiem dzisiaj jasno o co chodziło: protest Masaryka skie</w:t>
        <w:softHyphen/>
        <w:t>rowany był nie przeciw Ripce, lecz przeciwko prez. Beneszowi, który sprawował w tym czasie niekwestionowaną dyktaturę w gronie współpracowników. Co myślał naprawdę Ripka, to można najjaśniej wyczytać z jego późniejszych wystąpień, z jego grun</w:t>
        <w:softHyphen/>
        <w:t xml:space="preserve">townie opracowanego, politycznie przemyślanego programu, który przedstawił w artykułach ogłoszonych po roku 1948, wreszcie w pracy pod tytułem ,,A </w:t>
      </w:r>
      <w:r>
        <w:rPr>
          <w:color w:val="000000"/>
          <w:spacing w:val="0"/>
          <w:w w:val="100"/>
          <w:position w:val="0"/>
          <w:shd w:val="clear" w:color="auto" w:fill="auto"/>
          <w:lang w:val="en-US" w:eastAsia="en-US" w:bidi="en-US"/>
        </w:rPr>
        <w:t xml:space="preserve">Federation of </w:t>
      </w:r>
      <w:r>
        <w:rPr>
          <w:color w:val="000000"/>
          <w:spacing w:val="0"/>
          <w:w w:val="100"/>
          <w:position w:val="0"/>
          <w:shd w:val="clear" w:color="auto" w:fill="auto"/>
          <w:lang w:val="pl-PL" w:eastAsia="pl-PL" w:bidi="pl-PL"/>
        </w:rPr>
        <w:t xml:space="preserve">Central </w:t>
      </w:r>
      <w:r>
        <w:rPr>
          <w:color w:val="000000"/>
          <w:spacing w:val="0"/>
          <w:w w:val="100"/>
          <w:position w:val="0"/>
          <w:shd w:val="clear" w:color="auto" w:fill="auto"/>
          <w:lang w:val="en-US" w:eastAsia="en-US" w:bidi="en-US"/>
        </w:rPr>
        <w:t xml:space="preserve">Europe” </w:t>
      </w:r>
      <w:r>
        <w:rPr>
          <w:color w:val="000000"/>
          <w:spacing w:val="0"/>
          <w:w w:val="100"/>
          <w:position w:val="0"/>
          <w:shd w:val="clear" w:color="auto" w:fill="auto"/>
          <w:lang w:val="pl-PL" w:eastAsia="pl-PL" w:bidi="pl-PL"/>
        </w:rPr>
        <w:t>omó</w:t>
        <w:softHyphen/>
        <w:t xml:space="preserve">wionej przeze mnie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5/79 z 1954 r.</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en-US" w:eastAsia="en-US" w:bidi="en-US"/>
        </w:rPr>
        <w:t xml:space="preserve">Jan Masaryk </w:t>
      </w:r>
      <w:r>
        <w:rPr>
          <w:color w:val="000000"/>
          <w:spacing w:val="0"/>
          <w:w w:val="100"/>
          <w:position w:val="0"/>
          <w:shd w:val="clear" w:color="auto" w:fill="auto"/>
          <w:lang w:val="pl-PL" w:eastAsia="pl-PL" w:bidi="pl-PL"/>
        </w:rPr>
        <w:t>był naturą artystyczną i czynności swoje jako minister pełnił z poczucia obowiązku i jako wykonawca woli ojca, który podobno na łożu śmierci polecił mu we wszystkim słuchać wskazówek Edwarda Benesza. Powiedział mi kiedyś w czasie</w:t>
        <w:br w:type="page"/>
      </w:r>
      <w:r>
        <w:rPr>
          <w:color w:val="000000"/>
          <w:spacing w:val="0"/>
          <w:w w:val="100"/>
          <w:position w:val="0"/>
          <w:shd w:val="clear" w:color="auto" w:fill="auto"/>
          <w:lang w:val="pl-PL" w:eastAsia="pl-PL" w:bidi="pl-PL"/>
        </w:rPr>
        <w:t>przyjacielskiej pogawędki, że jego zaletą jako dyplomaty — był przed wojną posłem czeskim w Londynie — jest pokazanie świa</w:t>
        <w:softHyphen/>
        <w:t>tu, że Czechosłowacji nie jest całkiem obcy typ gentlemana, który jeździ konno i mówi bez akcentu obcymi językami. Jednym z tych języków był także i polski, którym władał bezbłędnie, po polsku też rozmawialiśmy najczęściej między sobą. W starciu z precyzyj</w:t>
        <w:softHyphen/>
        <w:t xml:space="preserve">nym, pamiętliwym i twardym Beneszem, </w:t>
      </w:r>
      <w:r>
        <w:rPr>
          <w:color w:val="000000"/>
          <w:spacing w:val="0"/>
          <w:w w:val="100"/>
          <w:position w:val="0"/>
          <w:shd w:val="clear" w:color="auto" w:fill="auto"/>
          <w:lang w:val="en-US" w:eastAsia="en-US" w:bidi="en-US"/>
        </w:rPr>
        <w:t xml:space="preserve">Masaryk </w:t>
      </w:r>
      <w:r>
        <w:rPr>
          <w:color w:val="000000"/>
          <w:spacing w:val="0"/>
          <w:w w:val="100"/>
          <w:position w:val="0"/>
          <w:shd w:val="clear" w:color="auto" w:fill="auto"/>
          <w:lang w:val="pl-PL" w:eastAsia="pl-PL" w:bidi="pl-PL"/>
        </w:rPr>
        <w:t>uległ, ze sta</w:t>
        <w:softHyphen/>
        <w:t>nowiska ministra spraw zagranicznych nie ustąpił, jego nieszczęsne fatum zawiodło go do Pragi, gdzie zginął w 1948 r., w chwili gdy legło w gruzach kunsztowne dzieło polityki Benesza.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Nacisk sowiecki na rząd czechosłowacki rozpoczął się nie</w:t>
        <w:softHyphen/>
        <w:t>wątpliwie od pierwszej chwili znalezienia się Rosji w gronie wiel</w:t>
        <w:softHyphen/>
        <w:t>kich sojuszników. W miarę sukcesów Armii Czerwonej w polu coraz bardziej się wzmagając. W styczniu 1942 roku Ripka pró</w:t>
        <w:softHyphen/>
        <w:t>bując widocznie ratować to co uratować się dało — zapropono</w:t>
        <w:softHyphen/>
        <w:t>wał nam utrwalenie we wspólnej deklaracji tych punktów ugody, które były osiągnięte. Propozycję przyjęliśmy. Takie było źródło i taki cel wspólnej deklaracji 19 stycznia 1942 r. Potem zebrania wspólnych komisji odbywały się coraz rzadziej. Rozmowy Sikor- ski-Benesz nabierały ostrości. Benesz, wbrew pierwotnemu poro</w:t>
        <w:softHyphen/>
        <w:t>zumieniu, zaczął wysuwać jako warunek wstępny i nieodzowny „uregulowanie” sprawy Zaolzia. Ton deklaracji czechosłowackiej Rady Narodowej stawał się coraz chłodniejszy, podporządkowując układ federacyjny z Polską „względom polityki międzynarodowej”.</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en-US" w:eastAsia="en-US" w:bidi="en-US"/>
        </w:rPr>
        <w:t xml:space="preserve">Masaryk </w:t>
      </w:r>
      <w:r>
        <w:rPr>
          <w:color w:val="000000"/>
          <w:spacing w:val="0"/>
          <w:w w:val="100"/>
          <w:position w:val="0"/>
          <w:shd w:val="clear" w:color="auto" w:fill="auto"/>
          <w:lang w:val="pl-PL" w:eastAsia="pl-PL" w:bidi="pl-PL"/>
        </w:rPr>
        <w:t>podjął jeszcze jedną próbę wyratowania z politycznej katastrofy tego co się dało. Wysunął 20 listopada 1942 r. projekt zastąpienia związku federacyjnego czy konfederacyjnego obu państw 20-letnim przymierzem. Uważałem za rzecz potrzebną ustalenie odpowiedzialności za zerwanie między naszymi rządami i przypisanie jej tej stronie, która była tego zerwania istotnym sprawcą.</w:t>
      </w:r>
    </w:p>
    <w:p>
      <w:pPr>
        <w:pStyle w:val="Style33"/>
        <w:keepNext w:val="0"/>
        <w:keepLines w:val="0"/>
        <w:widowControl w:val="0"/>
        <w:shd w:val="clear" w:color="auto" w:fill="auto"/>
        <w:bidi w:val="0"/>
        <w:spacing w:before="0" w:after="220" w:line="221" w:lineRule="auto"/>
        <w:ind w:left="0" w:right="0" w:firstLine="360"/>
        <w:jc w:val="both"/>
      </w:pPr>
      <w:r>
        <w:rPr>
          <w:color w:val="000000"/>
          <w:spacing w:val="0"/>
          <w:w w:val="100"/>
          <w:position w:val="0"/>
          <w:shd w:val="clear" w:color="auto" w:fill="auto"/>
          <w:lang w:val="pl-PL" w:eastAsia="pl-PL" w:bidi="pl-PL"/>
        </w:rPr>
        <w:t>Na mój wniosek gen. Sikorski przyjął propozycję Benesza, niezwłocznie i bez stawiania jakichkolwiek warunków. Okazało się, że i ta koncesja nie zadowoliła sowieckiego opiekuna. Po trzech dniach rząd czeski także i tę propozycję wycofał. Zerwa</w:t>
        <w:softHyphen/>
        <w:t>nie stosunków polsko-sowieckich po ujawnieniu zbrodni katyń</w:t>
        <w:softHyphen/>
        <w:t>skiej zbiegło się z ostatecznym zakończeniem wspólnych rozmów.</w:t>
      </w:r>
    </w:p>
    <w:p>
      <w:pPr>
        <w:pStyle w:val="Style44"/>
        <w:keepNext w:val="0"/>
        <w:keepLines w:val="0"/>
        <w:widowControl w:val="0"/>
        <w:shd w:val="clear" w:color="auto" w:fill="auto"/>
        <w:bidi w:val="0"/>
        <w:spacing w:before="0" w:after="260"/>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Z dwojga narodów żyjących w cieniu trójbarwnej flagi cze</w:t>
        <w:softHyphen/>
        <w:t>chosłowackiej, zwłaszcza Czesi są elementem twardym. Ich osła</w:t>
        <w:softHyphen/>
        <w:t>wiony pragmatyzm idzie w parze z wytrwałą, nieustępliwą obroną narodowego interesu.</w:t>
      </w:r>
      <w:r>
        <w:br w:type="page"/>
      </w:r>
    </w:p>
    <w:p>
      <w:pPr>
        <w:pStyle w:val="Style3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Tak było w średniowieczu kiedy Ottokar II rozprawiał się z Rudolfem Habsburgiem o władanie obszarem dunajskim, tak było w czasie wojen husyckich lub kiedy w 1618 r. Stany Czeskie wyrzucały z okien w Hradczynie komisarzy cesarskich — tak było wreszcie podczas zatargów z Polską w okresie dwudziestolecia.</w:t>
      </w:r>
    </w:p>
    <w:p>
      <w:pPr>
        <w:pStyle w:val="Style3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Także w stosunkach osobistych Czesi i Słowacy łączą dobro- duszność z żywym poczuciem własnej godności i wartości. W Pol</w:t>
        <w:softHyphen/>
        <w:t>sce małośmy ich znali. Stosunki nasze ze Słowakami były doryw</w:t>
        <w:softHyphen/>
        <w:t>cze choć na ogół przyjacielskie. Do Czechów pozostał w niejednym ośrodku uraz, zwłaszcza w Małopolsce, gdzie wspominano niepo</w:t>
        <w:softHyphen/>
        <w:t>rozumienia z czasów jeszcze austriackich, spory w Parlamencie Wiedeńskim, a zaciążył nad wzajemnym stosunkiem spór o Za</w:t>
        <w:softHyphen/>
        <w:t>olzie, rozstrzygnięty na terenie międzynarodowym w 1920 roku decyzją, którą Ignacy Paderewski imieniem rządu polskiego na</w:t>
        <w:softHyphen/>
        <w:t>piętnował jako niesprawiedliwą, a którą patriotyczni polscy Cie- szyniacy odczuli jako niezrozumiałą, okrutną krzywdę.</w:t>
      </w:r>
    </w:p>
    <w:p>
      <w:pPr>
        <w:pStyle w:val="Style3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Niefortunne ultimatum rządu polskiego wobec Pragi w 1938 roku, natychmiast po kapitulacji monachijskiej i wymuszenie z bronią w ręku oddania nam spornego obszaru, zaogniło tym moc</w:t>
        <w:softHyphen/>
        <w:t>niej umysły po obu stronach granicy. Także i Czesi do niedawna obraz Polski i Polaków oglądali w krzywym zwierciadle. Od stu lat bowiem ten naród realistów cierpiał na chroniczną ułudę. Od Wiosny Ludów i sejmu w Kromieryżu po przewrót komunis</w:t>
        <w:softHyphen/>
        <w:t>tyczny 1948 r., wierzył ufnie w Rosję, opiekunkę słowiańszczyzny, bezinteresowną i wielkoduszną. Kiedy brat rosyjski przywdział czerwoną rubaszkę wiarę zachował tym łatwiej, im luźniejszy związek miała ona z polityczną rzeczywistością. Sprzyjała temu odległość i istnienie przegrody w postaci Rzeczpospolitej Polskiej. Przegrodę tę traktowano w Pradze jako przyczynę słabości i szu</w:t>
        <w:softHyphen/>
        <w:t>kano sposobu jej ominięcia. Tym się tłumaczyło roszczenie czeskie do Rusi Zakarpackiej, którą Czechosłowacja otrzymała jako po</w:t>
        <w:softHyphen/>
        <w:t>trzebny jej korytarz ku Rosji.</w:t>
      </w:r>
    </w:p>
    <w:p>
      <w:pPr>
        <w:pStyle w:val="Style3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Ostatnie 20-lecie, zakończone wkroczeniem Czerwonej Armii, zadało tej romantycznej ułudzie cios bolesny. Czesi i Słowacy spoj</w:t>
        <w:softHyphen/>
        <w:t>rzeć musieli w oczy rzeczywistości. Przebyli tę próbę z męstwem i tężyzną, które zdobyła im podziw i szacunek naszego narodu i opinii świata, a które dowiodły ich zalet charakteru i rozumu.</w:t>
      </w:r>
    </w:p>
    <w:p>
      <w:pPr>
        <w:pStyle w:val="Style33"/>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Przez naszą połać Europy przechodzi orka, która oby przygo</w:t>
        <w:softHyphen/>
        <w:t>towała grunt pod nowy, bujny posiew braterskiej i płodnej współ</w:t>
        <w:softHyphen/>
        <w:t>pracy jej mieszkańców.</w:t>
      </w:r>
    </w:p>
    <w:p>
      <w:pPr>
        <w:pStyle w:val="Style33"/>
        <w:keepNext w:val="0"/>
        <w:keepLines w:val="0"/>
        <w:widowControl w:val="0"/>
        <w:shd w:val="clear" w:color="auto" w:fill="auto"/>
        <w:bidi w:val="0"/>
        <w:spacing w:before="0" w:after="0" w:line="240" w:lineRule="auto"/>
        <w:ind w:left="0" w:right="540" w:firstLine="0"/>
        <w:jc w:val="right"/>
      </w:pPr>
      <w:r>
        <w:rPr>
          <w:i/>
          <w:iCs/>
          <w:color w:val="000000"/>
          <w:spacing w:val="0"/>
          <w:w w:val="100"/>
          <w:position w:val="0"/>
          <w:shd w:val="clear" w:color="auto" w:fill="auto"/>
          <w:lang w:val="pl-PL" w:eastAsia="pl-PL" w:bidi="pl-PL"/>
        </w:rPr>
        <w:t>Edward RACZYŃSKI</w:t>
      </w:r>
    </w:p>
    <w:p>
      <w:pPr>
        <w:pStyle w:val="Style33"/>
        <w:keepNext w:val="0"/>
        <w:keepLines w:val="0"/>
        <w:widowControl w:val="0"/>
        <w:shd w:val="clear" w:color="auto" w:fill="auto"/>
        <w:bidi w:val="0"/>
        <w:spacing w:before="0" w:after="40" w:line="240" w:lineRule="auto"/>
        <w:ind w:left="0" w:right="0" w:firstLine="0"/>
        <w:jc w:val="both"/>
        <w:sectPr>
          <w:headerReference w:type="default" r:id="rId65"/>
          <w:footerReference w:type="default" r:id="rId66"/>
          <w:headerReference w:type="even" r:id="rId67"/>
          <w:footerReference w:type="even" r:id="rId68"/>
          <w:footnotePr>
            <w:pos w:val="pageBottom"/>
            <w:numFmt w:val="decimal"/>
            <w:numRestart w:val="continuous"/>
            <w15:footnoteColumns w:val="1"/>
          </w:footnotePr>
          <w:pgSz w:w="6660" w:h="11233"/>
          <w:pgMar w:top="875" w:left="399" w:right="410" w:bottom="664" w:header="0" w:footer="3" w:gutter="0"/>
          <w:pgNumType w:start="48"/>
          <w:cols w:space="720"/>
          <w:noEndnote/>
          <w:rtlGutter w:val="0"/>
          <w:docGrid w:linePitch="360"/>
        </w:sectPr>
      </w:pPr>
      <w:r>
        <w:rPr>
          <w:color w:val="000000"/>
          <w:spacing w:val="0"/>
          <w:w w:val="100"/>
          <w:position w:val="0"/>
          <w:shd w:val="clear" w:color="auto" w:fill="auto"/>
          <w:lang w:val="pl-PL" w:eastAsia="pl-PL" w:bidi="pl-PL"/>
        </w:rPr>
        <w:t>4 września 1968.</w:t>
      </w:r>
    </w:p>
    <w:p>
      <w:pPr>
        <w:pStyle w:val="Style31"/>
        <w:keepNext/>
        <w:keepLines/>
        <w:widowControl w:val="0"/>
        <w:shd w:val="clear" w:color="auto" w:fill="auto"/>
        <w:bidi w:val="0"/>
        <w:spacing w:before="0" w:after="26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 xml:space="preserve">O federację </w:t>
      </w:r>
      <w:r>
        <w:rPr>
          <w:color w:val="000000"/>
          <w:spacing w:val="0"/>
          <w:w w:val="100"/>
          <w:position w:val="0"/>
          <w:shd w:val="clear" w:color="auto" w:fill="auto"/>
          <w:lang w:val="fr-FR" w:eastAsia="fr-FR" w:bidi="fr-FR"/>
        </w:rPr>
        <w:t>polsko-czeskq</w:t>
      </w:r>
      <w:bookmarkEnd w:id="28"/>
      <w:bookmarkEnd w:id="29"/>
    </w:p>
    <w:p>
      <w:pPr>
        <w:pStyle w:val="Style33"/>
        <w:keepNext w:val="0"/>
        <w:keepLines w:val="0"/>
        <w:widowControl w:val="0"/>
        <w:shd w:val="clear" w:color="auto" w:fill="auto"/>
        <w:bidi w:val="0"/>
        <w:spacing w:before="0" w:after="420" w:line="221" w:lineRule="auto"/>
        <w:ind w:left="0" w:right="0" w:firstLine="360"/>
        <w:jc w:val="both"/>
      </w:pPr>
      <w:r>
        <w:rPr>
          <w:color w:val="000000"/>
          <w:spacing w:val="0"/>
          <w:w w:val="100"/>
          <w:position w:val="0"/>
          <w:shd w:val="clear" w:color="auto" w:fill="auto"/>
          <w:lang w:val="pl-PL" w:eastAsia="pl-PL" w:bidi="pl-PL"/>
        </w:rPr>
        <w:t>Problem stosunków polsko-czechosłowackich od czasu roz</w:t>
        <w:softHyphen/>
        <w:t>mów Masaryka z Dmowskim z okresu pierwszej wojny światowej, w zasadzie nie uległ zmianie: obie strony przyznają, że najściślej</w:t>
        <w:softHyphen/>
        <w:t>sza współpraca leży w interesie obu narodów, ale praktycznie rzecz biorąc nie robi się w tym kierunku prawie nic.</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ŹRÓDŁO ANTAGONIZMÓW</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okresie lat 1917-1918 uczyniono co prawda kilka posunięć, zmierzających do nawiązania współpracy, lecz ani jedno z nich nie powiodło się. W pierwszych latach ostatniej wojny rządy obu narodów pertraktowały już nawet w Londynie, w sprawie federacji, rozmowy te jednak w końcu również spełzły na niczym.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 ostatniej katastrofie narodowej, która dotknęła Polskę i Czechosłowację i oddała je w niewolę sowiecką, w kołach emigra</w:t>
        <w:softHyphen/>
        <w:t>cji politycznej tychże narodów ponownie rozważa się potrzebę wzajemnego współżycia na przyszłość. Na razie jednak wypowiada się tylko ogólnikowe życzenia: nie znalazł się dotąd nikt, kto by im potrafił nadać realniejszą treść.</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Doświadczenia z przeszłości nie są zbyt zachęcające. Ale czy mamy dlatego zrezygnować z nadziei na przyszłość? Właśnie te tragiczne doświadczenia, przez które przechodzą Czechosło</w:t>
        <w:softHyphen/>
        <w:t>wacja i Polska od lat 1938-1939 (nie sięgając już okresów po</w:t>
        <w:softHyphen/>
        <w:t>przednich) są najmocniejszym argumentem za najściślejszym połą</w:t>
        <w:softHyphen/>
        <w:t>czeniem obu państw po wyzwoleniu.</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Główne źródła dotychczasowych waśni, nieporozumień i za</w:t>
        <w:softHyphen/>
        <w:t>targów są ogólnie dobrze znane: wynikały one z różnych kon</w:t>
        <w:softHyphen/>
        <w:t>cepcji polityki zagranicznej, z wybujałego nacjonalizmu i psycho</w:t>
        <w:softHyphen/>
        <w:t>logicznych różnic między obydwoma narodami. Piłsudski mówił nieraz, że być może Polacy będą kiedyś zmuszeni do wojny z Niemcami, co niewątpliwie będzie zadaniem bardzo ciężkim, ale na pewno zawsze będą się bili z Rosją. Czechosłowacy na</w:t>
        <w:softHyphen/>
        <w:t>tomiast nie wierzyli w konflikt z Rosją, a za swych nieprze</w:t>
        <w:softHyphen/>
        <w:t>jednanych wrogów uważali Niemców. Podczas gdy polityka pol</w:t>
        <w:softHyphen/>
        <w:t>ska i czechosłowacka w stosunku do Niemców była od czasu do czasu koordynowana — w odniesieniu do Rosji była zawsze wręcz odmienna. Według mego przekonania, właśnie to odmien</w:t>
        <w:softHyphen/>
        <w:t>ne nastawienie Czechosłowaków i Polaków do Rosji było głów</w:t>
        <w:softHyphen/>
        <w:t>ną przyczyną rozdźwięków między nami i to aż do niedaw</w:t>
        <w:softHyphen/>
        <w:t>nej przeszłości. Wybujały nacjonalizm prowadził niekiedy do</w:t>
        <w:br w:type="page"/>
      </w:r>
      <w:r>
        <w:rPr>
          <w:color w:val="000000"/>
          <w:spacing w:val="0"/>
          <w:w w:val="100"/>
          <w:position w:val="0"/>
          <w:shd w:val="clear" w:color="auto" w:fill="auto"/>
          <w:lang w:val="pl-PL" w:eastAsia="pl-PL" w:bidi="pl-PL"/>
        </w:rPr>
        <w:t>zatargów granicznych (na Śląsku i w Karpatach), a głównie do przeceniania własnej ważności i siły, oraz do wzajemnego po</w:t>
        <w:softHyphen/>
        <w:t>gardliwego stosunku. Polska uważała siebie za mocarstwo, dążąc do uzyskania równych uprawnień na arenie politycznej z Francją, Niemcami, Włochami i Rosją, nie zwracała zaś uwagi na małą Czechosłowację oraz resztę małych państw środkowej i południo</w:t>
        <w:softHyphen/>
        <w:t>wo-wschodniej Europy. (Dyplomacja polska nie była przeciwna polityce, wynikającej w 1933 roku z „Paktu czterech”, lub w 1938 r. z układu w Monachium, ale czuła się bardzo po</w:t>
        <w:softHyphen/>
        <w:t>krzywdzona tym, że nie była zaproszona do wspólnych obrad z Wielką Brytanią, Niemcami i Włochami). Zaś Czechosłowacja z dumą zawsze podkreślała, że jej potencjał gospodarczo-woj- skowy jest znacznie wyższy niż wskazywałaby na to cyfra jej ludności. Jej dyplomacja świadomie podkreślała swoje wpływy, które niewątpliwie miała w Genewie, i chętnie wyolbrzymiała stanowisko Czechosłowacji, jej inicjatywę i przodującą rolę w Małej Entencie aż do 1936-1937 roku. Polskiemu kompleksowi mocarstwowości, którym Polacy byli tak obciążeni, przeciwstawiał się kompleks doskonałości demokratycznej, którym szczycili się Czechosłowacy. Arystokratyzm polski, przenikający i do warstw ludowych, z trudnością mógł znaleźć wspólną platformę z demo- kratyzmem czechosłowackich mieszczan, chłopów i robotników. Różnice psychologiczne, odmienny tok historyczny, ruchy religij</w:t>
        <w:softHyphen/>
        <w:t>ne i inna struktura społeczna, wszystko to pogłębione było zu</w:t>
        <w:softHyphen/>
        <w:t>pełnym brakiem jakiejkolwiek znajomości roli historycznej i cy</w:t>
        <w:softHyphen/>
        <w:t>wilizacyjnej obu narodów. Znacznie więcej wiedzieliśmy o innych narodach aniżeli o sobie nawzajem. Nieznajomość ta cechowała przeważnie licznych polityków a ponadto raziło wywyższanie sie</w:t>
        <w:softHyphen/>
        <w:t>bie samych przy jednoczesnym niedocenianiu drugich, wzajemne wyszydzania, zazdrość i podejrzliwa nieufność.</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Czy możemy więc mieć nadzieję, że uda się nam przełamać odziedziczone różnice i że zdołamy podjąć harmonijną współpracę? W moim najgłębszym przekonaniu — warunki do ostatecznej zgody czechosłowacko-polskiej nigdy dotąd nie były tak sprzy</w:t>
        <w:softHyphen/>
        <w:t>jające jak obecnie, w okresie wspólnej naszej niedoli, kiedy roz</w:t>
        <w:softHyphen/>
        <w:t>strzyga się sprawa już samego istnienia naszych narodów.</w:t>
      </w:r>
    </w:p>
    <w:p>
      <w:pPr>
        <w:pStyle w:val="Style33"/>
        <w:keepNext w:val="0"/>
        <w:keepLines w:val="0"/>
        <w:widowControl w:val="0"/>
        <w:shd w:val="clear" w:color="auto" w:fill="auto"/>
        <w:bidi w:val="0"/>
        <w:spacing w:before="0" w:after="220" w:line="221" w:lineRule="auto"/>
        <w:ind w:left="0" w:right="0" w:firstLine="340"/>
        <w:jc w:val="both"/>
      </w:pPr>
      <w:r>
        <w:rPr>
          <w:color w:val="000000"/>
          <w:spacing w:val="0"/>
          <w:w w:val="100"/>
          <w:position w:val="0"/>
          <w:shd w:val="clear" w:color="auto" w:fill="auto"/>
          <w:lang w:val="pl-PL" w:eastAsia="pl-PL" w:bidi="pl-PL"/>
        </w:rPr>
        <w:t>Postaram się wyjaśnić, na czym opieram tę swoją nadzieję, nie dążąc bynajmniej do przemilczania trudności, na które na</w:t>
        <w:softHyphen/>
        <w:t>trafiamy już obecnie, a z którymi będziemy mieli do czynienia nawet po wyzwoleniu naszych krajów.</w:t>
      </w:r>
    </w:p>
    <w:p>
      <w:pPr>
        <w:pStyle w:val="Style33"/>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WSPÓLNE KONCEPCJE POLITYKI ZAGRANICZNEJ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Stwierdzam przede wszystkim, że w zasadzie zbliżyliśmy się w zagadnieniach polityki zagranicznej, zwłaszcza w odniesieniu</w:t>
        <w:br w:type="page"/>
      </w:r>
      <w:r>
        <w:rPr>
          <w:color w:val="000000"/>
          <w:spacing w:val="0"/>
          <w:w w:val="100"/>
          <w:position w:val="0"/>
          <w:shd w:val="clear" w:color="auto" w:fill="auto"/>
          <w:lang w:val="pl-PL" w:eastAsia="pl-PL" w:bidi="pl-PL"/>
        </w:rPr>
        <w:t>do problemu Rosji. Czesi i Słowacy na zawsze wyleczeni zostali z dotychczasowego romantycznego rusofilstwa, w którym byli wychowywani od ostatniego wyzwolenia narodowego, upatrując w olbrzymiej Rosji swego protektora przeciwko ekspansji niemiec</w:t>
        <w:softHyphen/>
        <w:t xml:space="preserve">kiej. Jarzmo sowieckie, które mój kraj przygniata w tej samej mierze co Polskę, przekonało ich dostatecznie,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zagrożeni są tak samo przez niemiecki jak i rosyjski imperializm.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Polacy również przekonali się, że niemiecki „Drang nach Osten” wcale nie był mniej groźny od naporu Rosji. Ta okolicz</w:t>
        <w:softHyphen/>
        <w:t>ność powoduje, że jedna i druga strona — politycznie i psycholo</w:t>
        <w:softHyphen/>
        <w:t>gicznie — tak są już do siebie zbliżone, że mogą — po raz pierwszy od ubiegłego stulecia — uzgodnić swoje stanowisko w stosunku do sąsiednich mocarstw, a tym samym usunąć za</w:t>
        <w:softHyphen/>
        <w:t>sadniczą przeszkodę, która dotychczas ich rozdzielała.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Pragnę ściśle wyrazić swoją myśl: to zbliżenie psychologiczne, które na tle wzajemnego stosunku do Rosji i Niemiec już pow</w:t>
        <w:softHyphen/>
        <w:t>stało, może przyczynić się i do tego, aby narody nasze dążyły do stosowania wspólnej pozytywnej polityki wobec sąsiadujących mocarstw. Przez politykę tę rozumiem obronę narodowych inte</w:t>
        <w:softHyphen/>
        <w:t xml:space="preserve">resów polskich i czechosłowackich poprzez dążenie do ułożenia </w:t>
      </w:r>
      <w:r>
        <w:rPr>
          <w:i/>
          <w:iCs/>
          <w:color w:val="000000"/>
          <w:spacing w:val="0"/>
          <w:w w:val="100"/>
          <w:position w:val="0"/>
          <w:shd w:val="clear" w:color="auto" w:fill="auto"/>
          <w:lang w:val="pl-PL" w:eastAsia="pl-PL" w:bidi="pl-PL"/>
        </w:rPr>
        <w:t>przyjaznych stosunków z</w:t>
      </w:r>
      <w:r>
        <w:rPr>
          <w:color w:val="000000"/>
          <w:spacing w:val="0"/>
          <w:w w:val="100"/>
          <w:position w:val="0"/>
          <w:shd w:val="clear" w:color="auto" w:fill="auto"/>
          <w:lang w:val="pl-PL" w:eastAsia="pl-PL" w:bidi="pl-PL"/>
        </w:rPr>
        <w:t xml:space="preserve"> Niemcami i Rosją. Inaczej mówiąc: zbliżenie polsko-czechosłowackie nie powinno być skierowane przeciwko Niemcom lub Rosji, lecz wręcz odwrotnie — przyczy</w:t>
        <w:softHyphen/>
        <w:t>nić się winno do przyjaznej z nimi współpracy.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Naturalnie, nie tylko od Polaków lub Czechosłowaków za</w:t>
        <w:softHyphen/>
        <w:t>leży, czy cel ten uda się zrealizować. W równej mierze zależy to od Niemców i Rosjan. Ale Polacy i Czechosłowacy muszą sobie należycie uświadomić ważność tego zagadnienia i wspólnie, wy</w:t>
        <w:softHyphen/>
        <w:t>trwale dążyć do jego zrealizowania.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Polityka nastawiona wrogo, czy to w odniesieniu do Niemiec czy też Rosji, z trudem dałaby się na dalszą metę pogodzić ze ścisłą współpracą czechosłowacko-polską. Nie łudźmy się sytuacją obecną. Dzisiaj nie byłoby trudno połączyć Polaków z Czechosło- wakami we wspólnej walce przeciwko Rosji sowieckiej, która jed</w:t>
        <w:softHyphen/>
        <w:t>nych i drugich wyzyskuje i gnębi. Ale po załamaniu się dyktatury stalinowskiej sytuacja ulegnie dużej zmianie. Nikt z nas nie może przewidzieć, co wtedy istotnie nastąpi. Czy przyszły reżym ro</w:t>
        <w:softHyphen/>
        <w:t>syjski dostosuje się do zasad istotnej demokracji? Czy dojdzie do federacji narodów Rosji, czy też rozpadnie się ona na szereg państw niepodległych? A w tym ostatnim wypadku, jak ułożą się wzajemne stosunki niepodległej Ukrainy z Polską, Czechosło</w:t>
        <w:softHyphen/>
        <w:t>wacją i Rumunią? Kto może dziś przewidzieć czy te tak różne i tak doniosłe przewroty nie nakłonią Polaków i Czechosłowaków do zrewidowania dzisiejszego wrogiego nastawienia wobec Rosji? Również na dłuższą metę nie dałoby się utrzymać wrogiej polityki</w:t>
        <w:br w:type="page"/>
      </w:r>
      <w:r>
        <w:rPr>
          <w:color w:val="000000"/>
          <w:spacing w:val="0"/>
          <w:w w:val="100"/>
          <w:position w:val="0"/>
          <w:shd w:val="clear" w:color="auto" w:fill="auto"/>
          <w:lang w:val="pl-PL" w:eastAsia="pl-PL" w:bidi="pl-PL"/>
        </w:rPr>
        <w:t>wobec Niemiec, zwłaszcza, iż coraz bardziej trzeba liczyć się z prawdopodobieństwem, że po załamaniu się państwa sowiecko- komunistycznego, Niemcy, przynajmniej przez jakiś czas będą znacznie silniejsze od Rosji (nawet w wypadku, gdy Rosja zosta</w:t>
        <w:softHyphen/>
        <w:t>nie zjednoczona). Na samych założeniach negatywnych nie można budować trwałego związku polsko-czechosłowackiego.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Nie można uważać za złą politykę, jeżeli Polacy i Czecho- słowacy bronią i bronić się będą przeciwko imperialistycznej ekspansji niemieckiej czy rosyjskiej. Jest to raczej polityka po</w:t>
        <w:softHyphen/>
        <w:t xml:space="preserve">zytywna: </w:t>
      </w:r>
      <w:r>
        <w:rPr>
          <w:i/>
          <w:iCs/>
          <w:color w:val="000000"/>
          <w:spacing w:val="0"/>
          <w:w w:val="100"/>
          <w:position w:val="0"/>
          <w:shd w:val="clear" w:color="auto" w:fill="auto"/>
          <w:lang w:val="pl-PL" w:eastAsia="pl-PL" w:bidi="pl-PL"/>
        </w:rPr>
        <w:t>broniąc swoich interesów przeciwko tym państwom, bronią tym samym dzisiejszego interesu całej Europy.</w:t>
      </w:r>
      <w:r>
        <w:rPr>
          <w:color w:val="000000"/>
          <w:spacing w:val="0"/>
          <w:w w:val="100"/>
          <w:position w:val="0"/>
          <w:shd w:val="clear" w:color="auto" w:fill="auto"/>
          <w:lang w:val="pl-PL" w:eastAsia="pl-PL" w:bidi="pl-PL"/>
        </w:rPr>
        <w:t xml:space="preserve"> Wprawdzie Hitler został pokonany, ale nie zginął z nim razem pan-germański „Drang nach Osten”. Jeżeli nawet wielkie mocarstwo stalinow</w:t>
        <w:softHyphen/>
        <w:t>skie, rozciągające się od Saksonii i Czech aż po Indochiny, rozleci się tak samo jak zawsze dotąd rozpadały się wszelkie imperia, budowane siłą i gwałtem, to kto może zapewnić, że równocześnie zniknie imperialistyczna ekspansja, uprawiana przez Rosję od tylu wieków? A jeżeli na arenie międzynarodowej pojawi się niepod</w:t>
        <w:softHyphen/>
        <w:t>legła Ukraina, czy możemy z całą pewnością wierzyć, że młody nacjonalizm 45 milionów Ukraińców, w oparciu o wielkie prze</w:t>
        <w:softHyphen/>
        <w:t>mysłowo-rolnicze bogactwa swojej ziemi, będzie mniej agresywny, niż wszystkie dotychczasowe nowe nacjonalizmy w początkach swojego rozwoju? Nie wiadomo, czy ambicją silnej Ukrainy nie będzie dążenie do odziedziczenia imperializmu rosyjskiego w środ</w:t>
        <w:softHyphen/>
        <w:t>kowej Europie i na Bałkanach, nie zapominając ani o Konstanty</w:t>
        <w:softHyphen/>
        <w:t>nopolu ani o Dunaju? Bynajmniej nie twierdzę, że cele impe</w:t>
        <w:softHyphen/>
        <w:t>rialistyczne zawsze będą decydowały o polityce Niemiec, Rosji czy też Ukrainy, ale sądzę, że byłoby lekkomyślnością, nie brać tego pod uwagę. Jestem przekonany, że dopóki Polacy i Czecho- słowacy będą tym dążeniom stawiali opór, to przez to samo już oddadzą usługę nie tylko sobie nawzajem ale i reszcie Europy.</w:t>
      </w:r>
    </w:p>
    <w:p>
      <w:pPr>
        <w:pStyle w:val="Style33"/>
        <w:keepNext w:val="0"/>
        <w:keepLines w:val="0"/>
        <w:widowControl w:val="0"/>
        <w:shd w:val="clear" w:color="auto" w:fill="auto"/>
        <w:bidi w:val="0"/>
        <w:spacing w:before="0" w:after="400" w:line="221" w:lineRule="auto"/>
        <w:ind w:left="0" w:right="0" w:firstLine="360"/>
        <w:jc w:val="both"/>
      </w:pPr>
      <w:r>
        <w:rPr>
          <w:color w:val="000000"/>
          <w:spacing w:val="0"/>
          <w:w w:val="100"/>
          <w:position w:val="0"/>
          <w:shd w:val="clear" w:color="auto" w:fill="auto"/>
          <w:lang w:val="pl-PL" w:eastAsia="pl-PL" w:bidi="pl-PL"/>
        </w:rPr>
        <w:t>Nie trzeba przypominać, że rozbieżność polityki polskiej i czechosłowackiej w stosunku do Niemiec i Rosji przyniosła w rezultacie wielkie szkody dla obu narodów; korzyści z tego odniósł wyłącznie imperializm bądź niemiecki, bądź rosyjski. To samo może być w przyszłości.</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ZBLIŻENIE GOSPODARCZE I SPOŁECZNE</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Mam nadzieję, że dzisiaj znacznie łatwiej, niż w przeszłości, można pokonać te wszystkie trudności, wynikające z różnic pow</w:t>
        <w:softHyphen/>
        <w:t>stałych na tle innej struktury społecznej i odmiennych nastawień psychologicznych.</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Polska obecna uprzemysławia się w niebywałym tempie.</w:t>
        <w:br w:type="page"/>
      </w:r>
      <w:r>
        <w:rPr>
          <w:color w:val="000000"/>
          <w:spacing w:val="0"/>
          <w:w w:val="100"/>
          <w:position w:val="0"/>
          <w:shd w:val="clear" w:color="auto" w:fill="auto"/>
          <w:lang w:val="pl-PL" w:eastAsia="pl-PL" w:bidi="pl-PL"/>
        </w:rPr>
        <w:t xml:space="preserve">W niedługim czasie </w:t>
      </w:r>
      <w:r>
        <w:rPr>
          <w:i/>
          <w:iCs/>
          <w:color w:val="000000"/>
          <w:spacing w:val="0"/>
          <w:w w:val="100"/>
          <w:position w:val="0"/>
          <w:shd w:val="clear" w:color="auto" w:fill="auto"/>
          <w:lang w:val="pl-PL" w:eastAsia="pl-PL" w:bidi="pl-PL"/>
        </w:rPr>
        <w:t>jej</w:t>
      </w:r>
      <w:r>
        <w:rPr>
          <w:color w:val="000000"/>
          <w:spacing w:val="0"/>
          <w:w w:val="100"/>
          <w:position w:val="0"/>
          <w:shd w:val="clear" w:color="auto" w:fill="auto"/>
          <w:lang w:val="pl-PL" w:eastAsia="pl-PL" w:bidi="pl-PL"/>
        </w:rPr>
        <w:t xml:space="preserve"> zdolność przemysłowa będzie równa cze</w:t>
        <w:softHyphen/>
        <w:t>chosłowackiej, a może nawet i zdoła ją prześcignąć. Równocześ</w:t>
        <w:softHyphen/>
        <w:t>nie, zlikwidowanie wielkich majątków ziemskich w Polsce, wspól</w:t>
        <w:softHyphen/>
        <w:t>ne dążenia komunistów polskich i czechosłowackich do skolekty- wizowania wsi, prowadzą do upodobnienia ich struktur rolniczych. Tak więc stopniowo zanikają różnice ekonomiczne a łącznie z tym w znacznej mierze i różnice w strukturze społecznej obydwóch narodów, różnice, które przed ostatnią wojną były znacznie więk</w:t>
        <w:softHyphen/>
        <w:t>szą przeszkodą we wzajemnej współpracy, niż można by to przy</w:t>
        <w:softHyphen/>
        <w:t>puszczać. Czechosłowacki robotnik czy rolnik stanowczo będzie bliższy polskiemu robotnikowi i rolnikowi aniżeli to miało miej</w:t>
        <w:softHyphen/>
        <w:t>sce w przeszłości — przynajmniej pod względem socjalnym. Po</w:t>
        <w:softHyphen/>
        <w:t>nadto reżym komunistyczny w obu krajach w dużym stopniu pomnaża szeregi biurokracji administracyjnej, technicznej i gospo</w:t>
        <w:softHyphen/>
        <w:t>darczej — tak że nawet ta liczna klasa czy warstwa w tych krajach, będzie sobie bliższa pod względem socjalnym i umysło</w:t>
        <w:softHyphen/>
        <w:t>wym, niżli biurokracje dawniejsze, które urabiane były przez rządy sprawujące władzę przed ostatnią wojną. O ile tzw. średnie warstwy miejskie (burżuazja wielka i mała) nie zostaną całkowi</w:t>
        <w:softHyphen/>
        <w:t>cie zlikwidowane ( zależy to oczywiście od czasu trwania reżymu komunistycznego), to nawet i te warstwy w obydwóch krajach pod względem społecznym zostaną do siebie zbliżone. Zrównanie i zbliżenie poszczególnych klas społecznych ma miejsce nie tylko w Polsce i Czechosłowacji, ale w podobny sposób proces ten odbywa się na Węgrzech, w Rumunii, w Bułgarii i w Jugosławii. Według mego przekonania stworzy to sprzyjające warunki dla przyszłej najściślejszej współpracy obu narodów po ich wyzwole</w:t>
        <w:softHyphen/>
        <w:t>niu. Równocześnie należy uwzględnić rewolucję gospodarczą, któ</w:t>
        <w:softHyphen/>
        <w:t>ra w tych krajach odbywa się w postaci uprzemysławiania (nie tylko w rozwoju samego przemysłu w ścisłym tego słowa znacze</w:t>
        <w:softHyphen/>
        <w:t>niu, lecz również w postaci „uprzemysławiania” ich rolnictwa). Aczkolwiek dokonywujące się uprzemysłowienie ma oczywiście na celu jedynie powiększenie mocarstwowego i militarnego po</w:t>
        <w:softHyphen/>
        <w:t>tencjału Sowietów i w żadnym wypadku nie są brane pod uwagę interesy i potrzeby państw środkowo-europejskich, to jednak po rozpadnięciu się państwa sowieckiego, przyczyni się ono do pod</w:t>
        <w:softHyphen/>
        <w:t>niesienia dobrobytu tych narodów.</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Jeżeli przypomnimy sobie jak niesłuszny był pogląd, że kraje „przemysłowe” korzystnie mogą się uzupełniać z krajami „rol</w:t>
        <w:softHyphen/>
        <w:t>niczymi” (teoria ta posłużyła nazistom do całkowitego opanowa</w:t>
        <w:softHyphen/>
        <w:t>nia państw rolniczych przez przemysł niemiecki), jeżeli w do</w:t>
        <w:softHyphen/>
        <w:t>datku uświadomimy sobie, że wymiana gospodarcza i handlowa jest najintensywniejsza między krajami wyłącznie wysoko uprze</w:t>
        <w:softHyphen/>
        <w:t>mysłowionymi, na pewno nie popełnimy błędu twierdząc, że uprzemysłowienie środkowej i południowo-wschodniej Europy w</w:t>
        <w:br w:type="page"/>
      </w:r>
      <w:r>
        <w:rPr>
          <w:color w:val="000000"/>
          <w:spacing w:val="0"/>
          <w:w w:val="100"/>
          <w:position w:val="0"/>
          <w:shd w:val="clear" w:color="auto" w:fill="auto"/>
          <w:lang w:val="pl-PL" w:eastAsia="pl-PL" w:bidi="pl-PL"/>
        </w:rPr>
        <w:t>znacznym stopniu przyczyni się do daleko głębszej i szerszej współpracy aniżeli było to możliwe w przeszłości.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Nadzieja ta ma największe uzasadnienie, jeżeli chodzi o Cze</w:t>
        <w:softHyphen/>
        <w:t>chosłowację i Polskę, kraje bezpośrednio ze sobą sąsiadujące (nie mam tutaj na myśli jedynie wspólnego zagłębia śląskiego), oraz mające specyficznie wygodne warunki dla skoordynowania włas</w:t>
        <w:softHyphen/>
        <w:t>nej polityki gospodarczej.</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Zdaję sobie dobrze sprawę z tego, że wyrównanie, względnie zbliżenie ekonomicznych i socjalnych struktur nie wystarczy do wyrównania lub zbliżenia „sposobów” myślenia dwóch lub więcej narodów. Ich psychiki, upodobania, zamiłowania, przewrażliwie</w:t>
        <w:softHyphen/>
        <w:t>nia i dążenia, są w większej mierze rezultatem „tradycji” naro</w:t>
        <w:softHyphen/>
        <w:t>dów, aniżeli gospodarczych lub społecznych warunków. Mimo to, nie ulegając przesadnym nadziejom, jestem przekonany, że zarów</w:t>
        <w:softHyphen/>
        <w:t>no Polak jak i Czechosłowak na tym samym poziomie społecz</w:t>
        <w:softHyphen/>
        <w:t>nym — lub co ważniejsze — wykonujący ten sam zawód, znacz</w:t>
        <w:softHyphen/>
        <w:t>nie łatwiej dojdą do porozumienia, niż w przeszłości mógł to uczynić polski „szlachcic” z czeskim czy słowackim „małomieszcza- ninem” (czy to z miast czy też ze wsi). Twierdząc, że dawna przepaść między polską „arystokracją” a czechosłowacką „demo</w:t>
        <w:softHyphen/>
        <w:t>kracją” w dzisiejszym stadium rozwojowym została usunięta.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Sądzę, że czytelnik rozumie, co mam na myśli. Jestem daleki, by w czymkolwiek podważać sławną i twórczą rolę, jaką odegrała w rozwoju narodowo-polskim szlachta polska — zresztą cenię również wielki wpływ, jaki na nasz naród wywarła czeska (praw</w:t>
        <w:softHyphen/>
        <w:t>dziwie czeska) szlachta. Również w pełni uświadamiam sobie nie</w:t>
        <w:softHyphen/>
        <w:t>ocenione zasługi czeskiej czy też słowackiej burżuazji, ściśle wyra</w:t>
        <w:softHyphen/>
        <w:t>żając się, nie tylko tzw. „inteligencji”. Inteligencja w Polsce mia</w:t>
        <w:softHyphen/>
        <w:t>ła mentalność „arystokratyczną”, w Czechosłowacji „burżuazyjną”.</w:t>
      </w:r>
    </w:p>
    <w:p>
      <w:pPr>
        <w:pStyle w:val="Style33"/>
        <w:keepNext w:val="0"/>
        <w:keepLines w:val="0"/>
        <w:widowControl w:val="0"/>
        <w:shd w:val="clear" w:color="auto" w:fill="auto"/>
        <w:bidi w:val="0"/>
        <w:spacing w:before="0" w:after="400" w:line="221" w:lineRule="auto"/>
        <w:ind w:left="0" w:right="0" w:firstLine="380"/>
        <w:jc w:val="both"/>
      </w:pPr>
      <w:r>
        <w:rPr>
          <w:color w:val="000000"/>
          <w:spacing w:val="0"/>
          <w:w w:val="100"/>
          <w:position w:val="0"/>
          <w:shd w:val="clear" w:color="auto" w:fill="auto"/>
          <w:lang w:val="pl-PL" w:eastAsia="pl-PL" w:bidi="pl-PL"/>
        </w:rPr>
        <w:t>Mam również wrażenie, że do polsko-czechosłowackiego wza</w:t>
        <w:softHyphen/>
        <w:t>jemnego porozumienia pomogą katolicy, którzy występując prze</w:t>
        <w:softHyphen/>
        <w:t>ciwko uciskowi komunistycznemu, zapewniają sobie w przyszłości wielką rolę (w przeszłości nie było zbyt wiele kontaktów między katolikami polskimi, czeskimi czy też słowackimi; a jeśli nawet i były nie miały one większego znaczenia).</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EGOIZMY NACJONALISTYCZNE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Jeżeli powyższe zmiany, jakie zaszły w ostatnim czasie w dziedzinie polityki zagranicznej, spraw gospodarczych i społecz</w:t>
        <w:softHyphen/>
        <w:t>nych, dają nadzieję, że warunki dla współpracy polsko-czechosło</w:t>
        <w:softHyphen/>
        <w:t>wackiej są dzisiaj bez porównania dogodniejsze, aniżeli kiedykol</w:t>
        <w:softHyphen/>
        <w:t>wiek przedtem, to nie wolno jednak ukrywać, że współpraca ta może być poważnie zagrożona przez przesadny nacjonalizm, ści</w:t>
        <w:softHyphen/>
        <w:br w:type="page"/>
      </w:r>
      <w:r>
        <w:rPr>
          <w:color w:val="000000"/>
          <w:spacing w:val="0"/>
          <w:w w:val="100"/>
          <w:position w:val="0"/>
          <w:shd w:val="clear" w:color="auto" w:fill="auto"/>
          <w:lang w:val="pl-PL" w:eastAsia="pl-PL" w:bidi="pl-PL"/>
        </w:rPr>
        <w:t>ślej mówiąc przez jednostronny egoizm narodowy jednej i drugiej strony.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Przede wszystkim, byłoby niewskazane, nie docenianie waż</w:t>
        <w:softHyphen/>
        <w:t>ności idei narodowej. Nacjonalizm w dzisiejszym świecie bynaj</w:t>
        <w:softHyphen/>
        <w:t>mniej nie jest mniej dynamiczny niż to miało miejsce dawniej. Liczni zapaleni federaliści mogą z łatwością zaszkodzić powodzeniu wielkiego dzieła, na którym w dużym stopniu spoczywa cała przy</w:t>
        <w:softHyphen/>
        <w:t>szłość Europy, przez swoje lekceważenie żywotności narodowej. Nawet międzynarodowy komunizm (tym mniej socjalizm) nie był w stanie przełamać nacjonalizmu (stalinizm jest imperialis</w:t>
        <w:softHyphen/>
        <w:t>tycznym „bolszewizmem narodowym”). Narody środkowo-euro- pejskie podporządkowane Moskwie, są dzisiaj bardziej nacjonalis</w:t>
        <w:softHyphen/>
        <w:t>tyczne niż dawniej: jest to zupełnie zrozumiała reakcja, przeciwko wyzyskującej przemocy obcego mocarstwa. Zresztą nacjonalizm dzisiejszy przedstawia jedną z najpotężniejszych sił, z którą mają do czynienia sowieckie sfery rządzące i służalcy komunistyczni. Niewątpliwie leży w naszym interesie, aby siła ta, która przeciw</w:t>
        <w:softHyphen/>
        <w:t>stawi się konsolidacji sowieckiego mocarstwa i która zagraża mu w samych jego podstawach, była wszelkimi sposobami wspiera</w:t>
        <w:softHyphen/>
        <w:t>na tym bardziej, że ma ona swój wpływ i na te masy pracujące, które ideowo wciągnięte zostały przez komunizm.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Trzeba więc sobie postawić pytanie, czy nacjonalizm państw środkowo-europejskich nie będzie stanowił dużej przeszkody w ich współpracy w przyszłości. Należy obawiać się, że z chwilą, gdy niebezpieczeństwo sowieckie przestanie zagrażać wystygną również marzenia o ogólnym zjednoczeniu Europy, obecnie osią</w:t>
        <w:softHyphen/>
        <w:t>gające pewne konkretne wyniki. Czy podobna sytuacja nie wy</w:t>
        <w:softHyphen/>
        <w:t>tworzy się i w Europie środkowej? Czy warstwy rządzące nie będą powodowały się wyłącznie narodowym egoizmem, zaślepione jedynie swoimi ograniczonymi interesami bez oglądania się na sąsiadów i bez troszczenia się o jutro? Czy też znowu — jak to miało miejsce w przeszłości — nie będą szukały oparcia i zabez</w:t>
        <w:softHyphen/>
        <w:t>pieczenia swoich praw u tego czy innego mocarstwa, nie bacząc, że przez to mogą stać się jego marionetkami?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Nie należy lekceważyć niebezpieczeństwa pod pozorem, że „nie jest ono aktualne”. Czas nagli. Nikt dzisiaj na pewno nie potrafi powiedzieć, kiedy i w jaki sposób narody środkowo</w:t>
        <w:softHyphen/>
        <w:t>europejskie zostaną uwolnione. Ale nastąpi to prędzej, niż wielu ludzi tego się spodziewa. Kto przypuszcza, że obecny podział Europy może trwać dziesięć czy dwadzieścia lat, ten po prostu nie chce widzieć tragicznej rzeczywistości, którą żyje dzisiejszy czas. Obecna sytuacja nie jest do utrzymania na dłuższą metę. Jak długo pod panowaniem Moskwy pozostaje Saksonia, Czechy i duża część Austrii, Europa zachodnia a z nią i Stany Zjedno</w:t>
        <w:softHyphen/>
        <w:t>czone Ameryki, pozostają wciąż zagrożone, ze wszystkimi następ</w:t>
        <w:softHyphen/>
        <w:br w:type="page"/>
      </w:r>
      <w:r>
        <w:rPr>
          <w:color w:val="000000"/>
          <w:spacing w:val="0"/>
          <w:w w:val="100"/>
          <w:position w:val="0"/>
          <w:shd w:val="clear" w:color="auto" w:fill="auto"/>
          <w:lang w:val="pl-PL" w:eastAsia="pl-PL" w:bidi="pl-PL"/>
        </w:rPr>
        <w:t>stwami natury wojskowej, finansowej i ekonomicznej. Paździer</w:t>
        <w:softHyphen/>
        <w:t>nikowy kongres partii komunistycznej dostatecznie udowodnił, że Sowiety nie pozostawią Zachodu w spokoju ( nie mogą tego zrobić z uwagi na własne bezpieczeństwo). Należy również wziąć pod uwagę, że cała Azja jest w stanie ciągłego wrzenia. Nie potrzeba mieć specjalnej znajomości tych spraw ani być wyjątkowo prze</w:t>
        <w:softHyphen/>
        <w:t>widującym, by zdawać sobie sprawę, że szybko zbliża się czas decyzji, czy Europa zachodnia podda się hegemonii sowieckiej, względnie czy Unia Atlantycka zacznie wywierać nacisk, aby So</w:t>
        <w:softHyphen/>
        <w:t>wiety wycofały się do swoich granic. Wyzwolenie narodów środ- kowo-europejskich jest podstawowym warunkiem przywrócenia jeśli nie pokoju światowego, to przynajmniej bardziej ustabilizo</w:t>
        <w:softHyphen/>
        <w:t>wanych warunków polityczno-gospodarczych dla Europy.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Stwierdzam, że czas nagli, a wobec tego musimy być przy</w:t>
        <w:softHyphen/>
        <w:t>gotowani na każdą ewentualność. Należy już teraz przygotować plany zreorganizowania środkowej Europy po jej wyzwoleniu, by rozbujałe nacjonalizmy nie rozpętały nowych waśni i kłótni. Jestem ponadto przekonany, że tylko plan konstruktywny, zmie</w:t>
        <w:softHyphen/>
        <w:t>rzający do współpracy federacyjnej tych narodów, będzie mógł skutecznie przeciwstawić się zatargom mocarstw o zabezpieczeniu dla siebie „stref wpływów” w tej części Europy. Przygotowanie takiego planu jest obecnie łatwiejsze niż kiedykolwiek.</w:t>
      </w:r>
    </w:p>
    <w:p>
      <w:pPr>
        <w:pStyle w:val="Style33"/>
        <w:keepNext w:val="0"/>
        <w:keepLines w:val="0"/>
        <w:widowControl w:val="0"/>
        <w:shd w:val="clear" w:color="auto" w:fill="auto"/>
        <w:bidi w:val="0"/>
        <w:spacing w:before="0" w:after="400" w:line="221" w:lineRule="auto"/>
        <w:ind w:left="0" w:right="0" w:firstLine="340"/>
        <w:jc w:val="both"/>
      </w:pPr>
      <w:r>
        <w:rPr>
          <w:color w:val="000000"/>
          <w:spacing w:val="0"/>
          <w:w w:val="100"/>
          <w:position w:val="0"/>
          <w:shd w:val="clear" w:color="auto" w:fill="auto"/>
          <w:lang w:val="pl-PL" w:eastAsia="pl-PL" w:bidi="pl-PL"/>
        </w:rPr>
        <w:t xml:space="preserve">Jeżeli dzisiaj Węgrzy i Czechosłowacy są sobie znacznie bliżsi niż kiedykolwiek przedtem, na pewno Polacy i Czechosłowacy są sobie jeszcze bliżsi. Między nimi nie ma ani jednego spornego zagadnienia, które by ich istotnie rozdzielało. W swoim czasie graniczne kłótnie zostały zażegnane; i są wszystkie dane po temu, by na Śląsku, gdzie dawniej wspólne interesy tak się ścierały, wspólnie zarządzać tamtejszym bogactwem górniczo-przemysło- wym. O ile Czechosłowacy i Polacy dojdą do porozumienia na tle najściślejszej współpracy ze sobą, </w:t>
      </w:r>
      <w:r>
        <w:rPr>
          <w:i/>
          <w:iCs/>
          <w:color w:val="000000"/>
          <w:spacing w:val="0"/>
          <w:w w:val="100"/>
          <w:position w:val="0"/>
          <w:shd w:val="clear" w:color="auto" w:fill="auto"/>
          <w:lang w:val="pl-PL" w:eastAsia="pl-PL" w:bidi="pl-PL"/>
        </w:rPr>
        <w:t>przez to samo już będą mogli odegrać pionierską rolę w federacji całej Europy środkowej.</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TRUDNOŚCI JAKIE NAS CZEKAJĄ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Należy również powiedzieć jasno, że wśród emigracji zarówno polskiej jak i czeskiej są jednostki, które wahają się czy pójść po tej drodze. Po obydwóch stronach są ludzie, którzy żyją wyłącz</w:t>
        <w:softHyphen/>
        <w:t>nie przeszłością a od załamania się komunizmu oczekują jedynie powrotu dawnej niezmienionej przeszłości. Doprawdy byłoby prawdziwym nieszczęściem, gdyby ludzie ci dorwali się do steru; nie jest to bardzo prawdopodobne, ale nie jest i zupełnie wy</w:t>
        <w:softHyphen/>
        <w:t>kluczone — trzeba bowiem pamiętać, że po załamaniu się komu</w:t>
        <w:softHyphen/>
        <w:t>nizmu powstanie pewien chaos na tle politycznym i społecznym,</w:t>
        <w:br w:type="page"/>
      </w:r>
      <w:r>
        <w:rPr>
          <w:color w:val="000000"/>
          <w:spacing w:val="0"/>
          <w:w w:val="100"/>
          <w:position w:val="0"/>
          <w:shd w:val="clear" w:color="auto" w:fill="auto"/>
          <w:lang w:val="pl-PL" w:eastAsia="pl-PL" w:bidi="pl-PL"/>
        </w:rPr>
        <w:t>zaś umysły ludzkie będą podatne na wszelkie nastroje emocjalne. A ludzie przeszłości, przesiąknięci starymi uprzedzeniami i wza</w:t>
        <w:softHyphen/>
        <w:t>jemną nieufnością, na pewno poderwaliby zarówno Polaków jak i Czechosłowaków do podjęcia na nowo starych kłótni.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Większe niebezpieczeństwo zagraża ze strony tych, którzy wprawdzie są za przyjazną współpracą polsko-czechosłowacką, ale chcą, by Polska, Czechosłowacja i reszta państw środkowo</w:t>
        <w:softHyphen/>
        <w:t>europejskich bezpośrednio uczestniczyły jedynie w ogólnoeuropej</w:t>
        <w:softHyphen/>
        <w:t>skiej federacji, a nie tworzyły ściślejszych związków z sobą. Do grupy tej należą wszyscy ci, którzy występują przeciwko federa</w:t>
        <w:softHyphen/>
        <w:t>cjom regionalnym, względnie konfederacjom, obawiając się, by federacje regionalne nie utrudniały federacji ogólnoeuropejskiej względnie, by Europa środkowa, regionalnie zwarta, nie odsu</w:t>
        <w:softHyphen/>
        <w:t>nęła się od Europy zachodniej. Są to argumenty, nad którymi należy się poważnie zastanowić. Pomimo to, uważam, że nawet w wypadku, gdyby nie dało się stworzyć specjalnej federacji Europy środkowej, nic nie stoi na przeszkodzie, by Polacy i Czechosłowacy dążyli do nawiązania ściślejszej współpracy, uzga</w:t>
        <w:softHyphen/>
        <w:t>dniając w ramach ogólnoeuropejskiej federacji swe specjalne wspólne zainteresowania, dla których staraliby się stworzyć odpo</w:t>
        <w:softHyphen/>
        <w:t>wiednie formy.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Najpoważniejsze zastrzeżenia pochodzą od tych Czechosłowa</w:t>
        <w:softHyphen/>
        <w:t>ków, którzy obawiają się, by ścisła współpraca z Polakami, nie naraziła ich na zawiłe komplikacje z Niemcami, względnie z Rosją czy Ukrainą. To samo dotyczy tych Polaków, którzy planują urzą</w:t>
        <w:softHyphen/>
        <w:t>dzenie Europy środkowej, w taki sposób, by zabezpieczyć w niej przewagę polską.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Obawy niektórych Czechosłowaków co do wrogiego stano</w:t>
        <w:softHyphen/>
        <w:t>wiska Niemiec, są podzielane również przez licznych Węgrów, i Rumunów; przy czym nie zwracają oni na razie uwagi na to, jaka byłaby wówczas reakcja Rosji. Wątpię bardzo, by Czecho</w:t>
        <w:softHyphen/>
        <w:t>słowacy poprawili swoje stosunki z Niemcami okazując brak za</w:t>
        <w:softHyphen/>
        <w:t>interesowania sprawami polskimi a ściśle mówiąc sprawą granic polsko-niemieckich. Niemcy nie kryją się z tym, że dążą do przy</w:t>
        <w:softHyphen/>
        <w:t>wrócenia granic z 1937 roku. Takie postawienie sprawy pozornie zaspakaja interesy narodowe Czechosłowaków. Ale sądzę, że wy</w:t>
        <w:softHyphen/>
        <w:t>starczającym ostrzeżeniem dla nich może być fakt, że za przyłą</w:t>
        <w:softHyphen/>
        <w:t>czeniem do Rzeszy „Sudetenlandu” wypowiadali się otwarcie nie tylko tzw. Niemcy sudetcy, wysiedleni do Niemiec, ale także (o czym wiem) i dwaj członkowie rządu w Bonn. Nie pocieszaj</w:t>
        <w:softHyphen/>
        <w:t>my się, że to nie są oficjalne wypowiedzi: Hitler również z same</w:t>
        <w:softHyphen/>
        <w:t xml:space="preserve">go początku nie groził publicznie, że jego właściwym zamiarem jest likwidacja Czechosłowacji, zaś </w:t>
      </w:r>
      <w:r>
        <w:rPr>
          <w:color w:val="000000"/>
          <w:spacing w:val="0"/>
          <w:w w:val="100"/>
          <w:position w:val="0"/>
          <w:shd w:val="clear" w:color="auto" w:fill="auto"/>
          <w:lang w:val="en-US" w:eastAsia="en-US" w:bidi="en-US"/>
        </w:rPr>
        <w:t xml:space="preserve">Goering </w:t>
      </w:r>
      <w:r>
        <w:rPr>
          <w:color w:val="000000"/>
          <w:spacing w:val="0"/>
          <w:w w:val="100"/>
          <w:position w:val="0"/>
          <w:shd w:val="clear" w:color="auto" w:fill="auto"/>
          <w:lang w:val="pl-PL" w:eastAsia="pl-PL" w:bidi="pl-PL"/>
        </w:rPr>
        <w:t>po przyłączeniu Austrii urzędowo zapewniał rząd czechosłowacki, że Niemcy nie mają żadnych agresywnych czy wrogich zamiarów wobec Czecho</w:t>
        <w:softHyphen/>
        <w:br w:type="page"/>
      </w:r>
      <w:r>
        <w:rPr>
          <w:color w:val="000000"/>
          <w:spacing w:val="0"/>
          <w:w w:val="100"/>
          <w:position w:val="0"/>
          <w:shd w:val="clear" w:color="auto" w:fill="auto"/>
          <w:lang w:val="pl-PL" w:eastAsia="pl-PL" w:bidi="pl-PL"/>
        </w:rPr>
        <w:t>słowacji. Mamy dość doświadczeń, abyśmy byli dostatecznie świadomi, że imperializm niemiecki (który nie jest monopolem wyłącznie tylko „prawicy” niemieckiej lub dawnych nazistów) w równej mierze zagraża Czechosłowacji jak i Polsce, a także i Austrii i pozostałym państwom naddunajskim. Czy mają się po</w:t>
        <w:softHyphen/>
        <w:t>wtórzyć dawne błędy, które wszyscy popełnialiśmy? Czy znów ma się o nas mówić, że historia niczego nas nie nauczyła? Cóż pomogło Czechosłowakom, że „z powodu” korytarza gdańskiego nie chcieli zadrażniać stosunków z Niemcami? A Polska, czy ura</w:t>
        <w:softHyphen/>
        <w:t>towana została antyczechosłowacką polityką Becka? Po upadku niepodległości Austrii, Czechosłowacji i Polski, czy Węgry, Ru</w:t>
        <w:softHyphen/>
        <w:t>munia, Jugosławia i Bułgaria nie zostały przekształcone w bez</w:t>
        <w:softHyphen/>
        <w:t>wolnych satelitów Reichu, dla którego potęgi musieli ginąć synowie węgierscy i rumuńscy?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pewno trudno by nam przyszło iść razem z Polakami, gdyby pragnęli oni zastosować politykę wrogą wobec Niemców, lub przeciwko przyszłej demokratycznej Rosji. Taka lekkomyślna polityka doprowadziłaby ich w końcu do całkowitej izolacji. Ale jestem przekonany, że nie tylko my Czechosłowacy, lecz i reszta narodów Europy środkowej a nawet i zachodnia Europa zainte</w:t>
        <w:softHyphen/>
        <w:t xml:space="preserve">resowane są bezpośrednio, </w:t>
      </w:r>
      <w:r>
        <w:rPr>
          <w:i/>
          <w:iCs/>
          <w:color w:val="000000"/>
          <w:spacing w:val="0"/>
          <w:w w:val="100"/>
          <w:position w:val="0"/>
          <w:shd w:val="clear" w:color="auto" w:fill="auto"/>
          <w:lang w:val="pl-PL" w:eastAsia="pl-PL" w:bidi="pl-PL"/>
        </w:rPr>
        <w:t xml:space="preserve">by Polska była krajem pod względem gospodarczym i społecznym silnym i świetnie prosperującym. </w:t>
      </w:r>
      <w:r>
        <w:rPr>
          <w:color w:val="000000"/>
          <w:spacing w:val="0"/>
          <w:w w:val="100"/>
          <w:position w:val="0"/>
          <w:shd w:val="clear" w:color="auto" w:fill="auto"/>
          <w:lang w:val="pl-PL" w:eastAsia="pl-PL" w:bidi="pl-PL"/>
        </w:rPr>
        <w:t>Naturalnie w naszym interesie jest przyjazna współpraca z Niem</w:t>
        <w:softHyphen/>
        <w:t>cami. Wierzymy, że porozumienie z Niemcami a Polską i Cze</w:t>
        <w:softHyphen/>
        <w:t>chosłowacją jest możliwe pod warunkiem, że Niemcy faktycznie będą rządzeni przez prawdziwych demokratów, którzy szczerze będą dążyć do ułożenia wzajemnej współpracy wśród narodów Europy środkami li-tylko pokojowymi. W tym wypadku będzie można znaleźć nowe konstruktywne rozwiązania nawet i dla naj</w:t>
        <w:softHyphen/>
        <w:t>bardziej skomplikowanych problemów. Natomiast, gdyby Niemcy zamierzali kroczyć po linii tradycyjnego imperializmu, a zwłaszcza z myślą ,,</w:t>
      </w:r>
      <w:r>
        <w:rPr>
          <w:color w:val="000000"/>
          <w:spacing w:val="0"/>
          <w:w w:val="100"/>
          <w:position w:val="0"/>
          <w:shd w:val="clear" w:color="auto" w:fill="auto"/>
          <w:lang w:val="en-US" w:eastAsia="en-US" w:bidi="en-US"/>
        </w:rPr>
        <w:t xml:space="preserve">Drang </w:t>
      </w:r>
      <w:r>
        <w:rPr>
          <w:color w:val="000000"/>
          <w:spacing w:val="0"/>
          <w:w w:val="100"/>
          <w:position w:val="0"/>
          <w:shd w:val="clear" w:color="auto" w:fill="auto"/>
          <w:lang w:val="pl-PL" w:eastAsia="pl-PL" w:bidi="pl-PL"/>
        </w:rPr>
        <w:t>nach Osten”, uważam, że Czechosłowacy i inne narody środkowo-europejskie w interesie własnej obrony powin</w:t>
        <w:softHyphen/>
        <w:t>ny zwarcie temu się przeciwstawiać idąc ręka w rękę z Polakami.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Zastrzeżenia Czechosłowaków i innych narodów byłyby uza</w:t>
        <w:softHyphen/>
        <w:t>sadnione, gdyby Polacy ukrywali właściwe swoje zamiary, których ostatecznym celem byłaby hegemonia Polski nad mniejszymi jej sąsiadami. Wydaje mi się, że niektóre odłamy emigracji polskiej nie wyzbyły się jeszcze tej myśli; w niektórych umysłach ciągle jeszcze tkwi marzenie o wielkiej Polsce, która obejmowałaby obszar Szczecina po Kijów i Morze Czarne. Tego rodzaju marzenia „imperialistyczne” przynoszą szkodę polskiej sprawie w całym wolnym świecie w większym stopniu niż to Polacy przypuszczają.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Pewną nieufność wywołują również ci Polacy, którzy wpraw</w:t>
        <w:softHyphen/>
        <w:t>dzie dalecy są od powyższych planów, ale którzy rozważając za-</w:t>
        <w:br w:type="page"/>
      </w:r>
      <w:r>
        <w:rPr>
          <w:color w:val="000000"/>
          <w:spacing w:val="0"/>
          <w:w w:val="100"/>
          <w:position w:val="0"/>
          <w:shd w:val="clear" w:color="auto" w:fill="auto"/>
          <w:lang w:val="fr-FR" w:eastAsia="fr-FR" w:bidi="fr-FR"/>
        </w:rPr>
        <w:t xml:space="preserve">gadnienie </w:t>
      </w:r>
      <w:r>
        <w:rPr>
          <w:color w:val="000000"/>
          <w:spacing w:val="0"/>
          <w:w w:val="100"/>
          <w:position w:val="0"/>
          <w:shd w:val="clear" w:color="auto" w:fill="auto"/>
          <w:lang w:val="pl-PL" w:eastAsia="pl-PL" w:bidi="pl-PL"/>
        </w:rPr>
        <w:t>środkowo-europejskiej konfederacji, wykreślają z niej Austrię ograniczając ją jedynie do Polski (ewentualnie z państwa</w:t>
        <w:softHyphen/>
        <w:t>mi bałtyckimi), Czechosłowacji i Węgier. O ile mi wiadomo, niektórzy z nich nie biorą w rachubę Austrii przypuszczając, źe sama Austria tego nie pragnie względnie, że udział tego państwa „niemieckiego” w konfederacji jest raczej niewskazany. Inni zaś łudzą się nadzieją, że Niemcy utraciwszy wschodnie obszary za Odrą i Nysą, mogliby otrzymać rekompensatę w postaci Austrii. Kto tak sądzi, świadomie czy też podświadomie, ulega wpływom dawnej dyplomacji polskiej, która przypuszczała, że napór nie</w:t>
        <w:softHyphen/>
        <w:t>miecki na Polskę zostanie odwrócony z chwilą, gdy Niemcy za</w:t>
        <w:softHyphen/>
        <w:t>angażowani będą w Austrii i nad Dunajem. Jeżeli w niedawnej przeszłości te smutne kalkulacje całkowicie zawiodły, na pewno spotkałby je taki sam los i w przyszłości, zaś Niemcy tym bardziej nalegaliby nie tylko na przywrócenie granic z Polską z 1937 r. ale ponadto na zwrot Gdańska wraz z korytarzem i tej części Górnego Śląska, którą utracili po pierwszej wojnie światowej. Ci Polacy, którzy będą się sprzeciwiali wcieleniu Austrii do kon</w:t>
        <w:softHyphen/>
        <w:t>federacji środkowo-europejskiej, muszą tym samym wywoływać wrażenie, że mają na celu organizowanie pod swoją egidą akcji antyniemieckiej. Powtarzam to co już raz wyraźnie podkreśliłem, źe zdrowy rozsądek nakazuje nam, by Polacy i Czechosłowacy wraz z innymi narodami stworzyli wspólną zaporę przeciwko imperializmowi niemieckiemu. Natomiast za niebezpieczny w skut</w:t>
        <w:softHyphen/>
        <w:t>kach dla tych wszystkich państw uważałbym fakt powstania bloku skierowanego przeciwko Niemcom i opartego wyłącznie na niena</w:t>
        <w:softHyphen/>
        <w:t>wiści narodowej przeciwko narodowi niemieckiemu. Jeżeli są Polacy, którzy marzą jedynie o zapewnieniu Polsce „hegemonii”, to sądzę, iż nasi polscy przyjaciele zrozumieją także nasze stano</w:t>
        <w:softHyphen/>
        <w:t>wisko: że broniąc się przeciwko hegemonii niemieckiej czy też rosyjskiej, bronić się musielibyśmy i przeciw hegemonii polskiej. Bez względu na to, jak będzie rozwiązane zagadnienie środkowo</w:t>
        <w:softHyphen/>
        <w:t>europejskie, na pewno nie znajdzie się ani jeden Czechosłowak a tym bardziej Węgier, który by nie chciał współpracy z Austrią. Naturalnie nie w naszej jest mocy, by Austrię zmusić siłą do tej współpracy, jeżeli sama nie będzie jej chciała. Ale obowiązkiem nas wszystkich (a niewątpliwie także i Polaków) są starania o pozyskanie Austrii. Zresztą problem Austrii, tak jak przedtem, nadal pozostaje zagadnieniem ogólnoeuropejskim.</w:t>
      </w:r>
    </w:p>
    <w:p>
      <w:pPr>
        <w:pStyle w:val="Style33"/>
        <w:keepNext w:val="0"/>
        <w:keepLines w:val="0"/>
        <w:widowControl w:val="0"/>
        <w:shd w:val="clear" w:color="auto" w:fill="auto"/>
        <w:bidi w:val="0"/>
        <w:spacing w:before="0" w:after="420" w:line="221" w:lineRule="auto"/>
        <w:ind w:left="0" w:right="0" w:firstLine="340"/>
        <w:jc w:val="both"/>
        <w:sectPr>
          <w:headerReference w:type="default" r:id="rId69"/>
          <w:footerReference w:type="default" r:id="rId70"/>
          <w:headerReference w:type="even" r:id="rId71"/>
          <w:footerReference w:type="even" r:id="rId72"/>
          <w:footnotePr>
            <w:pos w:val="pageBottom"/>
            <w:numFmt w:val="decimal"/>
            <w:numRestart w:val="continuous"/>
            <w15:footnoteColumns w:val="1"/>
          </w:footnotePr>
          <w:pgSz w:w="6660" w:h="11233"/>
          <w:pgMar w:top="875" w:left="399" w:right="410" w:bottom="664" w:header="0" w:footer="3" w:gutter="0"/>
          <w:cols w:space="720"/>
          <w:noEndnote/>
          <w:rtlGutter w:val="0"/>
          <w:docGrid w:linePitch="360"/>
        </w:sectPr>
      </w:pPr>
      <w:r>
        <w:rPr>
          <w:color w:val="000000"/>
          <w:spacing w:val="0"/>
          <w:w w:val="100"/>
          <w:position w:val="0"/>
          <w:shd w:val="clear" w:color="auto" w:fill="auto"/>
          <w:lang w:val="pl-PL" w:eastAsia="pl-PL" w:bidi="pl-PL"/>
        </w:rPr>
        <w:t>Dla reorganizacji Europy środkowej, po jej uwolnieniu z jarzma sowieckiego, niewątpliwie można przygotować różne roz</w:t>
        <w:softHyphen/>
        <w:t>wiązania, a jeżeli są pewne cenne koncepcje myślowe, należy je wszystkie szczegółowo przestudiować. Osobiście jestem przeko</w:t>
        <w:softHyphen/>
        <w:t>nany, zarówno ze stanowiska narodowo-czechosłowackiego, jak i europejskiego, że z trudem zdołano by osiągnąć cel, tymi pla</w:t>
        <w:softHyphen/>
      </w:r>
    </w:p>
    <w:p>
      <w:pPr>
        <w:pStyle w:val="Style33"/>
        <w:keepNext w:val="0"/>
        <w:keepLines w:val="0"/>
        <w:widowControl w:val="0"/>
        <w:shd w:val="clear" w:color="auto" w:fill="auto"/>
        <w:bidi w:val="0"/>
        <w:spacing w:before="0" w:after="420" w:line="221" w:lineRule="auto"/>
        <w:ind w:left="0" w:right="0" w:firstLine="0"/>
        <w:jc w:val="both"/>
      </w:pPr>
      <w:r>
        <w:rPr>
          <w:color w:val="000000"/>
          <w:spacing w:val="0"/>
          <w:w w:val="100"/>
          <w:position w:val="0"/>
          <w:shd w:val="clear" w:color="auto" w:fill="auto"/>
          <w:lang w:val="pl-PL" w:eastAsia="pl-PL" w:bidi="pl-PL"/>
        </w:rPr>
        <w:t>nami nakreślony, gdyby w przewidzianej organizacji zabrakło Polski lub Austrii.</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EUROPIE POTRZEBNY JEST</w:t>
        <w:br/>
        <w:t>ZWIĄZEK CZESKO-POLSKI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każdym jednak wypadku, czy powstanie federacja ogólno</w:t>
        <w:softHyphen/>
        <w:t>europejska, czy jedynie związki regionalne, a nawet (ewentual</w:t>
        <w:softHyphen/>
        <w:t>ność ta byłaby godna pożałowania) gdyby Europa, a z nią i Euro</w:t>
        <w:softHyphen/>
        <w:t>pa środkowa nawiązały do dawnego systemu związku państw suwerennych — obowiązkiem Polaków i Czechosłowaków jest wiernie iść razem, wzajemnie sobie pomagać i doradzać. Mówię to z głębokiego przekonania, na podstawie dokładnego przestudio</w:t>
        <w:softHyphen/>
        <w:t xml:space="preserve">wania historycznych perspektyw (w przeszłości i przyszłości), potwierdzonych przez przykre doświadczenia. </w:t>
      </w:r>
      <w:r>
        <w:rPr>
          <w:i/>
          <w:iCs/>
          <w:color w:val="000000"/>
          <w:spacing w:val="0"/>
          <w:w w:val="100"/>
          <w:position w:val="0"/>
          <w:shd w:val="clear" w:color="auto" w:fill="auto"/>
          <w:lang w:val="pl-PL" w:eastAsia="pl-PL" w:bidi="pl-PL"/>
        </w:rPr>
        <w:t>Osłabienie jednych, jest ze szkodą dla drugich; co jednych wzmacnia jest z korzyścią także dla drugich. Silny związek czechosłowacko-polski leży w żywotnym interesie obu narodów; ponadto zaś leży w interesie całej Europy.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wolno nam obarczać się odpowiedzialnością, pozostając głuchymi na wezwanie dziejowe, które się nie powtórzy?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Co stoi na przeszkodzie połączenia naszego wysiłku?</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rozbicie emigracyjnych ugrupowań? — W każdym z nich istnieje świadomość korzyści wynikających ze związku czesko-pol- skiego. Dlaczego więc nie mamy się połączyć we wspólnej akcji?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może różnice poglądów na takie czy inne zagadnienie międzynarodowe, czy wewnętrzno-polityczne? — Będą się one tylko powiększać i pogłębiać, jeżeli wspólnym i przyjacielskim wysiłkiem nie postaramy się ich wyrównać i usunąć.</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też może wreszcie różnorodność stanowisk poszczególnych mocarstw zachodnich w odniesieniu do zagadnień środkowo</w:t>
        <w:softHyphen/>
        <w:t>europejskich a zwłaszcza do zagadnień polskich lub czechosłowac</w:t>
        <w:softHyphen/>
        <w:t>kich? — Ależ właśnie jest to jeszcze jeden dowód więcej, abyśmy my, Polacy i Czechosłowacy mieli uzgodnioną pozytywną kon</w:t>
        <w:softHyphen/>
        <w:t>cepcję polityczną.</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może wahania, rozpacz i nieufność osamotnionych Czecho- słowaków i Polaków ? — Cóż może jednak ich przekonać, jeśli nie wspólne zdecydowanie, zamierzenia i pełne przeświad</w:t>
        <w:softHyphen/>
        <w:t>czenie tych z nas, którzy uważamy związek czechosłowacko-polski za konieczność dziejową?</w:t>
      </w:r>
    </w:p>
    <w:p>
      <w:pPr>
        <w:pStyle w:val="Style33"/>
        <w:keepNext w:val="0"/>
        <w:keepLines w:val="0"/>
        <w:widowControl w:val="0"/>
        <w:shd w:val="clear" w:color="auto" w:fill="auto"/>
        <w:bidi w:val="0"/>
        <w:spacing w:before="0" w:after="320" w:line="221" w:lineRule="auto"/>
        <w:ind w:left="0" w:right="0" w:firstLine="360"/>
        <w:jc w:val="both"/>
      </w:pPr>
      <w:r>
        <w:rPr>
          <w:color w:val="000000"/>
          <w:spacing w:val="0"/>
          <w:w w:val="100"/>
          <w:position w:val="0"/>
          <w:shd w:val="clear" w:color="auto" w:fill="auto"/>
          <w:lang w:val="pl-PL" w:eastAsia="pl-PL" w:bidi="pl-PL"/>
        </w:rPr>
        <w:t>Bo nawet jeśli brać pod uwagę przeciwstawne poglądy czy też stanowiska naszych austriackich, węgierskich, rumuńskich, jugo</w:t>
        <w:softHyphen/>
        <w:t>słowiańskich i bułgarskich przyjaciół, to przecież mimo wszystko nie znajdzie się wśród nich wielu takich, którzy by odrzucali</w:t>
      </w:r>
      <w:r>
        <w:br w:type="page"/>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pogląd o potrzebie konfederacyjnej współpracy narodów środko- wo-europejskich po ich wyzwoleniu.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Jeżeli więc istnieją na ten temat różnice zapatrywań, to właśnie porozumienie polsko-czeskie może w dużym stopniu przy</w:t>
        <w:softHyphen/>
        <w:t>czynić się do uzgodnienia stanowisk także i wśród innych.</w:t>
      </w:r>
    </w:p>
    <w:p>
      <w:pPr>
        <w:pStyle w:val="Style33"/>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Czas nagli. Zbliża się historyczna decyzja o losie świata. Od nas zależy, od Czechosłowaków i Polaków, by nie decydo</w:t>
        <w:softHyphen/>
        <w:t>wano o nas — bez nas i przeciwko nam.</w:t>
      </w:r>
    </w:p>
    <w:p>
      <w:pPr>
        <w:pStyle w:val="Style33"/>
        <w:keepNext w:val="0"/>
        <w:keepLines w:val="0"/>
        <w:widowControl w:val="0"/>
        <w:shd w:val="clear" w:color="auto" w:fill="auto"/>
        <w:bidi w:val="0"/>
        <w:spacing w:before="0" w:after="600" w:line="221" w:lineRule="auto"/>
        <w:ind w:left="0" w:right="0" w:firstLine="4000"/>
        <w:jc w:val="both"/>
      </w:pPr>
      <w:r>
        <w:rPr>
          <w:i/>
          <w:iCs/>
          <w:color w:val="000000"/>
          <w:spacing w:val="0"/>
          <w:w w:val="100"/>
          <w:position w:val="0"/>
          <w:shd w:val="clear" w:color="auto" w:fill="auto"/>
          <w:lang w:val="pl-PL" w:eastAsia="pl-PL" w:bidi="pl-PL"/>
        </w:rPr>
        <w:t>Hubert RIPKA Kultura</w:t>
      </w:r>
      <w:r>
        <w:rPr>
          <w:color w:val="000000"/>
          <w:spacing w:val="0"/>
          <w:w w:val="100"/>
          <w:position w:val="0"/>
          <w:shd w:val="clear" w:color="auto" w:fill="auto"/>
          <w:lang w:val="pl-PL" w:eastAsia="pl-PL" w:bidi="pl-PL"/>
        </w:rPr>
        <w:t xml:space="preserve"> Nr 12/62 (r. 1952).</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Hubert RIPKA, ur. w r. 1895 na Morawach; doktorat filozofii na uniwer</w:t>
        <w:softHyphen/>
        <w:t xml:space="preserve">sytecie w Pradze. Redaktor </w:t>
      </w:r>
      <w:r>
        <w:rPr>
          <w:color w:val="000000"/>
          <w:spacing w:val="0"/>
          <w:w w:val="100"/>
          <w:position w:val="0"/>
          <w:shd w:val="clear" w:color="auto" w:fill="auto"/>
          <w:lang w:val="pl-PL" w:eastAsia="pl-PL" w:bidi="pl-PL"/>
        </w:rPr>
        <w:t xml:space="preserve">Narodni </w:t>
      </w:r>
      <w:r>
        <w:rPr>
          <w:color w:val="000000"/>
          <w:spacing w:val="0"/>
          <w:w w:val="100"/>
          <w:position w:val="0"/>
          <w:shd w:val="clear" w:color="auto" w:fill="auto"/>
          <w:lang w:val="en-US" w:eastAsia="en-US" w:bidi="en-US"/>
        </w:rPr>
        <w:t>Osvobozeni</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(1925-1930). Do r. 1938 naczelny redaktor największego pisma czeskiego </w:t>
      </w:r>
      <w:r>
        <w:rPr>
          <w:color w:val="000000"/>
          <w:spacing w:val="0"/>
          <w:w w:val="100"/>
          <w:position w:val="0"/>
          <w:shd w:val="clear" w:color="auto" w:fill="auto"/>
          <w:lang w:val="en-US" w:eastAsia="en-US" w:bidi="en-US"/>
        </w:rPr>
        <w:t>Lidove Noviny.</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Po Mona</w:t>
        <w:softHyphen/>
        <w:t>chium wyemigrował do Francji, potem do Anglii. Członek Komitetu Naro</w:t>
        <w:softHyphen/>
        <w:t xml:space="preserve">dowego Czeskiego w r. 1939 i minister stanu w londyńskim rządzie czeskim do r. 1945. Od r. 1945 aż do przewrotu komunistycznego w r. 1948 — minister Handlu Zagranicznego Republiki Czechosłowackiej. Od r. 1949 wykładał w </w:t>
      </w:r>
      <w:r>
        <w:rPr>
          <w:i w:val="0"/>
          <w:iCs w:val="0"/>
          <w:color w:val="000000"/>
          <w:spacing w:val="0"/>
          <w:w w:val="100"/>
          <w:position w:val="0"/>
          <w:shd w:val="clear" w:color="auto" w:fill="auto"/>
          <w:lang w:val="en-US" w:eastAsia="en-US" w:bidi="en-US"/>
        </w:rPr>
        <w:t xml:space="preserve">New School of Social Research w New </w:t>
      </w:r>
      <w:r>
        <w:rPr>
          <w:i w:val="0"/>
          <w:iCs w:val="0"/>
          <w:color w:val="000000"/>
          <w:spacing w:val="0"/>
          <w:w w:val="100"/>
          <w:position w:val="0"/>
          <w:shd w:val="clear" w:color="auto" w:fill="auto"/>
          <w:lang w:val="pl-PL" w:eastAsia="pl-PL" w:bidi="pl-PL"/>
        </w:rPr>
        <w:t>Yorku i był członkiem Komitetu Wykonawczego Rady Wolnych Czechosłowaków w Waszyngtonie. Min. Ripka brał bardzo czynny udział w czasie Wojny w toczących się w Londynie pertraktacjach nad federacją polsko-czeską.</w:t>
      </w:r>
    </w:p>
    <w:p>
      <w:pPr>
        <w:pStyle w:val="Style38"/>
        <w:keepNext w:val="0"/>
        <w:keepLines w:val="0"/>
        <w:widowControl w:val="0"/>
        <w:shd w:val="clear" w:color="auto" w:fill="auto"/>
        <w:bidi w:val="0"/>
        <w:spacing w:before="0" w:after="760"/>
        <w:ind w:left="0" w:right="0" w:firstLine="320"/>
        <w:jc w:val="both"/>
      </w:pPr>
      <w:r>
        <w:rPr>
          <w:i w:val="0"/>
          <w:iCs w:val="0"/>
          <w:color w:val="000000"/>
          <w:spacing w:val="0"/>
          <w:w w:val="100"/>
          <w:position w:val="0"/>
          <w:shd w:val="clear" w:color="auto" w:fill="auto"/>
          <w:lang w:val="pl-PL" w:eastAsia="pl-PL" w:bidi="pl-PL"/>
        </w:rPr>
        <w:t>Zmarł 8 stycznia 1958 r.</w:t>
      </w:r>
    </w:p>
    <w:p>
      <w:pPr>
        <w:pStyle w:val="Style31"/>
        <w:keepNext/>
        <w:keepLines/>
        <w:widowControl w:val="0"/>
        <w:shd w:val="clear" w:color="auto" w:fill="auto"/>
        <w:bidi w:val="0"/>
        <w:spacing w:before="0" w:after="3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Słowacja prekursorem przemian</w:t>
      </w:r>
      <w:bookmarkEnd w:id="30"/>
      <w:bookmarkEnd w:id="31"/>
    </w:p>
    <w:p>
      <w:pPr>
        <w:pStyle w:val="Style33"/>
        <w:keepNext w:val="0"/>
        <w:keepLines w:val="0"/>
        <w:widowControl w:val="0"/>
        <w:shd w:val="clear" w:color="auto" w:fill="auto"/>
        <w:bidi w:val="0"/>
        <w:spacing w:before="0" w:after="200" w:line="221" w:lineRule="auto"/>
        <w:ind w:left="1520" w:right="0" w:firstLine="0"/>
        <w:jc w:val="both"/>
      </w:pPr>
      <w:r>
        <w:rPr>
          <w:i/>
          <w:iCs/>
          <w:color w:val="000000"/>
          <w:spacing w:val="0"/>
          <w:w w:val="100"/>
          <w:position w:val="0"/>
          <w:shd w:val="clear" w:color="auto" w:fill="auto"/>
          <w:lang w:val="pl-PL" w:eastAsia="pl-PL" w:bidi="pl-PL"/>
        </w:rPr>
        <w:t>Zamieszczamy charakterystyczny głos działacza słowackiego, który otrzymaliśmy jeszcze przed interwencją sowiecką.</w:t>
      </w:r>
    </w:p>
    <w:p>
      <w:pPr>
        <w:pStyle w:val="Style33"/>
        <w:keepNext w:val="0"/>
        <w:keepLines w:val="0"/>
        <w:widowControl w:val="0"/>
        <w:shd w:val="clear" w:color="auto" w:fill="auto"/>
        <w:bidi w:val="0"/>
        <w:spacing w:before="0" w:after="0" w:line="221" w:lineRule="auto"/>
        <w:ind w:left="0" w:right="0" w:firstLine="32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decimal"/>
            <w:numRestart w:val="continuous"/>
            <w15:footnoteColumns w:val="1"/>
          </w:footnotePr>
          <w:pgSz w:w="6660" w:h="11233"/>
          <w:pgMar w:top="875" w:left="399" w:right="410" w:bottom="664" w:header="0" w:footer="3" w:gutter="0"/>
          <w:cols w:space="720"/>
          <w:noEndnote/>
          <w:titlePg/>
          <w:rtlGutter w:val="0"/>
          <w:docGrid w:linePitch="360"/>
        </w:sectPr>
      </w:pPr>
      <w:r>
        <w:rPr>
          <w:color w:val="000000"/>
          <w:spacing w:val="0"/>
          <w:w w:val="100"/>
          <w:position w:val="0"/>
          <w:shd w:val="clear" w:color="auto" w:fill="auto"/>
          <w:lang w:val="pl-PL" w:eastAsia="pl-PL" w:bidi="pl-PL"/>
        </w:rPr>
        <w:t>Ogromny, bezkrwawy proces zasadniczych polityczno-ekono</w:t>
        <w:softHyphen/>
        <w:t xml:space="preserve">micznych zmian w Czechosłowacji, który poruszył cały świat i dał nowy kierunek rozwoju nie tylko w tym państwie, ale stworzył warunki dla odrodzenia w całym obozie socjalistycznym, zaczął się, mówiąc obrazowo, naciśnięciem guzika z napisem Słowacja. A palec, który guzik nacisnął i wyzwolił nowe siły w całym państwie i wzbudził tak wielkie nadzieje na całym świecie, należy do Słowaka Aleksandra Dubczeka. Słowacja ze swoją narodową problematyką i Słowak A. Dubczek z głębokim humanistycznym pojęciem socjalizmu przynieśli historyczny zwrot, który można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porównać do epokowych wydarzeń w latach 1848, 1918 i 1938, gdy uciskany naród słowacki mógł wystąpić ze swoimi uzasadnio</w:t>
        <w:softHyphen/>
        <w:t>nymi żądaniami do własnego miejsca w życiu politycznym, kultu</w:t>
        <w:softHyphen/>
        <w:t>ralnym i gospodarczym Europy.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chcemy popadać w nierealny mesjanizm. My, Słowacy, musimy skorzystać z okazji zmian w Czechosłowacji i pokazać opinii światowej, że siły narodu słowackiego zdolne są do wytknię</w:t>
        <w:softHyphen/>
        <w:t>cia drogi, którą mogą iść narody z bliską nam kulturą i linią polityczną.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 właściwie doszło do tego zdumiewającego wystąpienia Słowaków w Czechosłowacji? Radykalne decyzje Komitetu Cen</w:t>
        <w:softHyphen/>
        <w:t>tralnego KPCz w styczniu br. były największym wydarzeniem od czasu wypadków na Węgrzech w 1956.</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 wypadkach, które spowodowały historyczny przewrót mó</w:t>
        <w:softHyphen/>
        <w:t>wiło się w Słowacji wcześniej, a to już w sierpniu ub.r. Wiado</w:t>
        <w:softHyphen/>
        <w:t>mości o zadziwiających dyskusjach na najwyższym forum politycz</w:t>
        <w:softHyphen/>
        <w:t>nym Słowacji, w Centralnym Komitecie Komunistycznej Partii Słowacji, szerzyły się pantoflową pocztą, według której mało wte</w:t>
        <w:softHyphen/>
        <w:t>dy jeszcze znaczący w hierarchii KPCz pierwszy sekretarz KPS, Aleksander Dubczek, wygłosił szczegółowy referat o gospodarczej sytuacji na Słowacji. W tym referacie, jak głosiła fama, podkreślił on nierówny rozwój ekonomiczny Słowacji i Czech, przy czym żądał zmiany w ogólnej polityce gospodarczej Partii.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Chociaż urzędowe statystyki nie publikowały żadnych danych, które uwidoczniałyby ten niesprawiedliwy stan, to jednak młode pokolenie ekonomistów słowackich potrafiło znaleźć wiarygodne źródła informacji, z których wyciągnęło jednoznaczne wnioski o rozwoju gospodarki w Słowacji.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Kiedy w 1945 r. odrodziła się republika czechosłowacka, nikt ze Słowaków, ani Słowacka Rada Narodowa, która przejęła wła</w:t>
        <w:softHyphen/>
        <w:t>dzę w Słowacji podczas słowackiego powstania narodowego, nie chcieli wznowienia niezdrowego centralizmu, przeciwko któremu Słowacja słusznie broniła się przez cały czas międzywojennego dwudziestolecia. Słowacka Rada Narodowa kierowała się polityką, która była powtórzeniem postulatów przedstawicieli głównych sił politycznych, zebranych w Żilinie 6 października 1938 r. Polityka ta domagała się samodzielności narodu słowackiego, któ</w:t>
        <w:softHyphen/>
        <w:t>ry chciał stworzenia wspólnego państwa na zasadzie równości obu narodów.</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były główne postulaty, które zostały ujęte w Koszyckim programie rządowym, ogłoszonym po powrocie emigracyjnego rzą</w:t>
        <w:softHyphen/>
        <w:t>du w kwietniu 1945 r.</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już po wyborach w 1946 r., zaczęło się stałe osłabianie znaczenia Słowackiej Rady Narodowej jako organu rządzącego w Słowacji, na korzyść centralnych organów w Pradze.</w:t>
      </w:r>
      <w:r>
        <w:br w:type="page"/>
      </w:r>
    </w:p>
    <w:p>
      <w:pPr>
        <w:pStyle w:val="Style33"/>
        <w:keepNext w:val="0"/>
        <w:keepLines w:val="0"/>
        <w:widowControl w:val="0"/>
        <w:pBdr>
          <w:top w:val="single" w:sz="4" w:space="0" w:color="auto"/>
        </w:pBdr>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Znalazło </w:t>
      </w:r>
      <w:r>
        <w:rPr>
          <w:color w:val="000000"/>
          <w:spacing w:val="0"/>
          <w:w w:val="100"/>
          <w:position w:val="0"/>
          <w:shd w:val="clear" w:color="auto" w:fill="auto"/>
          <w:lang w:val="en-US" w:eastAsia="en-US" w:bidi="en-US"/>
        </w:rPr>
        <w:t xml:space="preserve">to </w:t>
      </w:r>
      <w:r>
        <w:rPr>
          <w:color w:val="000000"/>
          <w:spacing w:val="0"/>
          <w:w w:val="100"/>
          <w:position w:val="0"/>
          <w:shd w:val="clear" w:color="auto" w:fill="auto"/>
          <w:lang w:val="pl-PL" w:eastAsia="pl-PL" w:bidi="pl-PL"/>
        </w:rPr>
        <w:t>swoje odbicie i w gospodarce Słowacji.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Nie można zaprzeczyć, że po 1948 r., przemysł słowacki znacznie się rozwinął. Agrarno-przemysłowa kraina zmieniła się w ciągu ćwierćwiecza w przemysłowo-rolniczą. Jest to na pewno duże osiągnięcie. Ale różnica między poziomem ekonomicznym Czech a Słowacji nie zmniejszyła się, a przeciwnie, stale się zwięk</w:t>
        <w:softHyphen/>
        <w:t>szała. Przyczyna: wzrost ludności w Słowacji był znacznie większy niż w Czechach. Wzrost gospodarczy w Słowacji był co prawda szybszy niż w Czechach, ale poziom uprzemysłowienia był, mimo tego, stale za niski. Oprócz tego produkcja przemysłowa Słowacji ograniczała się jedynie do wytwarzania surowców, a końcowy produkt był już dziełem przemysłu czeskiego, który cierpiał na niedostatek siły roboczej. To z kolei spowodowało migrację Słowa</w:t>
        <w:softHyphen/>
        <w:t>ków do Czech. Tak więc bogaty czeski przemysł bogacił się kosz</w:t>
        <w:softHyphen/>
        <w:t>tem biednego przemysłu słowackiego. W Słowacji nie było dosta</w:t>
        <w:softHyphen/>
        <w:t>tecznej ilości miejsc pracy, chociaż właśnie tu były lepsze warunki ekonomiczne na wybudowanie nowego i rozszerzenie istniejącego przemysłu i do finalizowania produkcji przemysłowej. Warunki te to przede wszystkim własne surowce i półprodukty, łatwiejszy dostęp do surowców dowożonych z ZSSR, siła robocza i energia wodna.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Chociaż w teorii zasady polityki KPCz były dobre, biurokra</w:t>
        <w:softHyphen/>
        <w:t>cja zcentralizowana w Pradze, w której udział Słowaków był mi</w:t>
        <w:softHyphen/>
        <w:t>nimalny, często nie realizowała ich tak, jak by to było w interesie Słowacji i całego państwa. Dlatego czołowi przedstawiciele sło</w:t>
        <w:softHyphen/>
        <w:t>waccy są dzisiaj przekonani, że tak w interesie Słowacji jak i ca</w:t>
        <w:softHyphen/>
        <w:t>łego państwa rozwój gospodarczy Słowacji winien podlegać orga</w:t>
        <w:softHyphen/>
        <w:t>nom narodowym słowackim i to zarówno w dziedzinie planowa</w:t>
        <w:softHyphen/>
        <w:t>nia jak i realizacji.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Słowacja miała jeszcze w okresie Austro-Węgier nieduży, ale na stosunkowo wysokim poziomie postawiony przemysł papier</w:t>
        <w:softHyphen/>
        <w:t>niczy, włókienniczy i drzewny. W późniejszych latach przybył jeszcze dobrze rozbudowany i stosunkowo dobrze umiejscowiony przemysł obuwniczy (Zakłady Bata). Obecnie Słowacy chcą odro</w:t>
        <w:softHyphen/>
        <w:t>dzić dobre imię słowackich produktów, które istniało tak długo, jak długo istniała samodzielność fabryk, handlu i produktów słowackich. W ostatnim okresie cały handel zagraniczny skoncen</w:t>
        <w:softHyphen/>
        <w:t>trował się w Pradze, a ze sławnego ongiś centrum handlowego Bratisławy, leżącej w idealnym punkcie nad Dunajem i w sercu Europy Środkowej, zostało, z gospodarczego punktu widzenia, nic nieznaczące miasto. Słowacy byli eliminowani z handlu zagra</w:t>
        <w:softHyphen/>
        <w:t>nicznego i z wewnętrznych central gospodarczych, których ma nie mało, każde socjalistyczne państwo, i które mają w tym syste</w:t>
        <w:softHyphen/>
        <w:t>mie specjalne znaczenie.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Podobnie było i z finansami, w których nie stosowano pra</w:t>
        <w:softHyphen/>
        <w:br w:type="page"/>
      </w:r>
      <w:r>
        <w:rPr>
          <w:color w:val="000000"/>
          <w:spacing w:val="0"/>
          <w:w w:val="100"/>
          <w:position w:val="0"/>
          <w:shd w:val="clear" w:color="auto" w:fill="auto"/>
          <w:lang w:val="pl-PL" w:eastAsia="pl-PL" w:bidi="pl-PL"/>
        </w:rPr>
        <w:t>widłowego podziału budżetu. Istnieje już obszerna publicystyka, która jasno udowodniła, że Słowacja nie otrzymywała z budżetu państwowego tyle, ile się jej należało.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Jak się ta jednostronna polityka gospodarcza odzwierciedlała w praktyce najlepiej widać z następującego porównania: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W 1948 r., wytwarzano w Słowacji na jednego obywatela o 2.265 koron dochodu narodowego mniej niż w Czechach. W 1965 r., cyfra ta wzrosła już do 3.662 koron. W 1965 r., ludność Słowacji tworzyła 30,9 % ludności całego państwa, ale jej udział w dochodzie narodowym wynosił tylko 24 </w:t>
      </w:r>
      <w:r>
        <w:rPr>
          <w:i/>
          <w:iCs/>
          <w:color w:val="000000"/>
          <w:spacing w:val="0"/>
          <w:w w:val="100"/>
          <w:position w:val="0"/>
          <w:shd w:val="clear" w:color="auto" w:fill="auto"/>
          <w:lang w:val="pl-PL" w:eastAsia="pl-PL" w:bidi="pl-PL"/>
        </w:rPr>
        <w:t>°/o.</w:t>
      </w:r>
    </w:p>
    <w:p>
      <w:pPr>
        <w:pStyle w:val="Style33"/>
        <w:keepNext w:val="0"/>
        <w:keepLines w:val="0"/>
        <w:widowControl w:val="0"/>
        <w:shd w:val="clear" w:color="auto" w:fill="auto"/>
        <w:bidi w:val="0"/>
        <w:spacing w:before="0" w:after="0" w:line="221" w:lineRule="auto"/>
        <w:ind w:left="0" w:right="0" w:firstLine="36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latach 1950-1965 przyrost ludności w wieku produkcyjnym Słowacji stanowił 65 % przyrostu całej CzSSR. Skutki tego stanu rzeczy są ogólnie znane. W Słowacji znajduje się szereg powiatów, w których młodzi ludzie nie mają możliwości zatrudnienia i mu</w:t>
        <w:softHyphen/>
        <w:t>szą iść za chlebem do Czech. Dane o ilości Słowaków, którzy byli zmuszeni szukać pracy w Czechach i tam zamieszkać nie są do</w:t>
        <w:softHyphen/>
        <w:t>kładne. Oblicza się, że liczba ich dochodzi do pół miliona. Jest to dla małego narodu słowackiego etnicznie i gospodarczo wielką stratą.</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Żaden naród nie może sobie pozwolić na taki upust krwi. Nie można się też dziwić, że przeciwko takiej polityce zaczęły się odzywać w Słowacji głosy protestu. Na początku były to głosy ostrożne, bo cenzura i ludzie będący u władzy nie pozwalali na to. Przeciw niesprawiedliwej i jednostronnej polityce ówczesnych władz najgłośniej protestowała młodzież studencka. Słowackie wyższe uczelnie były ogniskiem odrodzenia i demokratyzacji. Rów</w:t>
        <w:softHyphen/>
        <w:t>nież młodzież robotnicza nie zostawała w tyle. Wykorzystywała ona każdą okazję, aby pokazać swoje niezadowolenie z istniejące</w:t>
        <w:softHyphen/>
        <w:t>go stanu rzeczy, bo właśnie ta młodzież najdotkliwiej odczuwała niesprawiedliwą politykę i dyskryminację Słowacji. Nie była to więc ograniczona — tak jak w Czechach — akcja w środowisku intelektualnym, ale silny ruch narodowy, ten tradycyjny czynnik marksistowskiej dialekty ki.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Podczas odwiedzin Antonina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wtedy jeszcze prezy</w:t>
        <w:softHyphen/>
        <w:t>denta republiki, w Trenczynie w lecie 1967 r., zadano mu wiele pytań. Był on przygotowany na pytania o funduszu płac, albo o problemy dotyczące samego zakładu. Ale robotnicy słowaccy pytali dlaczego jest tak mało Słowaków w służbie zagranicznej, dlaczego nie ma w Słowacji zjednoczeń poszczególnych przemy</w:t>
        <w:softHyphen/>
        <w:t xml:space="preserve">słów, nawet takich których większość zakładów znajduje się na terenie Słowacji? </w:t>
      </w:r>
      <w:r>
        <w:rPr>
          <w:color w:val="000000"/>
          <w:spacing w:val="0"/>
          <w:w w:val="100"/>
          <w:position w:val="0"/>
          <w:shd w:val="clear" w:color="auto" w:fill="auto"/>
          <w:lang w:val="en-US" w:eastAsia="en-US" w:bidi="en-US"/>
        </w:rPr>
        <w:t xml:space="preserve">Novotny </w:t>
      </w:r>
      <w:r>
        <w:rPr>
          <w:color w:val="000000"/>
          <w:spacing w:val="0"/>
          <w:w w:val="100"/>
          <w:position w:val="0"/>
          <w:shd w:val="clear" w:color="auto" w:fill="auto"/>
          <w:lang w:val="pl-PL" w:eastAsia="pl-PL" w:bidi="pl-PL"/>
        </w:rPr>
        <w:t>nie potrafił odpowiedzieć zadowalająco na te pytania, ale za to potrafił nie dyplomatycznie pokazać swój gniew z powodu tych pytań, czym bardzo obraził Słowaków.</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Pełne zrozumienie dla uczuć narodu słowackiego wykazał, zdecydowanie je popierając, pierwszy sekretarz KPS Aleksander</w:t>
        <w:br w:type="page"/>
      </w:r>
      <w:r>
        <w:rPr>
          <w:color w:val="000000"/>
          <w:spacing w:val="0"/>
          <w:w w:val="100"/>
          <w:position w:val="0"/>
          <w:shd w:val="clear" w:color="auto" w:fill="auto"/>
          <w:lang w:val="en-US" w:eastAsia="en-US" w:bidi="en-US"/>
        </w:rPr>
        <w:t xml:space="preserve">Dubczek,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en-US" w:eastAsia="en-US" w:bidi="en-US"/>
        </w:rPr>
        <w:t xml:space="preserve">do </w:t>
      </w:r>
      <w:r>
        <w:rPr>
          <w:color w:val="000000"/>
          <w:spacing w:val="0"/>
          <w:w w:val="100"/>
          <w:position w:val="0"/>
          <w:shd w:val="clear" w:color="auto" w:fill="auto"/>
          <w:lang w:val="pl-PL" w:eastAsia="pl-PL" w:bidi="pl-PL"/>
        </w:rPr>
        <w:t>tego czasu nie miał większego wpływu na po</w:t>
        <w:softHyphen/>
        <w:t>litykę państwa. Kiedy zeszłej jesieni wygłaszał swój znany referat na posiedzeniu KC Partii, wiedział, że za nim stoi cały zjednoczo</w:t>
        <w:softHyphen/>
        <w:t>ny naród słowacki. Skomplikowany mechanizm w aparacie par</w:t>
        <w:softHyphen/>
        <w:t xml:space="preserve">tyjnym nie gwarantował mu sukcesu.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nie chciał przyjąć jego argumentów i uznać niewłaściwość dotychczasowej polityki wobec Słowacji. Wiadomo, że Dubczek, jako pierwszy sekretarz KPS miał z nim więcej spotkań, ale w żadnym z nich nie doszło do zgody. Obaj przeciwnicy przez cały czas gromadzili siły i sprzy</w:t>
        <w:softHyphen/>
        <w:t xml:space="preserve">mierzeńców.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 xml:space="preserve">miał władzę, siłę, aparat partyjny ze wszystkimi narzędziami władzy. Po stronie Dubczeka zaś — chociaż to brzmi jak frazes — stała prawda i cały naród słowacki, a także większa część czeskiej inteligencji, która nie zgadzała się z polityką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i z brutalnym niszczeniem jej przeciwników. Ale i w słowackich kołach rządzących znaleźli się judasze (np. Chudik), którzy byli gotowi za trzydzieści srebrników zdradzić nie tylko swego współpracownika, ale i interesy narodu. Ale Dubczek już jako pierwszy sekretarz KPCz potrafił ominąć te przeszkody. W dotychczasowej historii Słowacji czołowi politycy decydowali o losie narodu zawsze w niesprzyjających i ciężkich warunkach. A warunki w jakich działał A. Dubczek były chyba najgorsze, bo miał on niebezpiecznych przeciwników, którzy nie zawsze walczyli honorowo.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Dubczek wychodził z założenia, że jeżeli chce zwyciężyć, nie może swej walki ograniczać do sal posiedzeń aparatu partyjnego. Oprócz wspomnianego już ogólnego ruchu młodzieżowego nawią</w:t>
        <w:softHyphen/>
        <w:t>zał Dubczek — sam albo za pośrednictwem swoich współpracow</w:t>
        <w:softHyphen/>
        <w:t>ników — ścisły kontakt z robotniczym kierownictwem najważ</w:t>
        <w:softHyphen/>
        <w:t>niejszych zakładów w Słowacji. Zakłady te zaczęły wysyłać rezo</w:t>
        <w:softHyphen/>
        <w:t xml:space="preserve">lucje przeciwko </w:t>
      </w:r>
      <w:r>
        <w:rPr>
          <w:color w:val="000000"/>
          <w:spacing w:val="0"/>
          <w:w w:val="100"/>
          <w:position w:val="0"/>
          <w:shd w:val="clear" w:color="auto" w:fill="auto"/>
          <w:lang w:val="en-US" w:eastAsia="en-US" w:bidi="en-US"/>
        </w:rPr>
        <w:t xml:space="preserve">Novotnemu, </w:t>
      </w:r>
      <w:r>
        <w:rPr>
          <w:color w:val="000000"/>
          <w:spacing w:val="0"/>
          <w:w w:val="100"/>
          <w:position w:val="0"/>
          <w:shd w:val="clear" w:color="auto" w:fill="auto"/>
          <w:lang w:val="pl-PL" w:eastAsia="pl-PL" w:bidi="pl-PL"/>
        </w:rPr>
        <w:t>co ważniejsze, były one gotowe strajkować w wypadku gdyby centralne organy Partii pozostały głuche na żądania Słowacji, wyrażone przez A. Dubczeka. W ten sposób spór zyskiwał na zasięgu, a na jego wynik z napięciem czekała cała Słowacja. Bój ten miał wszystkie symptomy klasycz</w:t>
        <w:softHyphen/>
        <w:t>nego dramatu: do ostatniej minuty nieznany wynik, potem ogól</w:t>
        <w:softHyphen/>
        <w:t>ne zwycięstwo, do którego przyczynili się niektórzy czescy człon</w:t>
        <w:softHyphen/>
        <w:t xml:space="preserve">kowie KC, należący do lewicowej inteligencji czeskiej, nieznoszą- cej prymitywnego dogmatyzmu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W decydującym mo</w:t>
        <w:softHyphen/>
        <w:t xml:space="preserve">mencie walki nastąpiła ucieczka generała Szejny, protegowanego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przyczyniło się to w niemałym stopniu do zwycięstwa sił postępowych. Wstrząs jaki spowodowała ucieczka Szejny na zachód, można porównać do biblijnego upadku Jerycha. Wyglą</w:t>
        <w:softHyphen/>
        <w:t>dało to tak, jakby niebiosa chciały interweniować w walce.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Czechosłowacja znalazła się nagle na początku ery, nazywanej przez wszystkich erą demokratyzacji. Tak upadło stare, to jest</w:t>
        <w:br w:type="page"/>
      </w:r>
      <w:r>
        <w:rPr>
          <w:color w:val="000000"/>
          <w:spacing w:val="0"/>
          <w:w w:val="100"/>
          <w:position w:val="0"/>
          <w:shd w:val="clear" w:color="auto" w:fill="auto"/>
          <w:lang w:val="pl-PL" w:eastAsia="pl-PL" w:bidi="pl-PL"/>
        </w:rPr>
        <w:t xml:space="preserve">dyktatura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 xml:space="preserve">ze wszystkimi jej symptomami takimi jak dyskryminacja Słowacji, niszczenie niewygodnych ludzi, więzienia jako najsilniejszy argument, i inne zjawiska tak dobrze znane z czasów kultu jednostki. Ta choroba, która jak rak niszczyła całe państwo, jest trudna do leczenia. Aparat partyjny przesiąknięty jest jeszcze metodami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 xml:space="preserve">Dlatego trzeba się było liczyć z tym, źe dojdzie jeszcze do decydującej rozgrywki. Nastąpiła ona na posiedzeniu KC Partii 29 maja. Linia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 xml:space="preserve">poniosła całkowitą porażkę, czego najlepszym dowodem jest wykluczenie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i jego stronników z KC i z szeregów Partii do czasu przebadania ich działalności przez specjalnie powołaną komisję. Nie wyklucza się, że zakończenie całej sprawy odbędzie się przed sądem.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Każdy zadaje sobie pytanie, jak potoczą się dalsze wypadki? Żeby dać choćby najogólniejszą prognozę, trzeba poznać osoby występujące na scenie politycznej.</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 działalności głównego twórcy obecnej sytuacji powiedzieliś</w:t>
        <w:softHyphen/>
        <w:t>my już wyżej kilka słów. Dzisiaj A. Dubczek jest najpopularniej</w:t>
        <w:softHyphen/>
        <w:t>szą osobą w Słowacji a wdzięczni są mu też Czesi. On ich pozba</w:t>
        <w:softHyphen/>
        <w:t>wił kłódki na ustach i dał pełną możliwość dalszego rozwoju myśli czeskiej. W gestach, w przemówieniach, w obcowaniu z ludźmi szczery, sympatyczny od pierwszego wejrzenia, zyskuje sobie lu</w:t>
        <w:softHyphen/>
        <w:t>dzi swoją bezpośredniością. Jest komunistą, można powiedzieć więcej — pochodzi ze starej proletariackiej rodziny, która prze</w:t>
        <w:softHyphen/>
        <w:t>mierzyła wszystkie zakątki świata za kawałkiem chleba, co było tak charakterystyczne dla wielu słowackich rodzin. Jego ojciec żył jako emigrant w Stanach Zjednoczonych, potem pracował w koł</w:t>
        <w:softHyphen/>
        <w:t xml:space="preserve">chozie w Związku Sowieckim, w azjatyckim, niegościnnym stepie, koło miasta </w:t>
      </w:r>
      <w:r>
        <w:rPr>
          <w:color w:val="000000"/>
          <w:spacing w:val="0"/>
          <w:w w:val="100"/>
          <w:position w:val="0"/>
          <w:shd w:val="clear" w:color="auto" w:fill="auto"/>
          <w:lang w:val="en-US" w:eastAsia="en-US" w:bidi="en-US"/>
        </w:rPr>
        <w:t xml:space="preserve">Frunze. </w:t>
      </w:r>
      <w:r>
        <w:rPr>
          <w:color w:val="000000"/>
          <w:spacing w:val="0"/>
          <w:w w:val="100"/>
          <w:position w:val="0"/>
          <w:shd w:val="clear" w:color="auto" w:fill="auto"/>
          <w:lang w:val="pl-PL" w:eastAsia="pl-PL" w:bidi="pl-PL"/>
        </w:rPr>
        <w:t>Tam też przeżył swoją młodość jego syn, Aleksander. Mimo proletariackiego pochodzenia i internacjonal</w:t>
        <w:softHyphen/>
        <w:t xml:space="preserve">nych warunków wychowania, nie został on dogmatykiem lecz zdecydowanie walczył o prawa swojego narodu, do tego stopnia że był z początku nazywany epigonem słowackiego nacjonalizmu. Walczył o prawa słowackiego robotnika, rolnika i inteligenta. A potem już, jako pierwszy sekretarz, walczył przeciw bezprawiu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Czeska opinia publiczna przyjmowała z początku Dubczeka z pewną rezerwą, może tradycyjnie lekceważyła go jako Słowaka.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Obok Dubczeka największym zainteresowaniem obywateli cie</w:t>
        <w:softHyphen/>
        <w:t xml:space="preserve">szy się Dr Gustaw </w:t>
      </w:r>
      <w:r>
        <w:rPr>
          <w:color w:val="000000"/>
          <w:spacing w:val="0"/>
          <w:w w:val="100"/>
          <w:position w:val="0"/>
          <w:shd w:val="clear" w:color="auto" w:fill="auto"/>
          <w:lang w:val="fr-FR" w:eastAsia="fr-FR" w:bidi="fr-FR"/>
        </w:rPr>
        <w:t xml:space="preserve">Husâk, </w:t>
      </w:r>
      <w:r>
        <w:rPr>
          <w:color w:val="000000"/>
          <w:spacing w:val="0"/>
          <w:w w:val="100"/>
          <w:position w:val="0"/>
          <w:shd w:val="clear" w:color="auto" w:fill="auto"/>
          <w:lang w:val="pl-PL" w:eastAsia="pl-PL" w:bidi="pl-PL"/>
        </w:rPr>
        <w:t>były współpracownik skazanego mi</w:t>
        <w:softHyphen/>
        <w:t>nistra spraw zagranicznych Dr. Włada Clementisa, jego uczeń i współwięzień. Był on jednym z głównych przywódców słowac</w:t>
        <w:softHyphen/>
        <w:t>kiego powstania narodowego i współtowarzyszem czeskich komu</w:t>
        <w:softHyphen/>
        <w:t>nistów w rokowaniach moskiewskich w marcu 1945 r., później</w:t>
        <w:softHyphen/>
        <w:t>szych w Koszycach i w Pradze. Jak sam przyznaje w swoich wspo-</w:t>
        <w:br w:type="page"/>
      </w:r>
      <w:r>
        <w:rPr>
          <w:color w:val="000000"/>
          <w:spacing w:val="0"/>
          <w:w w:val="100"/>
          <w:position w:val="0"/>
          <w:shd w:val="clear" w:color="auto" w:fill="auto"/>
          <w:lang w:val="en-US" w:eastAsia="en-US" w:bidi="en-US"/>
        </w:rPr>
        <w:t xml:space="preserve">mnieniach, </w:t>
      </w:r>
      <w:r>
        <w:rPr>
          <w:color w:val="000000"/>
          <w:spacing w:val="0"/>
          <w:w w:val="100"/>
          <w:position w:val="0"/>
          <w:shd w:val="clear" w:color="auto" w:fill="auto"/>
          <w:lang w:val="pl-PL" w:eastAsia="pl-PL" w:bidi="pl-PL"/>
        </w:rPr>
        <w:t xml:space="preserve">w rokowaniach tych był </w:t>
      </w:r>
      <w:r>
        <w:rPr>
          <w:color w:val="000000"/>
          <w:spacing w:val="0"/>
          <w:w w:val="100"/>
          <w:position w:val="0"/>
          <w:shd w:val="clear" w:color="auto" w:fill="auto"/>
          <w:lang w:val="en-US" w:eastAsia="en-US" w:bidi="en-US"/>
        </w:rPr>
        <w:t xml:space="preserve">pod </w:t>
      </w:r>
      <w:r>
        <w:rPr>
          <w:color w:val="000000"/>
          <w:spacing w:val="0"/>
          <w:w w:val="100"/>
          <w:position w:val="0"/>
          <w:shd w:val="clear" w:color="auto" w:fill="auto"/>
          <w:lang w:val="pl-PL" w:eastAsia="pl-PL" w:bidi="pl-PL"/>
        </w:rPr>
        <w:t>wpływem ówczesnego przywódcy komunistów Klementa Gottwalda. Miał on dobre chęci, ale nie doprowadził swej koncepcji do zwycięskiego końca. Kompromis pomścił się na nim samym. Najpierw w łonie partii komunistycznej zwyciężył go półinteligent W. Siroky, po czym jego losy stały się szczytem osobistej tragedii. Był więziony przez długie lata, ale nie załamał się.</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Partnerów z czeskiej strony jest już trudniej scharakteryzo</w:t>
        <w:softHyphen/>
        <w:t>wać. Do czołówki dzisiejszego życia politycznego trzeba zdecydo</w:t>
        <w:softHyphen/>
        <w:t xml:space="preserve">wanie zaliczyć przewodniczącego Zgromadzenia Narodowego </w:t>
      </w:r>
      <w:r>
        <w:rPr>
          <w:color w:val="000000"/>
          <w:spacing w:val="0"/>
          <w:w w:val="100"/>
          <w:position w:val="0"/>
          <w:shd w:val="clear" w:color="auto" w:fill="auto"/>
          <w:lang w:val="en-US" w:eastAsia="en-US" w:bidi="en-US"/>
        </w:rPr>
        <w:t xml:space="preserve">J. Smrkovskiego. </w:t>
      </w:r>
      <w:r>
        <w:rPr>
          <w:color w:val="000000"/>
          <w:spacing w:val="0"/>
          <w:w w:val="100"/>
          <w:position w:val="0"/>
          <w:shd w:val="clear" w:color="auto" w:fill="auto"/>
          <w:lang w:val="pl-PL" w:eastAsia="pl-PL" w:bidi="pl-PL"/>
        </w:rPr>
        <w:t>Stary członek partii, był on przez długie lata więziony przez swoją „macierz”. Wykorzystuje teraz swoją elo</w:t>
        <w:softHyphen/>
        <w:t>kwencję dla przekonywania czeskich obywateli nie tylko o tym, że wypaczenia partii należą do przeszłości i nigdy się więcej nie powtórzą ale i o potrzebie uregulowania stosunków między Cze</w:t>
        <w:softHyphen/>
        <w:t>chami i Słowakami w płaszczyźnie federacji. Trzeba jeszcze pod</w:t>
        <w:softHyphen/>
        <w:t>kreślić i to, że potrafił on dostosować się do nowych warunków i będzie chyba cennym i oddanym pracownikiem na drodze demo</w:t>
        <w:softHyphen/>
        <w:t>kratyzacji i dobrym partnerem przy rokowaniach ze Słowakami.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Politykiem szczególnie popularnym wśród młodzieży czeskiej jest Dr Czestmir Cisarz, który poprzednio był ministrem szkol</w:t>
        <w:softHyphen/>
        <w:t xml:space="preserve">nictwa. Mówi się o nim, że </w:t>
      </w:r>
      <w:r>
        <w:rPr>
          <w:color w:val="000000"/>
          <w:spacing w:val="0"/>
          <w:w w:val="100"/>
          <w:position w:val="0"/>
          <w:shd w:val="clear" w:color="auto" w:fill="auto"/>
          <w:lang w:val="en-US" w:eastAsia="en-US" w:bidi="en-US"/>
        </w:rPr>
        <w:t xml:space="preserve">Novotny </w:t>
      </w:r>
      <w:r>
        <w:rPr>
          <w:color w:val="000000"/>
          <w:spacing w:val="0"/>
          <w:w w:val="100"/>
          <w:position w:val="0"/>
          <w:shd w:val="clear" w:color="auto" w:fill="auto"/>
          <w:lang w:val="pl-PL" w:eastAsia="pl-PL" w:bidi="pl-PL"/>
        </w:rPr>
        <w:t xml:space="preserve">przywiązywał wagę do jego poglądów, później jednak z powodu swego liberalizmu popadł w niełaskę i został wysłany do Rumunii jako ambasador. Po rezygnacji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został sekretarzem KC Partii, gdzie kieruje wydziałem politycznym i stanowi czeską przeciwwagę Słowaka Dubczeka w największym organie partyjnym. Inteligentny wygląd, zawsze uśmiechnięty, często zjawia się przed oczami publiczności. Potrafi bardzo dobrze przemawiać, przemawia dosyć często, z jego przemówień trudno wywnioskować jakie ma konkretne poglądy na główne problemy bieżące.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Ale chyba na czoło wszystkich wymienionych polityków czes</w:t>
        <w:softHyphen/>
        <w:t xml:space="preserve">kich wysuwa się ekonomista, </w:t>
      </w:r>
      <w:r>
        <w:rPr>
          <w:color w:val="000000"/>
          <w:spacing w:val="0"/>
          <w:w w:val="100"/>
          <w:position w:val="0"/>
          <w:shd w:val="clear" w:color="auto" w:fill="auto"/>
          <w:lang w:val="en-US" w:eastAsia="en-US" w:bidi="en-US"/>
        </w:rPr>
        <w:t xml:space="preserve">prof. Ota </w:t>
      </w:r>
      <w:r>
        <w:rPr>
          <w:color w:val="000000"/>
          <w:spacing w:val="0"/>
          <w:w w:val="100"/>
          <w:position w:val="0"/>
          <w:shd w:val="clear" w:color="auto" w:fill="auto"/>
          <w:lang w:val="pl-PL" w:eastAsia="pl-PL" w:bidi="pl-PL"/>
        </w:rPr>
        <w:t>Szik. Jest to lekarz cho</w:t>
        <w:softHyphen/>
        <w:t xml:space="preserve">rej gospodarki państwa. Ale lekarz, który chce użyć najbardziej radykalnych metod leczenia, dalekich od półśrodków, przesądów i dogmatów. Pojęcie o zmianach w formie funkcji socjalistycznego państwa otrzymamy dopiero wtedy, kiedy </w:t>
      </w:r>
      <w:r>
        <w:rPr>
          <w:color w:val="000000"/>
          <w:spacing w:val="0"/>
          <w:w w:val="100"/>
          <w:position w:val="0"/>
          <w:shd w:val="clear" w:color="auto" w:fill="auto"/>
          <w:lang w:val="en-US" w:eastAsia="en-US" w:bidi="en-US"/>
        </w:rPr>
        <w:t xml:space="preserve">prof. Ota </w:t>
      </w:r>
      <w:r>
        <w:rPr>
          <w:color w:val="000000"/>
          <w:spacing w:val="0"/>
          <w:w w:val="100"/>
          <w:position w:val="0"/>
          <w:shd w:val="clear" w:color="auto" w:fill="auto"/>
          <w:lang w:val="pl-PL" w:eastAsia="pl-PL" w:bidi="pl-PL"/>
        </w:rPr>
        <w:t>Szik prze</w:t>
        <w:softHyphen/>
        <w:t>prowadzi swoją chirurgiczną operację.</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Wymieniliśmy tylko pięciu przedstawicieli nowego politycz</w:t>
        <w:softHyphen/>
        <w:t>nego kierunku, ale nie znaczy to, że cały ciężar spoczywa tylko na ich barkach. My, którzy bezpośrednio przeżywamy ostatnie zmiany, obserwujemy każdy ruch z niezwykłą uwagą. Czy to są gazety, czy przemówienia polityków na publicznych zgromadze</w:t>
        <w:softHyphen/>
        <w:t>niach, albo w dyskusjach z dziennikarzami, wszystko jest przed</w:t>
        <w:softHyphen/>
        <w:t>miotem wielkiego zainteresowania szerokich mas społeczeństwa.</w:t>
        <w:br w:type="page"/>
      </w:r>
      <w:r>
        <w:rPr>
          <w:color w:val="000000"/>
          <w:spacing w:val="0"/>
          <w:w w:val="100"/>
          <w:position w:val="0"/>
          <w:shd w:val="clear" w:color="auto" w:fill="auto"/>
          <w:lang w:val="pl-PL" w:eastAsia="pl-PL" w:bidi="pl-PL"/>
        </w:rPr>
        <w:t>Gazety są rozchwytywane i stają się biblią naszego dzisiejszego człowieka. Przestały być produktem cenzury i trzeba powiedzieć, że doskonale to wykorzystują. Ale właśnie tu, na odcinku publi</w:t>
        <w:softHyphen/>
        <w:t>cystyki okazuje się jak bardzo zapomnieliśmy o metodach demo</w:t>
        <w:softHyphen/>
        <w:t>kracji. Po latach ciemnoty czytelnik z niewiarygodną naiwnością wierzy drukowanemu słowu. Co jednak będzie jeżeli stwierdzi on, że chodzi o zwykłą inflację słów i frazesów, która ma często miejsce i w kapitalistycznej demokracji? W tej chwili ciągle jest jeszcze trudno powiedzieć, co jest frazesem, co demagogiczną obietnicą a co stanie się rzeczywistością.</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 drodze do demokracji zlikwidowano cenzurę, ale z praw</w:t>
        <w:softHyphen/>
        <w:t>nego punktu widzenia problem ten nie został jeszcze rozwiązany. Dopiero teraz przygotowuje się ustawa o rehabilitacji, która ma naprawić niesprawiedliwości, przede wszystkim w stosunku do komunistów. Wszystko inne dopiero się rodzi. W Czechach głów</w:t>
        <w:softHyphen/>
        <w:t>ny wysiłek idzie w kierunku wytworzenia rzeczywistej niezależ</w:t>
        <w:softHyphen/>
        <w:t>nej opozycji tak, aby nie mogło powtórzyć się to co było.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Słowacji też z wielkim zainteresowaniem obserwuje się postęp demokratyzacji, choć może nie jesteśmy tu tak gorliwi jak Czesi. Teraz najlepiej widać jak silne jest w nich zamiło</w:t>
        <w:softHyphen/>
        <w:t>wanie do manifestacji, stowarzyszeń i zebrań. Jeżeli to są główne oznaki prawdziwej demokracji to Czesi są rzeczywiście prawdzi</w:t>
        <w:softHyphen/>
        <w:t>wymi demokratami od urodzenia. W tym tak ważnym i ciężkim okresie nie potrafili oni inaczej zareagować na nowo wytworzoną sytuację niż przez wznowienie kilku mało znaczących organizacji. Mówi się też, że tłumnie wstępują do niekomunistycznych partii. Wygląda to tak, jakby chcieli naprawić fakt, że przy ostatnich naprawdę demokratycznych wyborach w 1946 r. połowa narodu czeskiego oddała swoje głosy partii komunistycznej. Wytrzeźwie</w:t>
        <w:softHyphen/>
        <w:t>nie czy reakcja po przeżytym okresie ciemności?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Program działania, który wydała teraz partia komunistyczna ma być jakimś ogólnym zarysem sposobu postępowania w naj</w:t>
        <w:softHyphen/>
        <w:t>bliższym czasie. Ten program zawiera dużo: mówi o demokracji i federalizacji, ale nie odważa się przedstawić konkretnych roz</w:t>
        <w:softHyphen/>
        <w:t>wiązań. Podstawowe problemy, które interesują obecnie społe</w:t>
        <w:softHyphen/>
        <w:t>czeństwo CzSSR, pozostają nierozwiązane.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Chyba największe wrażenie na świecie wywołała wypowiedź przedstawicieli partii komunistycznej o przebudowie reżymu na demokratyczny. Część działaczy partyjnych mówi o demokratycz</w:t>
        <w:softHyphen/>
        <w:t>nym socjalizmie, część o socjalistycznej demokracji. W tej fazie rozwoju trudno jeszcze coś konkretnego powiedzieć. Głosy za wznowieniem politycznych partii, działacze komunistyczni okrzy</w:t>
        <w:softHyphen/>
        <w:t>knęli jako chęć wyłonienia opozycji. Ponieważ stale podkreśla się kierowniczą rolę Partii, jest więcej niż pewne, że i na przyszłość zostanie ona jedyną polityczną i decydującą siłą w CzSSR. Jest</w:t>
        <w:br w:type="page"/>
      </w:r>
      <w:r>
        <w:rPr>
          <w:color w:val="000000"/>
          <w:spacing w:val="0"/>
          <w:w w:val="100"/>
          <w:position w:val="0"/>
          <w:shd w:val="clear" w:color="auto" w:fill="auto"/>
          <w:lang w:val="pl-PL" w:eastAsia="pl-PL" w:bidi="pl-PL"/>
        </w:rPr>
        <w:t>jednak prawdopodobne, że odstąpi ona od dotychczasowych dogmatycznych metod i zasad. Po tylu samobójstwach ludzi, któ</w:t>
        <w:softHyphen/>
        <w:t>rym nie dały spokoju wyrzuty sumienia po popełnionych przestęp</w:t>
        <w:softHyphen/>
        <w:t xml:space="preserve">stwach, jest mało prawdopodobne, żeby znaleźli się jeszcze tacy,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którzy by wzięli na siebie los działaczy typu Baciłka i Doubeka, którzy teraz desperacko bronią się, że przy popełnianiu prze</w:t>
        <w:softHyphen/>
        <w:t>stępstw byli sami w rękach przestępców.</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Chyba najwyraźniejszym znakiem szczerości nowego reżymu dubczekowskiego jest chęć porozumienia się z przedstawicielami chrześcijańskiego Kościoła. Naprawdę istnieje wolność wyznania, chociaż jeszcze nie przeprowadzono zmian w stosunkach między państwem a poszczególnymi kościołami. Ale już kościoły, oprócz tego że służą jako miejsce służb bożych, służą też jako miejsce zgromadzeń, bo nie ma na te cele odpowiednich lokali. Chrześci</w:t>
        <w:softHyphen/>
        <w:t>jaństwo a szczególnie ogromna większość katolików przeszła ra</w:t>
        <w:softHyphen/>
        <w:t>zem z biskupami i duchowieństwem prawdziwą drogę krzyżową. Było to coś w rodzaju egzaminu, próby, którą wytrzymali dobrze.</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Chrześcijaństwo musi spełnić swoje posłanie właśnie wtedy, kiedy wołanie poszkodowanych jest tak silne, jak to ma miejsce obecnie w Czechosłowackim procesie odrodzenia. Dlatego kościół, katoliccy biskupi, teologowie i socjologowie są szczerze zdecydo</w:t>
        <w:softHyphen/>
        <w:t>wani prowadzić dialog z przedstawicielami reżymu i szukać wszystkiego, co może ludzi związać, zbliżyć i ulepszyć.</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 federacji mówią szczególnie Słowacy. Nie tylko mówią, ale przygotowują ją najlepsi fachowcy ze wszystkich gałęzi życia pu</w:t>
        <w:softHyphen/>
        <w:t>blicznego. Słowacy chcą takiej federacji, która by wiązała wszyst</w:t>
        <w:softHyphen/>
        <w:t>kie gałęzie życia narodowego, kulturalnego, gospodarczego i spo</w:t>
        <w:softHyphen/>
        <w:t>łecznego. Chcą stać się organizatorami własnego życia nawet w najdrobniejszych jego przejawach. Nie chcą już walczyć, chcą bu</w:t>
        <w:softHyphen/>
        <w:t>dować swoją ojczyznę, która ma ogromne możliwości. Po latach ucisku narodowego jest oczywiste, że odradza się narodowa świa</w:t>
        <w:softHyphen/>
        <w:t>domość Słowaków. Naród wraca do wskazań swoich przodków A. Bernołaka, Ludowita Sztura, A. Hlinki, dr. W. Clementisa, dr. M. Hodźy, K. Sidora. Jest wzruszające, z jaką gorliwością i starannością odnawiamy sławną Macierz Słowacką, Stowarzy</w:t>
        <w:softHyphen/>
        <w:t>szenie św. Wojciecha i inne organizacje narodowe.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Czechosłowacja ma stać się republiką federacyjną w dniu 28 października 1968 r., właśnie w dzień 50-tej rocznicy powsta</w:t>
        <w:softHyphen/>
        <w:t>nia wspólnego państwa Czechów i Słowaków, które na pewno nie powstałoby gdyby Słowacy nie wykazali chęci życia w nim; Słowacy chcą w nim i nadal pozostawać, nie po to jednak aby zaginąć jako naród, ale odwrotnie, aby się rozwijać i osiągnąć poziom innych europejskich narodów. Tak jak przed zmobilizo</w:t>
        <w:softHyphen/>
        <w:t xml:space="preserve">wanym narodem słowackim musiał ustąpić </w:t>
      </w:r>
      <w:r>
        <w:rPr>
          <w:color w:val="000000"/>
          <w:spacing w:val="0"/>
          <w:w w:val="100"/>
          <w:position w:val="0"/>
          <w:shd w:val="clear" w:color="auto" w:fill="auto"/>
          <w:lang w:val="en-US" w:eastAsia="en-US" w:bidi="en-US"/>
        </w:rPr>
        <w:t xml:space="preserve">A. Novotny </w:t>
      </w:r>
      <w:r>
        <w:rPr>
          <w:color w:val="000000"/>
          <w:spacing w:val="0"/>
          <w:w w:val="100"/>
          <w:position w:val="0"/>
          <w:shd w:val="clear" w:color="auto" w:fill="auto"/>
          <w:lang w:val="pl-PL" w:eastAsia="pl-PL" w:bidi="pl-PL"/>
        </w:rPr>
        <w:t>z całym swoim tak starannie wybudowanym aparatem rządzenia, tak</w:t>
        <w:br w:type="page"/>
      </w:r>
      <w:r>
        <w:rPr>
          <w:color w:val="000000"/>
          <w:spacing w:val="0"/>
          <w:w w:val="100"/>
          <w:position w:val="0"/>
          <w:shd w:val="clear" w:color="auto" w:fill="auto"/>
          <w:lang w:val="pl-PL" w:eastAsia="pl-PL" w:bidi="pl-PL"/>
        </w:rPr>
        <w:t>samo teraz musi ustąpić czeska niechęć do przebudowy państwa na federacyjne, albo konfederacyjne. Dlatego naród czeski we własnym interesie musi się obudzić ze snów o „wielkim czeskim narodzie od Szumawy po Tatry”, które kiedyś snuł dr E. Benesz.</w:t>
      </w:r>
    </w:p>
    <w:p>
      <w:pPr>
        <w:pStyle w:val="Style33"/>
        <w:keepNext w:val="0"/>
        <w:keepLines w:val="0"/>
        <w:widowControl w:val="0"/>
        <w:shd w:val="clear" w:color="auto" w:fill="auto"/>
        <w:bidi w:val="0"/>
        <w:spacing w:before="0" w:after="40" w:line="223" w:lineRule="auto"/>
        <w:ind w:left="0" w:right="0" w:firstLine="380"/>
        <w:jc w:val="both"/>
      </w:pPr>
      <w:r>
        <w:rPr>
          <w:color w:val="000000"/>
          <w:spacing w:val="0"/>
          <w:w w:val="100"/>
          <w:position w:val="0"/>
          <w:shd w:val="clear" w:color="auto" w:fill="auto"/>
          <w:lang w:val="pl-PL" w:eastAsia="pl-PL" w:bidi="pl-PL"/>
        </w:rPr>
        <w:t>Cały świat uważnie nas obserwuje. Zaczynając od tych, którzy są dla nas najbliżsi, którzy nas Słowaków zawsze interesowali — Polaków. W Polsce również odbywa się proces analogiczny do naszego, przecież mieliśmy takie same warunki we wielu gałęziach życia. Wierzyliśmy, że i tam chodzi o proces demokra</w:t>
        <w:softHyphen/>
        <w:t>tyczny, który odpowiadałby polskim warunkom. Jak ciężko prze</w:t>
        <w:softHyphen/>
        <w:t>żyliśmy wszyscy a zwłaszcza tak dobrze informowana i aktywna nasza młodzież, wypadki i zwrot w Polsce. Mrozi i boli każdego obywatela CzSSR, kiedy przy przekraczaniu polskich granic spo</w:t>
        <w:softHyphen/>
        <w:t>tyka się z brakiem zaufania urzędowych przedstawicieli, którzy kontrolują ruch pomiędzy naszymi państwami. A przy tym sta</w:t>
        <w:softHyphen/>
        <w:t>rzy polityczni przyjaciele Polski nie chcą zapomnieć swojego starego snu — rozszerzenia federacji, która by nie była przeciwko nikomu skierowana, ale która podkreśliłaby wspólnotę i związek trzech słowiańskich narodów. Możliwość stworzenia takiej federa</w:t>
        <w:softHyphen/>
        <w:t>cji zaczęła się szczególnie rysować po klęskach 1939 roku, kiedy wszystkie te trzy narody uznały historyczną, nie tylko słuszność, ale konieczność takiego związku. W tej chwili istnieje doskonała okazja stworzenia takiej federacji. Jeżeli okazji tej nie wykorzy</w:t>
        <w:softHyphen/>
        <w:t>stamy, nie wiadomo kiedy nadarzy się druga. Wymaga to wiele wysiłku i dobrej woli, każdy z nas musi we własnym zakresie spełnić to, co jest konieczne, aby nasze życie było lepsze i do</w:t>
        <w:softHyphen/>
        <w:t>stojniejsze.</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Bratysława, maj 1968.</w:t>
      </w:r>
    </w:p>
    <w:p>
      <w:pPr>
        <w:pStyle w:val="Style33"/>
        <w:keepNext w:val="0"/>
        <w:keepLines w:val="0"/>
        <w:widowControl w:val="0"/>
        <w:shd w:val="clear" w:color="auto" w:fill="auto"/>
        <w:bidi w:val="0"/>
        <w:spacing w:before="0" w:after="940" w:line="223" w:lineRule="auto"/>
        <w:ind w:left="0" w:right="460" w:firstLine="0"/>
        <w:jc w:val="right"/>
      </w:pPr>
      <w:r>
        <w:rPr>
          <w:i/>
          <w:iCs/>
          <w:color w:val="000000"/>
          <w:spacing w:val="0"/>
          <w:w w:val="100"/>
          <w:position w:val="0"/>
          <w:shd w:val="clear" w:color="auto" w:fill="auto"/>
          <w:lang w:val="en-US" w:eastAsia="en-US" w:bidi="en-US"/>
        </w:rPr>
        <w:t xml:space="preserve">Pavel </w:t>
      </w:r>
      <w:r>
        <w:rPr>
          <w:i/>
          <w:iCs/>
          <w:color w:val="000000"/>
          <w:spacing w:val="0"/>
          <w:w w:val="100"/>
          <w:position w:val="0"/>
          <w:shd w:val="clear" w:color="auto" w:fill="auto"/>
          <w:lang w:val="pl-PL" w:eastAsia="pl-PL" w:bidi="pl-PL"/>
        </w:rPr>
        <w:t>CZARNOGURSKY</w:t>
      </w:r>
    </w:p>
    <w:p>
      <w:pPr>
        <w:pStyle w:val="Style31"/>
        <w:keepNext/>
        <w:keepLines/>
        <w:widowControl w:val="0"/>
        <w:shd w:val="clear" w:color="auto" w:fill="auto"/>
        <w:bidi w:val="0"/>
        <w:spacing w:before="0" w:after="32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Legion czechosłowacki w Polsce w r. 1939</w:t>
      </w:r>
      <w:bookmarkEnd w:id="32"/>
      <w:bookmarkEnd w:id="33"/>
    </w:p>
    <w:p>
      <w:pPr>
        <w:pStyle w:val="Style33"/>
        <w:keepNext w:val="0"/>
        <w:keepLines w:val="0"/>
        <w:widowControl w:val="0"/>
        <w:shd w:val="clear" w:color="auto" w:fill="auto"/>
        <w:bidi w:val="0"/>
        <w:spacing w:before="0" w:after="0" w:line="199" w:lineRule="auto"/>
        <w:ind w:left="0" w:right="0" w:firstLine="280"/>
        <w:jc w:val="both"/>
        <w:sectPr>
          <w:headerReference w:type="default" r:id="rId79"/>
          <w:footerReference w:type="default" r:id="rId80"/>
          <w:headerReference w:type="even" r:id="rId81"/>
          <w:footerReference w:type="even" r:id="rId82"/>
          <w:footnotePr>
            <w:pos w:val="pageBottom"/>
            <w:numFmt w:val="decimal"/>
            <w:numRestart w:val="continuous"/>
            <w15:footnoteColumns w:val="1"/>
          </w:footnotePr>
          <w:pgSz w:w="6660" w:h="11233"/>
          <w:pgMar w:top="875" w:left="399" w:right="410" w:bottom="664" w:header="0" w:footer="3" w:gutter="0"/>
          <w:cols w:space="720"/>
          <w:noEndnote/>
          <w:rtlGutter w:val="0"/>
          <w:docGrid w:linePitch="360"/>
        </w:sectPr>
      </w:pPr>
      <w:r>
        <w:rPr>
          <w:color w:val="000000"/>
          <w:spacing w:val="0"/>
          <w:w w:val="100"/>
          <w:position w:val="0"/>
          <w:shd w:val="clear" w:color="auto" w:fill="auto"/>
          <w:lang w:val="pl-PL" w:eastAsia="pl-PL" w:bidi="pl-PL"/>
        </w:rPr>
        <w:t>Przeciętny polski czytelnik wie nader mało o dziejach legionu czechosłowackiego, który powstał w Polsce w 1939 roku i dzielił nasze losy podczas kampanii wrześniowej. Trudno się temu dzi</w:t>
        <w:softHyphen/>
        <w:t>wić, gdyż nawet w literaturze pamiętnikarskiej i historycznej temat ten był poruszany dość fragmentarycznie i brak jest dotąd poważnego opracowania naukowego. Niemniej o legionie wiemy dostatecznie dużo, aby móc dać ogólny zarys jego historii, a epi</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zod ten z historii stosunków polsko-czechosłowackich zasługuje na to, aby go przypomnieć. Zwłaszcza teraz.</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Chronologicznie pierwszą chyba książką, która zawierała sporo danych o legionie była wydana w 1942 roku w Londynie praca ppłk, czechosłowackiego sztabu generalnego, </w:t>
      </w:r>
      <w:r>
        <w:rPr>
          <w:color w:val="000000"/>
          <w:spacing w:val="0"/>
          <w:w w:val="100"/>
          <w:position w:val="0"/>
          <w:shd w:val="clear" w:color="auto" w:fill="auto"/>
          <w:lang w:val="en-US" w:eastAsia="en-US" w:bidi="en-US"/>
        </w:rPr>
        <w:t xml:space="preserve">Vaclava Vuka, pt. </w:t>
      </w:r>
      <w:r>
        <w:rPr>
          <w:i/>
          <w:iCs/>
          <w:color w:val="000000"/>
          <w:spacing w:val="0"/>
          <w:w w:val="100"/>
          <w:position w:val="0"/>
          <w:shd w:val="clear" w:color="auto" w:fill="auto"/>
          <w:lang w:val="pl-PL" w:eastAsia="pl-PL" w:bidi="pl-PL"/>
        </w:rPr>
        <w:t>P</w:t>
      </w:r>
      <w:r>
        <w:rPr>
          <w:i/>
          <w:iCs/>
          <w:color w:val="000000"/>
          <w:spacing w:val="0"/>
          <w:w w:val="100"/>
          <w:position w:val="0"/>
          <w:shd w:val="clear" w:color="auto" w:fill="auto"/>
          <w:lang w:val="en-US" w:eastAsia="en-US" w:bidi="en-US"/>
        </w:rPr>
        <w:t xml:space="preserve">roti </w:t>
      </w:r>
      <w:r>
        <w:rPr>
          <w:i/>
          <w:iCs/>
          <w:color w:val="000000"/>
          <w:spacing w:val="0"/>
          <w:w w:val="100"/>
          <w:position w:val="0"/>
          <w:shd w:val="clear" w:color="auto" w:fill="auto"/>
          <w:lang w:val="fr-FR" w:eastAsia="fr-FR" w:bidi="fr-FR"/>
        </w:rPr>
        <w:t>presile.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Autor, opierając się w dużej mierze na własnych wspomnieniach, kreśli w dwóch rozdziałach historię emigracji czechosłowackiej w Polsce i dzieje legionu. W załącznikach do książki podaj e czeski przekład dekretu prezydenta Mościckiego z 3 września 1939 roku i rozkaz do legionu marszałka Rydza- śmigłego.</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Najobszerniejsze i po dziś dzień najwartościowsze opracowanie dotyczące czechosłowackiej akcji niepodległościowej w Polsce wyszło spod pióra czechosłowackiego dziennikarza, red. Rudolfa </w:t>
      </w:r>
      <w:r>
        <w:rPr>
          <w:color w:val="000000"/>
          <w:spacing w:val="0"/>
          <w:w w:val="100"/>
          <w:position w:val="0"/>
          <w:shd w:val="clear" w:color="auto" w:fill="auto"/>
          <w:lang w:val="fr-FR" w:eastAsia="fr-FR" w:bidi="fr-FR"/>
        </w:rPr>
        <w:t>Kopecky’ego</w:t>
      </w:r>
      <w:r>
        <w:rPr>
          <w:color w:val="000000"/>
          <w:spacing w:val="0"/>
          <w:w w:val="100"/>
          <w:position w:val="0"/>
          <w:shd w:val="clear" w:color="auto" w:fill="auto"/>
          <w:vertAlign w:val="superscript"/>
          <w:lang w:val="fr-FR" w:eastAsia="fr-FR" w:bidi="fr-FR"/>
        </w:rPr>
        <w:footnoteReference w:id="6"/>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Autor należał przed wojną do czeskiej partii naro- dowo-demokratycznej i związany był w swoim czasie z grupą </w:t>
      </w:r>
      <w:r>
        <w:rPr>
          <w:i/>
          <w:iCs/>
          <w:color w:val="000000"/>
          <w:spacing w:val="0"/>
          <w:w w:val="100"/>
          <w:position w:val="0"/>
          <w:shd w:val="clear" w:color="auto" w:fill="auto"/>
          <w:lang w:val="en-US" w:eastAsia="en-US" w:bidi="en-US"/>
        </w:rPr>
        <w:t xml:space="preserve">Volna </w:t>
      </w:r>
      <w:r>
        <w:rPr>
          <w:i/>
          <w:iCs/>
          <w:color w:val="000000"/>
          <w:spacing w:val="0"/>
          <w:w w:val="100"/>
          <w:position w:val="0"/>
          <w:shd w:val="clear" w:color="auto" w:fill="auto"/>
          <w:lang w:val="pl-PL" w:eastAsia="pl-PL" w:bidi="pl-PL"/>
        </w:rPr>
        <w:t>Myslenka</w:t>
      </w:r>
      <w:r>
        <w:rPr>
          <w:color w:val="000000"/>
          <w:spacing w:val="0"/>
          <w:w w:val="100"/>
          <w:position w:val="0"/>
          <w:shd w:val="clear" w:color="auto" w:fill="auto"/>
          <w:lang w:val="pl-PL" w:eastAsia="pl-PL" w:bidi="pl-PL"/>
        </w:rPr>
        <w:t xml:space="preserve"> (wolnomyśliciele). Po zajęciu Pragi przez Niem</w:t>
        <w:softHyphen/>
        <w:t>ców w marcu 1939 r., Kopecky znalazł się na terytorium Polski, gdzie pracował z wielką ofiarnością i energią jako kierownik pro</w:t>
        <w:softHyphen/>
        <w:t>pagandy, samorzutnie powstałej czechosłowackiej organizacji woj</w:t>
        <w:softHyphen/>
        <w:t>skowej, a następnie jako kierownik propagandy w legionie pod dowództwem gen. Lva Prchali. Redagował on między innymi pis</w:t>
        <w:softHyphen/>
        <w:t xml:space="preserve">mo </w:t>
      </w:r>
      <w:r>
        <w:rPr>
          <w:i/>
          <w:iCs/>
          <w:color w:val="000000"/>
          <w:spacing w:val="0"/>
          <w:w w:val="100"/>
          <w:position w:val="0"/>
          <w:shd w:val="clear" w:color="auto" w:fill="auto"/>
          <w:lang w:val="pl-PL" w:eastAsia="pl-PL" w:bidi="pl-PL"/>
        </w:rPr>
        <w:t>Prehlad</w:t>
      </w:r>
      <w:r>
        <w:rPr>
          <w:color w:val="000000"/>
          <w:spacing w:val="0"/>
          <w:w w:val="100"/>
          <w:position w:val="0"/>
          <w:shd w:val="clear" w:color="auto" w:fill="auto"/>
          <w:lang w:val="pl-PL" w:eastAsia="pl-PL" w:bidi="pl-PL"/>
        </w:rPr>
        <w:t xml:space="preserve"> (Przegląd). W wyniku katastrofy wrześniowej Ko</w:t>
        <w:softHyphen/>
        <w:t>pecky przeszedł granicę rumuńską, następnie przebywał we Francji i Anglii. Po zakończeniu wojny, autor należał do tych nielicznych Czechów, którzy nie powrócili do kraju, nie wierząc w trwałość niepodległości Czechosłowacji w ramach sowieckiego bloku.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jest niezwykle ważnym dokumentem ze względu na sposób w jaki powstała. Autor jej starannie zbierał materiały i dokumenty dotyczące akcji czechosłowackiej w Polsce, licząc się z wydaniem ich w formie książki po powrocie do ojczyzny. Ponieważ w roku 1940, czechosłowackie czynniki kie</w:t>
        <w:softHyphen/>
        <w:t>rownicze patrzyły z pewną niechęcią na inicjatorów organizacji wojskowej w Polsce przedwrześniowej — autorowi ukradziono nawet część dokumentów, aby ukuć z nich broń przeciw Prchali — Kopecky nie był wzywany do zreferowania prac w Polsce. Zwrot w opinii czechosłowackich kół rządowych nastąpił dopiero po upadku Francji i w związku z pertrakcjami pomiędzy rząda</w:t>
        <w:softHyphen/>
        <w:t xml:space="preserve">mi czechosłowackim i polskim w Londynie, czeskie ministerstwo spraw zagranicznych zwróciło się w styczniu 1942 r. </w:t>
      </w:r>
      <w:r>
        <w:rPr>
          <w:color w:val="000000"/>
          <w:spacing w:val="0"/>
          <w:w w:val="100"/>
          <w:position w:val="0"/>
          <w:shd w:val="clear" w:color="auto" w:fill="auto"/>
          <w:lang w:val="en-US" w:eastAsia="en-US" w:bidi="en-US"/>
        </w:rPr>
        <w:t>do Kopec</w:t>
        <w:softHyphen/>
        <w:t xml:space="preserve">ky’ego </w:t>
      </w:r>
      <w:r>
        <w:rPr>
          <w:color w:val="000000"/>
          <w:spacing w:val="0"/>
          <w:w w:val="100"/>
          <w:position w:val="0"/>
          <w:shd w:val="clear" w:color="auto" w:fill="auto"/>
          <w:lang w:val="pl-PL" w:eastAsia="pl-PL" w:bidi="pl-PL"/>
        </w:rPr>
        <w:t>z prośbą o przedłożenie dłuższego raportu. Raport ten, ukończony w marcu 1942 roku i złożony w ministerstwie, stanowi treść obecnie wydanej książki i autor stwierdza na wstępie, że poza koniecznymi poprawkami stylistycznymi i dodatkowymi wy</w:t>
        <w:softHyphen/>
        <w:t>jaśnieniami, raport został utrzymany w niezmienionej formie.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Kopecky słusznie zrobił nie przerabiając swego raportu. Jak sam zresztą pisze, praca przygotowana z perspektywy 1958 roku</w:t>
        <w:br w:type="page"/>
      </w:r>
      <w:r>
        <w:rPr>
          <w:color w:val="000000"/>
          <w:spacing w:val="0"/>
          <w:w w:val="100"/>
          <w:position w:val="0"/>
          <w:shd w:val="clear" w:color="auto" w:fill="auto"/>
          <w:lang w:val="pl-PL" w:eastAsia="pl-PL" w:bidi="pl-PL"/>
        </w:rPr>
        <w:t>różniłaby się znacznie od referatu pisanego dla rządu v czasie wojny i choć stanowiłaby z pewnością pożyteczny i cenny przy</w:t>
        <w:softHyphen/>
        <w:t>czynek do dziejów czechosłowacko-polskich, nie miałaby już cha</w:t>
        <w:softHyphen/>
        <w:t>rakteru autentycznego dokumentu historycznego jakim jest ta książka.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Dla czytelnika polskiego książka </w:t>
      </w:r>
      <w:r>
        <w:rPr>
          <w:color w:val="000000"/>
          <w:spacing w:val="0"/>
          <w:w w:val="100"/>
          <w:position w:val="0"/>
          <w:shd w:val="clear" w:color="auto" w:fill="auto"/>
          <w:lang w:val="fr-FR" w:eastAsia="fr-FR" w:bidi="fr-FR"/>
        </w:rPr>
        <w:t xml:space="preserve">Kopecky’ego </w:t>
      </w:r>
      <w:r>
        <w:rPr>
          <w:color w:val="000000"/>
          <w:spacing w:val="0"/>
          <w:w w:val="100"/>
          <w:position w:val="0"/>
          <w:shd w:val="clear" w:color="auto" w:fill="auto"/>
          <w:lang w:val="pl-PL" w:eastAsia="pl-PL" w:bidi="pl-PL"/>
        </w:rPr>
        <w:t>stanowi fascy</w:t>
        <w:softHyphen/>
        <w:t>nującą lekturę i to dla kilku powodów. Znajdujemy w niej wni</w:t>
        <w:softHyphen/>
        <w:t>kliwą ocenę stosunków polskich w przeddzień wojny, pisaną przez dziennikarza życzliwego Polsce, ale bynajmniej nie bezkry</w:t>
        <w:softHyphen/>
        <w:t>tycznego. Jako emigranci polityczni mamy dziś pełne zrozumie</w:t>
        <w:softHyphen/>
        <w:t xml:space="preserve">nie dla problemów emigranta politycznego na terenie Polski, a opis stosunku rządu i społeczeństwa polskiego do emigrantów jest niewątpliwym </w:t>
      </w:r>
      <w:r>
        <w:rPr>
          <w:i/>
          <w:iCs/>
          <w:color w:val="000000"/>
          <w:spacing w:val="0"/>
          <w:w w:val="100"/>
          <w:position w:val="0"/>
          <w:shd w:val="clear" w:color="auto" w:fill="auto"/>
          <w:lang w:val="en-US" w:eastAsia="en-US" w:bidi="en-US"/>
        </w:rPr>
        <w:t>novum.</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wreszcie pod</w:t>
        <w:softHyphen/>
        <w:t>kreśla głębokie polityczne znaczenie akcji wojskowej czeskiej na terenie Polski. Dla przeciętnego Polaka historia tej akcji łączy się z nazwiskiem generała Prchali i stanowi drobny, na wpół zapo</w:t>
        <w:softHyphen/>
        <w:t xml:space="preserve">mniany epizod — czytając prace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jednak mamy inne reakcje i nasuwa się nam wciąż myśl jak inaczej ułożyłyby się stosunki polsko-czechosłowackie, gdyby kampania wrześniowa nie zakończyła się katastrofą.</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 xml:space="preserve">została zrecenzowana w Polsce przez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 xml:space="preserve">Henryka Batowskiego na łamach </w:t>
      </w:r>
      <w:r>
        <w:rPr>
          <w:i/>
          <w:iCs/>
          <w:color w:val="000000"/>
          <w:spacing w:val="0"/>
          <w:w w:val="100"/>
          <w:position w:val="0"/>
          <w:shd w:val="clear" w:color="auto" w:fill="auto"/>
          <w:lang w:val="pl-PL" w:eastAsia="pl-PL" w:bidi="pl-PL"/>
        </w:rPr>
        <w:t>Wojskowego Przeglądu Historycznego</w:t>
      </w:r>
      <w:r>
        <w:rPr>
          <w:color w:val="000000"/>
          <w:spacing w:val="0"/>
          <w:w w:val="100"/>
          <w:position w:val="0"/>
          <w:shd w:val="clear" w:color="auto" w:fill="auto"/>
          <w:lang w:val="pl-PL" w:eastAsia="pl-PL" w:bidi="pl-PL"/>
        </w:rPr>
        <w:t xml:space="preserve"> (4/1960) gdzie znajdujemy kilka drobnych uzu</w:t>
        <w:softHyphen/>
        <w:t>pełnień. Z kolei temat ten podjął inny historyk zajmujący się Europą środkowo-wschodnią, Jerzy Kozeński i, korzystając z polskich materiałów wojskowych, wniósł nieco nowych danych i naświetleń</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Rok temu wreszcie Batowski poświęcił zagadnie</w:t>
        <w:softHyphen/>
        <w:t xml:space="preserve">niu emigracji czechosłowackiej w Polsce w 1939 roku dziewiąty rozdział swej książki, </w:t>
      </w:r>
      <w:r>
        <w:rPr>
          <w:i/>
          <w:iCs/>
          <w:color w:val="000000"/>
          <w:spacing w:val="0"/>
          <w:w w:val="100"/>
          <w:position w:val="0"/>
          <w:shd w:val="clear" w:color="auto" w:fill="auto"/>
          <w:lang w:val="pl-PL" w:eastAsia="pl-PL" w:bidi="pl-PL"/>
        </w:rPr>
        <w:t>Pierwsze Tygodnie Wojny</w:t>
      </w:r>
      <w:r>
        <w:rPr>
          <w:color w:val="000000"/>
          <w:spacing w:val="0"/>
          <w:w w:val="100"/>
          <w:position w:val="0"/>
          <w:shd w:val="clear" w:color="auto" w:fill="auto"/>
          <w:lang w:val="pl-PL" w:eastAsia="pl-PL" w:bidi="pl-PL"/>
        </w:rPr>
        <w:t xml:space="preserve"> (Poznań, 1967). Wśród mniejszych opracowań wyliczyć można: rozdział zatytuło</w:t>
        <w:softHyphen/>
        <w:t xml:space="preserve">wany „Z dziejów legionu czechosłowackiego w Polsce” pióra kpt. dypl. Wiesława Szoty w pracy zbiorowej </w:t>
      </w:r>
      <w:r>
        <w:rPr>
          <w:i/>
          <w:iCs/>
          <w:color w:val="000000"/>
          <w:spacing w:val="0"/>
          <w:w w:val="100"/>
          <w:position w:val="0"/>
          <w:shd w:val="clear" w:color="auto" w:fill="auto"/>
          <w:lang w:val="pl-PL" w:eastAsia="pl-PL" w:bidi="pl-PL"/>
        </w:rPr>
        <w:t>Polsko-Czechosło</w:t>
        <w:softHyphen/>
        <w:t>wackie braterstwo broni 1939-1945</w:t>
      </w:r>
      <w:r>
        <w:rPr>
          <w:color w:val="000000"/>
          <w:spacing w:val="0"/>
          <w:w w:val="100"/>
          <w:position w:val="0"/>
          <w:shd w:val="clear" w:color="auto" w:fill="auto"/>
          <w:lang w:val="pl-PL" w:eastAsia="pl-PL" w:bidi="pl-PL"/>
        </w:rPr>
        <w:t xml:space="preserve"> (Warszawa, 1960), oraz wzmian</w:t>
        <w:softHyphen/>
        <w:t xml:space="preserve">kę w drugim tomie dzieła </w:t>
      </w:r>
      <w:r>
        <w:rPr>
          <w:i/>
          <w:iCs/>
          <w:color w:val="000000"/>
          <w:spacing w:val="0"/>
          <w:w w:val="100"/>
          <w:position w:val="0"/>
          <w:shd w:val="clear" w:color="auto" w:fill="auto"/>
          <w:lang w:val="pl-PL" w:eastAsia="pl-PL" w:bidi="pl-PL"/>
        </w:rPr>
        <w:t>Cesi a Połaci v minulosti</w:t>
      </w:r>
      <w:r>
        <w:rPr>
          <w:color w:val="000000"/>
          <w:spacing w:val="0"/>
          <w:w w:val="100"/>
          <w:position w:val="0"/>
          <w:shd w:val="clear" w:color="auto" w:fill="auto"/>
          <w:lang w:val="pl-PL" w:eastAsia="pl-PL" w:bidi="pl-PL"/>
        </w:rPr>
        <w:t xml:space="preserve"> w rozdziale </w:t>
      </w:r>
      <w:r>
        <w:rPr>
          <w:color w:val="000000"/>
          <w:spacing w:val="0"/>
          <w:w w:val="100"/>
          <w:position w:val="0"/>
          <w:shd w:val="clear" w:color="auto" w:fill="auto"/>
          <w:lang w:val="en-US" w:eastAsia="en-US" w:bidi="en-US"/>
        </w:rPr>
        <w:t xml:space="preserve">Jaroslava Valenty. </w:t>
      </w:r>
      <w:r>
        <w:rPr>
          <w:color w:val="000000"/>
          <w:spacing w:val="0"/>
          <w:w w:val="100"/>
          <w:position w:val="0"/>
          <w:shd w:val="clear" w:color="auto" w:fill="auto"/>
          <w:lang w:val="pl-PL" w:eastAsia="pl-PL" w:bidi="pl-PL"/>
        </w:rPr>
        <w:t xml:space="preserve">Wśród pamiętników w których znajdujemy ustępy, przeważnie drobne, poświęcone sprawie czechosłowackiej w Polsce’ w 1939 roku, wspomnieć należy pamiętniki Benesza, wspomnienia komunistycznego polityka czeskiego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en-US" w:eastAsia="en-US" w:bidi="en-US"/>
        </w:rPr>
        <w:t xml:space="preserve">Lastovicka, </w:t>
      </w:r>
      <w:r>
        <w:rPr>
          <w:i/>
          <w:iCs/>
          <w:color w:val="000000"/>
          <w:spacing w:val="0"/>
          <w:w w:val="100"/>
          <w:position w:val="0"/>
          <w:shd w:val="clear" w:color="auto" w:fill="auto"/>
          <w:lang w:val="pl-PL" w:eastAsia="pl-PL" w:bidi="pl-PL"/>
        </w:rPr>
        <w:t xml:space="preserve">V Londyne za </w:t>
      </w:r>
      <w:r>
        <w:rPr>
          <w:i/>
          <w:iCs/>
          <w:color w:val="000000"/>
          <w:spacing w:val="0"/>
          <w:w w:val="100"/>
          <w:position w:val="0"/>
          <w:shd w:val="clear" w:color="auto" w:fill="auto"/>
          <w:lang w:val="en-US" w:eastAsia="en-US" w:bidi="en-US"/>
        </w:rPr>
        <w:t>valky,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Praga, 1961), zapiski żony posła słowackiego w Warszawie (V. </w:t>
      </w:r>
      <w:r>
        <w:rPr>
          <w:color w:val="000000"/>
          <w:spacing w:val="0"/>
          <w:w w:val="100"/>
          <w:position w:val="0"/>
          <w:shd w:val="clear" w:color="auto" w:fill="auto"/>
          <w:lang w:val="en-US" w:eastAsia="en-US" w:bidi="en-US"/>
        </w:rPr>
        <w:t xml:space="preserve">Szathmaryova-Vlckova, </w:t>
      </w:r>
      <w:r>
        <w:rPr>
          <w:i/>
          <w:iCs/>
          <w:color w:val="000000"/>
          <w:spacing w:val="0"/>
          <w:w w:val="100"/>
          <w:position w:val="0"/>
          <w:shd w:val="clear" w:color="auto" w:fill="auto"/>
          <w:lang w:val="en-US" w:eastAsia="en-US" w:bidi="en-US"/>
        </w:rPr>
        <w:t xml:space="preserve">Putovani </w:t>
      </w:r>
      <w:r>
        <w:rPr>
          <w:i/>
          <w:iCs/>
          <w:color w:val="000000"/>
          <w:spacing w:val="0"/>
          <w:w w:val="100"/>
          <w:position w:val="0"/>
          <w:shd w:val="clear" w:color="auto" w:fill="auto"/>
          <w:lang w:val="pl-PL" w:eastAsia="pl-PL" w:bidi="pl-PL"/>
        </w:rPr>
        <w:t xml:space="preserve">za </w:t>
      </w:r>
      <w:r>
        <w:rPr>
          <w:i/>
          <w:iCs/>
          <w:color w:val="000000"/>
          <w:spacing w:val="0"/>
          <w:w w:val="100"/>
          <w:position w:val="0"/>
          <w:shd w:val="clear" w:color="auto" w:fill="auto"/>
          <w:lang w:val="en-US" w:eastAsia="en-US" w:bidi="en-US"/>
        </w:rPr>
        <w:t xml:space="preserve">svobodou, </w:t>
      </w:r>
      <w:r>
        <w:rPr>
          <w:color w:val="000000"/>
          <w:spacing w:val="0"/>
          <w:w w:val="100"/>
          <w:position w:val="0"/>
          <w:shd w:val="clear" w:color="auto" w:fill="auto"/>
          <w:lang w:val="pl-PL" w:eastAsia="pl-PL" w:bidi="pl-PL"/>
        </w:rPr>
        <w:t xml:space="preserve">Praga, 1946) wreszcie parę stronic w książce generała Ludwika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 xml:space="preserve">— obecnego prezydenta — pod tytułem </w:t>
      </w:r>
      <w:r>
        <w:rPr>
          <w:i/>
          <w:iCs/>
          <w:color w:val="000000"/>
          <w:spacing w:val="0"/>
          <w:w w:val="100"/>
          <w:position w:val="0"/>
          <w:shd w:val="clear" w:color="auto" w:fill="auto"/>
          <w:lang w:val="pl-PL" w:eastAsia="pl-PL" w:bidi="pl-PL"/>
        </w:rPr>
        <w:t>Z Buzułuku do Pragi</w:t>
      </w:r>
      <w:r>
        <w:rPr>
          <w:color w:val="000000"/>
          <w:spacing w:val="0"/>
          <w:w w:val="100"/>
          <w:position w:val="0"/>
          <w:shd w:val="clear" w:color="auto" w:fill="auto"/>
          <w:lang w:val="pl-PL" w:eastAsia="pl-PL" w:bidi="pl-PL"/>
        </w:rPr>
        <w:t xml:space="preserve"> (polskie tłumaczenie wydane w Warszawie w 1965 roku).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Pomimo cennych nieraz uzupełnień i korektur wniesionych przez te prace — choć niektóre skrzywiają obraz dla celów po</w:t>
        <w:softHyphen/>
        <w:t xml:space="preserve">litycznych — książka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pozostaje wciąż najbardziej wartościową pozycją i głównym źródłem do historii legionu.</w:t>
      </w:r>
      <w:r>
        <w:br w:type="page"/>
      </w:r>
    </w:p>
    <w:p>
      <w:pPr>
        <w:pStyle w:val="Style33"/>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Kopecky rozpoczyna swą pracę od analizy ogólnych ram w ja</w:t>
        <w:softHyphen/>
        <w:t>kich rozwijała się akcja czechosłowacka na terenie Polski i pod</w:t>
        <w:softHyphen/>
        <w:t>kręca, że ramy te różniły się znacznie od tych, w jakich działali podówczas czechosłowaccy politycy na zachodzie. Przede wszyst</w:t>
        <w:softHyphen/>
        <w:t>kim Polska nie była Czechosłowacji życzliwa; udział Polski w akcji anty-czeskiej w okresie Monachium położył się cieniem na wza</w:t>
        <w:softHyphen/>
        <w:t>jemnych stosunkach a lata współpracy z Niemcami i uznanie niepodległego państwa słowackiego nie mogły być łatwo zapo</w:t>
        <w:softHyphen/>
        <w:t>mniane. Kampania prasy polskiej przeciw Czechom zaczęła już w tym czasie ustawać, ale w nastawieniu opinii publicznej prze</w:t>
        <w:softHyphen/>
        <w:t>ważała teza, że jakkolwiek Czesi zasługują na współczucie, to jednak zasadniczo byli oni sami sobie winni. Kopecky pisze, że jakkolwiek w ośrodkach opozycji i w lepiej zorientowanych ko</w:t>
        <w:softHyphen/>
        <w:t>łach wojskowych liczono się już, z wiosną 1939 roku, z wojną — wybuch przewidywano na rok 1940 — to na ogół panował optymizm, wiara w zachód i tendencja niedoceniania potęgi nie</w:t>
        <w:softHyphen/>
        <w:t>mieckiej.</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stosunku do Czechów panował pogląd, że upadek Czecho</w:t>
        <w:softHyphen/>
        <w:t>słowacji nie był zbyt ważnym wydarzeniem z polskiego punktu widzenia. Sugestie o stworzeniu, na wypadek wojny, wojska cze</w:t>
        <w:softHyphen/>
        <w:t>chosłowackiego w Polsce traktowano pobłażliwie; najżyczliwsi widzieli w tym jedynie pewien symboliczny gest nie mający więk</w:t>
        <w:softHyphen/>
        <w:t>szego praktycznego znaczenia. W miarę pogarszania się sytuacji postawa ta poczęła się powoli zmieniać, ze względów jednak zasadniczych, pomoc udzielana czechosłowackim planom musiała być oficjalnie dementowana lub przemilczana.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Kopecky pisze dalej, że Czesi i Słowacy, myślący o akcji poli</w:t>
        <w:softHyphen/>
        <w:t>tyczno-wojskowej w Polsce, musieli brać pod uwagę fakt, że Polska była krajem rządzonym autorytatywnie. Dlatego też nie można było rozpoczynać żadnego działania bez cichej zgody i aprobaty czynników rządowych. W tych warunkach życzliwi Czechom leaderzy opozycji doradzali im nawiązywanie kontaktów z władzami a sami usuwali się w cień, aby nie utrudniać im tego zadania. Kopecky podkreśla jako pewien paradoks, fakt że akcja czechosłowacka w Polsce musiała szukać oparcia w ludziach, którzy uważani byli za tradycyjnych wrogów Pragi. Dużym też zaskoczeniem dla Czechów była możność znalezienia takiego opar</w:t>
        <w:softHyphen/>
        <w:t>cia u wojewody Grażyńskiego, u redaktora IKC, Rohatinera, oraz w kołach prasy katolickiej.</w:t>
      </w:r>
    </w:p>
    <w:p>
      <w:pPr>
        <w:pStyle w:val="Style33"/>
        <w:keepNext w:val="0"/>
        <w:keepLines w:val="0"/>
        <w:widowControl w:val="0"/>
        <w:shd w:val="clear" w:color="auto" w:fill="auto"/>
        <w:bidi w:val="0"/>
        <w:spacing w:before="0" w:after="0" w:line="199" w:lineRule="auto"/>
        <w:ind w:left="0" w:right="0"/>
        <w:jc w:val="both"/>
        <w:sectPr>
          <w:headerReference w:type="default" r:id="rId83"/>
          <w:footerReference w:type="default" r:id="rId84"/>
          <w:headerReference w:type="even" r:id="rId85"/>
          <w:footerReference w:type="even" r:id="rId86"/>
          <w:footnotePr>
            <w:pos w:val="pageBottom"/>
            <w:numFmt w:val="decimal"/>
            <w:numRestart w:val="continuous"/>
            <w15:footnoteColumns w:val="1"/>
          </w:footnotePr>
          <w:pgSz w:w="6660" w:h="11233"/>
          <w:pgMar w:top="875" w:left="399" w:right="410" w:bottom="664" w:header="0" w:footer="3" w:gutter="0"/>
          <w:cols w:space="720"/>
          <w:noEndnote/>
          <w:rtlGutter w:val="0"/>
          <w:docGrid w:linePitch="360"/>
        </w:sectPr>
      </w:pPr>
      <w:r>
        <w:rPr>
          <w:color w:val="000000"/>
          <w:spacing w:val="0"/>
          <w:w w:val="100"/>
          <w:position w:val="0"/>
          <w:shd w:val="clear" w:color="auto" w:fill="auto"/>
          <w:lang w:val="pl-PL" w:eastAsia="pl-PL" w:bidi="pl-PL"/>
        </w:rPr>
        <w:t>Masowa akcja polityczna czechosłowacka napotykała na po</w:t>
        <w:softHyphen/>
        <w:t>ważne trudności ze względu na specyficzny charakter mniejszości czeskiej w Polsce. Czesi mieszkający na Wołyniu odznaczali się dużą lojalnością wobec Rzeczpospolitej (tak jak niegdyś wobec carskiej Rosji) i pewne sentymenty czeskie istniejące u nich, okazały się pomocne dopiero z chwilą wybuchu wojny. Nieliczne grupki Czechów, rozsianych po większych miastach, na pół spolo</w:t>
        <w:softHyphen/>
        <w:t>nizowane, nie stanowiły też oparcia dla masowej działalności poli</w:t>
        <w:softHyphen/>
        <w:t>tycznej. Jedyna zwarta grupa, myśląca kategoriami ściśle czeski</w:t>
        <w:softHyphen/>
        <w:t>mi, na Śląsku cieszyńskim, nie mogła być użyta do żadnej akcji, tak ze względu na stronę polską jak i czeską. Jakiekolwiek prze</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jawy akcji narodowej u Czechów cieszyńskich musiały^y wzbu</w:t>
        <w:softHyphen/>
        <w:t>dzać podejrzenia władz polskich; Czesi zaś sami, nabawieni wrogo do Polski, nie byli gotowi do uczestniczenia w akcji odartej na bliskiej współpracy obu narodów.</w:t>
      </w:r>
    </w:p>
    <w:p>
      <w:pPr>
        <w:pStyle w:val="Style3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W tych warunkach czechosłowacka akcja niepodległościowa w Polsce mogła się zrodzić i przybrać poważniejsze rozmiary dopiero z chwilą napływu większej ilości emigrantów politycznych z Czech lub Słowacji. Gdy to jednak nastąpiło pojawiły się nowe komplikacje.</w:t>
      </w:r>
    </w:p>
    <w:p>
      <w:pPr>
        <w:pStyle w:val="Style3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Pierwsza fala uchodźców przepłynęła przez Polskę w paździer</w:t>
        <w:softHyphen/>
        <w:t>niku 1938 roku nie zostawiając po sobie prawie zupełnie śladu. Druga fala poczęła napływać w marcu 1939 roku, a więc już po zajęciu Pragi i utworzeniu protektoratu, i składała się z różnych elementów. Przeważającą większość wśród nich stanowili Żydzi niemieccy, komuniści i socjaliści z Sudetów, oraz ludzie, którzy uciekając przed hitlerowcami nie pragnęli brać udziału w żad</w:t>
        <w:softHyphen/>
        <w:t>nej akcji politycznej, ale szukali jedynie schronienia przed prześladowaniami i możliwości spokojnej pracy. Dlatego też ludzie ci mieli mało wspólnego z następnymi falami uchodź</w:t>
        <w:softHyphen/>
        <w:t>ców czechosłowackich, którzy szli na emigrację świadomie, pra</w:t>
        <w:softHyphen/>
        <w:t>gnąc walczyć politycznie lub zbrojnie z Niemcami. Wyraźne roz</w:t>
        <w:softHyphen/>
        <w:t xml:space="preserve">różnienia pomiędzy grupami zarysowały się szybko, początkowo jednak wszyscy uchodźcy byli traktowani podobnie, żyli z pomocy udzielanej im przez gminy wyznaniowe żydowskie a później przez </w:t>
      </w:r>
      <w:r>
        <w:rPr>
          <w:i/>
          <w:iCs/>
          <w:color w:val="000000"/>
          <w:spacing w:val="0"/>
          <w:w w:val="100"/>
          <w:position w:val="0"/>
          <w:shd w:val="clear" w:color="auto" w:fill="auto"/>
          <w:lang w:val="en-US" w:eastAsia="en-US" w:bidi="en-US"/>
        </w:rPr>
        <w:t xml:space="preserve">Czechoslovak </w:t>
      </w:r>
      <w:r>
        <w:rPr>
          <w:i/>
          <w:iCs/>
          <w:color w:val="000000"/>
          <w:spacing w:val="0"/>
          <w:w w:val="100"/>
          <w:position w:val="0"/>
          <w:shd w:val="clear" w:color="auto" w:fill="auto"/>
          <w:lang w:val="pl-PL" w:eastAsia="pl-PL" w:bidi="pl-PL"/>
        </w:rPr>
        <w:t>Trust Fund,</w:t>
      </w:r>
      <w:r>
        <w:rPr>
          <w:color w:val="000000"/>
          <w:spacing w:val="0"/>
          <w:w w:val="100"/>
          <w:position w:val="0"/>
          <w:shd w:val="clear" w:color="auto" w:fill="auto"/>
          <w:lang w:val="pl-PL" w:eastAsia="pl-PL" w:bidi="pl-PL"/>
        </w:rPr>
        <w:t xml:space="preserve"> który na terenie Polski reprezentował Herman Field.</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Status uchodźcy w Polsce nie był wyraźnie określony i emi</w:t>
        <w:softHyphen/>
        <w:t>granci nie mieli na ogół prawa stałego pobytu w kraju. Rejestra</w:t>
        <w:softHyphen/>
        <w:t>cja w konsulacie brytyjskim w Katowicach i podanie o wizę do Anglii uprawniały ich do krótkotrwałego pobytu, ale możność swobodnego poruszania się po Polsce teoretycznie nie istniała. Kopecky określa ten stan rzeczy jako tolerowanie uchodźców, ale nie dawanie im prawa azylu w ogólnie zrozumianym sensie tego słowa. Sprawa nielegalnego przekraczania granicy nie była też wyraźnie uregulowana i zdarzały się wypadki — na ogół nie</w:t>
        <w:softHyphen/>
        <w:t>liczne — odsyłania uchodźców z powrotem. Z drugiej strony nie</w:t>
        <w:softHyphen/>
        <w:t>które władze lokalne szły Czechom bardzo na rękę i na przykład starostwo w Nowym Targu wystawiało przepustki z prawem ro</w:t>
        <w:softHyphen/>
        <w:t>cznego pobytu. W tych warunkach emigranci mieli uczucie, że los ich jest zupełnie nieustabilizowany i że zależy on wyłącznie od dobrej woli władz polskich.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Strona czechosłowacka nie miała początkowo żadnego zorgani</w:t>
        <w:softHyphen/>
        <w:t>zowanego ośrodka, ani też ludzi, którzy potrafiliby lub chcieli objąć kierownictwo. Jednostki o tak wybitnych nazwiskach poli</w:t>
        <w:softHyphen/>
        <w:t xml:space="preserve">tycznych jak minister Bechyne, prałat Szramek, gen. Ingr, senator </w:t>
      </w:r>
      <w:r>
        <w:rPr>
          <w:color w:val="000000"/>
          <w:spacing w:val="0"/>
          <w:w w:val="100"/>
          <w:position w:val="0"/>
          <w:shd w:val="clear" w:color="auto" w:fill="auto"/>
          <w:lang w:val="en-US" w:eastAsia="en-US" w:bidi="en-US"/>
        </w:rPr>
        <w:t xml:space="preserve">Vojta </w:t>
      </w:r>
      <w:r>
        <w:rPr>
          <w:color w:val="000000"/>
          <w:spacing w:val="0"/>
          <w:w w:val="100"/>
          <w:position w:val="0"/>
          <w:shd w:val="clear" w:color="auto" w:fill="auto"/>
          <w:lang w:val="pl-PL" w:eastAsia="pl-PL" w:bidi="pl-PL"/>
        </w:rPr>
        <w:t xml:space="preserve">Benesz, poseł Uhlirz i inni, przebywali w Polsce krótko, traktując ją jedynie jako jeden z etapów w drodze na zachód, chociaż na przykład gen. Ingr odbył rozmowy z MSZ i MSWojsk. Poselstwo w Warszawie, pozbawione swego szefa, posła Juraja </w:t>
      </w:r>
      <w:r>
        <w:rPr>
          <w:color w:val="000000"/>
          <w:spacing w:val="0"/>
          <w:w w:val="100"/>
          <w:position w:val="0"/>
          <w:shd w:val="clear" w:color="auto" w:fill="auto"/>
          <w:lang w:val="en-US" w:eastAsia="en-US" w:bidi="en-US"/>
        </w:rPr>
        <w:t xml:space="preserve">Slavika; </w:t>
      </w:r>
      <w:r>
        <w:rPr>
          <w:color w:val="000000"/>
          <w:spacing w:val="0"/>
          <w:w w:val="100"/>
          <w:position w:val="0"/>
          <w:shd w:val="clear" w:color="auto" w:fill="auto"/>
          <w:lang w:val="pl-PL" w:eastAsia="pl-PL" w:bidi="pl-PL"/>
        </w:rPr>
        <w:t>konsulat w Krakowie z mało energicznym konsulem</w:t>
      </w:r>
      <w:r>
        <w:br w:type="page"/>
      </w:r>
    </w:p>
    <w:p>
      <w:pPr>
        <w:pStyle w:val="Style33"/>
        <w:keepNext w:val="0"/>
        <w:keepLines w:val="0"/>
        <w:widowControl w:val="0"/>
        <w:numPr>
          <w:ilvl w:val="0"/>
          <w:numId w:val="11"/>
        </w:numPr>
        <w:shd w:val="clear" w:color="auto" w:fill="auto"/>
        <w:tabs>
          <w:tab w:pos="194" w:val="left"/>
          <w:tab w:pos="4302"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zbyt aktywnym samozwańczym wicekonsulem, nie mogły stać się ośrodkami kierowniczymi. Pozycja obu tych instytucji zresztą, funkcjonujących przy cichym </w:t>
      </w:r>
      <w:r>
        <w:rPr>
          <w:i/>
          <w:iCs/>
          <w:color w:val="000000"/>
          <w:spacing w:val="0"/>
          <w:w w:val="100"/>
          <w:position w:val="0"/>
          <w:shd w:val="clear" w:color="auto" w:fill="auto"/>
          <w:lang w:val="pl-PL" w:eastAsia="pl-PL" w:bidi="pl-PL"/>
        </w:rPr>
        <w:t>placet</w:t>
      </w:r>
      <w:r>
        <w:rPr>
          <w:color w:val="000000"/>
          <w:spacing w:val="0"/>
          <w:w w:val="100"/>
          <w:position w:val="0"/>
          <w:shd w:val="clear" w:color="auto" w:fill="auto"/>
          <w:lang w:val="pl-PL" w:eastAsia="pl-PL" w:bidi="pl-PL"/>
        </w:rPr>
        <w:tab/>
        <w:t>była dość deli</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katna i trudna, a urzędnicy dyplomatyczni i konsularni, często typowi biurokraci, oceniający pesymistycznie wszelkie próby współpracy z Polską, nie potrafili przestawić się nagle na działal</w:t>
        <w:softHyphen/>
        <w:t>ność na wskroś polityczną w dość specyficznych warunkach emigracyjnych.</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Kopecky opisuje szczegółowo powolną ewolucję w łonie emi</w:t>
        <w:softHyphen/>
        <w:t>gracji czechosłowackiej, spory komitetów emigracyjnych i waśnie, a wreszcie wyodrębnianie się grupy ludzi zdecydowanych wziąć udział z bronią w ręku w zbliżającej się wojnie. Z grupy tej wy</w:t>
        <w:softHyphen/>
        <w:t>łoniła się na terenie Krakowa, czechosłowacka organizacja wojsko</w:t>
        <w:softHyphen/>
        <w:t xml:space="preserve">wa </w:t>
      </w:r>
      <w:r>
        <w:rPr>
          <w:i/>
          <w:iCs/>
          <w:color w:val="000000"/>
          <w:spacing w:val="0"/>
          <w:w w:val="100"/>
          <w:position w:val="0"/>
          <w:shd w:val="clear" w:color="auto" w:fill="auto"/>
          <w:lang w:val="en-US" w:eastAsia="en-US" w:bidi="en-US"/>
        </w:rPr>
        <w:t xml:space="preserve">(vojenska </w:t>
      </w:r>
      <w:r>
        <w:rPr>
          <w:i/>
          <w:iCs/>
          <w:color w:val="000000"/>
          <w:spacing w:val="0"/>
          <w:w w:val="100"/>
          <w:position w:val="0"/>
          <w:shd w:val="clear" w:color="auto" w:fill="auto"/>
          <w:lang w:val="pl-PL" w:eastAsia="pl-PL" w:bidi="pl-PL"/>
        </w:rPr>
        <w:t>skupina),</w:t>
      </w:r>
      <w:r>
        <w:rPr>
          <w:color w:val="000000"/>
          <w:spacing w:val="0"/>
          <w:w w:val="100"/>
          <w:position w:val="0"/>
          <w:shd w:val="clear" w:color="auto" w:fill="auto"/>
          <w:lang w:val="pl-PL" w:eastAsia="pl-PL" w:bidi="pl-PL"/>
        </w:rPr>
        <w:t xml:space="preserve"> w której Rudolf Kopecky odegrał jedną z głównych ról. Uzyskując poparcie konsulatu i łączące się z tym korzyści techniczne i lokalowe, organizacja wojskowa powstała oficjalnie 30 kwietnia 1939 roku. Na czele jej stanął z początku porucznik Kaleta, stroną propogandowo-polityczną zajmował się Kopecky. Działalność jego polegała na wydawaniu pisma </w:t>
      </w:r>
      <w:r>
        <w:rPr>
          <w:i/>
          <w:iCs/>
          <w:color w:val="000000"/>
          <w:spacing w:val="0"/>
          <w:w w:val="100"/>
          <w:position w:val="0"/>
          <w:shd w:val="clear" w:color="auto" w:fill="auto"/>
          <w:lang w:val="pl-PL" w:eastAsia="pl-PL" w:bidi="pl-PL"/>
        </w:rPr>
        <w:t xml:space="preserve">Prehlad, </w:t>
      </w:r>
      <w:r>
        <w:rPr>
          <w:color w:val="000000"/>
          <w:spacing w:val="0"/>
          <w:w w:val="100"/>
          <w:position w:val="0"/>
          <w:shd w:val="clear" w:color="auto" w:fill="auto"/>
          <w:lang w:val="pl-PL" w:eastAsia="pl-PL" w:bidi="pl-PL"/>
        </w:rPr>
        <w:t>nawiązywaniu kontaktów z prasą, radiem a też D.O.K. Kraków i wybitniejszymi osobistościami, wśród których Kopecky wymie</w:t>
        <w:softHyphen/>
        <w:t>nia przede wszystkim generała Kukiela.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Organizacja opierała się na zasadach programowych, opraco</w:t>
        <w:softHyphen/>
        <w:t>wanych głównie przez Kopecky'ego, które głosiły między innymi: powrót do granic czechosłowackich sprzed Monachium (łącznie z Zaolziem, o którym jednak ze względów politycznych wówczas nie mówiono), uznanie jedności narodowej czechosłowackiej, od</w:t>
        <w:softHyphen/>
        <w:t>rzucenie legalizmu drugiej Republiki (pomonachijskiej) i uznanie Benesza jako naturalnego przywódcy w walce o odzyskanie nie</w:t>
        <w:softHyphen/>
        <w:t>podległości. Organizacja kładła główny nacisk na akcję zbrojną, z tym, że uznawała znaczenie równoległej działalności na polu dyplomatycznym i propagandowym. Członkami organizacji mogli być tylko Czesi, Słowacy, lub Przykarpaccy Ukraińcy. Udział przedstawicieli mniejszości, które odegrały jakąkolwiek rolę w kryzysie monachijskim był odrzucony.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Działalność czechosłowacka na płaszczyźnie wojskowej kon</w:t>
        <w:softHyphen/>
        <w:t>centrowała się podówczas w Krakowie a później w obozie harcerskim w Bronowicach, oddanym przez władze polskie do dyspozycji Czechów. Organizacja wojskowa stała na wysokim poziomie ideowym a liczba jej członków zwiększała się przez stały dopływ przez zieloną granicę. Ten bliski kontakt z krajem i duża ideowość i gotowość poświęcenia wywarły silne piętno na charakterze organizacji, która wyraźnie podkreślała swą od</w:t>
        <w:softHyphen/>
        <w:t>rębność od innych uchodźców. Organizacja przestrzegała czecho</w:t>
        <w:softHyphen/>
        <w:t>słowackiego regulaminu wojskowego i uważała siebie za część armii narodowej, będącej w stanie wojny z Niemcami. Kontakty z polskimi czynnikami politycznymi i wojskowymi, stale poufne i dyskretne, zaczęły się wyraźnie zacieśniać. Po przejściu organi</w:t>
        <w:softHyphen/>
        <w:t>zacji do Bronowie policja polska nie dostrzegała Czechów, nawet tych, którzy występowali w mundurach, a oficerowie polscy od</w:t>
        <w:softHyphen/>
        <w:br w:type="page"/>
      </w:r>
      <w:r>
        <w:rPr>
          <w:color w:val="000000"/>
          <w:spacing w:val="0"/>
          <w:w w:val="100"/>
          <w:position w:val="0"/>
          <w:shd w:val="clear" w:color="auto" w:fill="auto"/>
          <w:lang w:val="pl-PL" w:eastAsia="pl-PL" w:bidi="pl-PL"/>
        </w:rPr>
        <w:t>powiadali na salutowanie ich przez czechosłowackich ochotników.</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 końcu maja przybył do Polski generał </w:t>
      </w:r>
      <w:r>
        <w:rPr>
          <w:color w:val="000000"/>
          <w:spacing w:val="0"/>
          <w:w w:val="100"/>
          <w:position w:val="0"/>
          <w:shd w:val="clear" w:color="auto" w:fill="auto"/>
          <w:lang w:val="en-US" w:eastAsia="en-US" w:bidi="en-US"/>
        </w:rPr>
        <w:t xml:space="preserve">Lev </w:t>
      </w:r>
      <w:r>
        <w:rPr>
          <w:color w:val="000000"/>
          <w:spacing w:val="0"/>
          <w:w w:val="100"/>
          <w:position w:val="0"/>
          <w:shd w:val="clear" w:color="auto" w:fill="auto"/>
          <w:lang w:val="pl-PL" w:eastAsia="pl-PL" w:bidi="pl-PL"/>
        </w:rPr>
        <w:t>Prchala, z wy</w:t>
        <w:softHyphen/>
        <w:t>raźnym planem zorganizowania samodzielnej czechosłowackiej jednostki w Polsce, która wzięłaby udział w zbliżającej się woj</w:t>
        <w:softHyphen/>
        <w:t>nie z Niemcami na terenie Rzeczpospolitej. Koncepcje Prchali nie odpowiadały ani ośrodkowi czeskiemu na Zachodzie pod przewodnictwem prezydenta Benesza ani ośrodkowi o charakte</w:t>
        <w:softHyphen/>
        <w:t>rze komunistycznym skupiającym się przy boku posła Czecho</w:t>
        <w:softHyphen/>
        <w:t>słowacji w Moskwie Zdenka Fierlingera. Pertraktacje Prchali z polskimi czynnikami wojskowymi nie były też łatwe, jakkol</w:t>
        <w:softHyphen/>
        <w:t xml:space="preserve">wiek jeszcze w listopadzie 1938 roku zaistniały próby nawiązania kontaktów przez MSZ z byłym premierem i inspektorem armii czechosłowackiej gen. Janem </w:t>
      </w:r>
      <w:r>
        <w:rPr>
          <w:color w:val="000000"/>
          <w:spacing w:val="0"/>
          <w:w w:val="100"/>
          <w:position w:val="0"/>
          <w:shd w:val="clear" w:color="auto" w:fill="auto"/>
          <w:lang w:val="en-US" w:eastAsia="en-US" w:bidi="en-US"/>
        </w:rPr>
        <w:t xml:space="preserve">Syrovym </w:t>
      </w:r>
      <w:r>
        <w:rPr>
          <w:color w:val="000000"/>
          <w:spacing w:val="0"/>
          <w:w w:val="100"/>
          <w:position w:val="0"/>
          <w:shd w:val="clear" w:color="auto" w:fill="auto"/>
          <w:lang w:val="pl-PL" w:eastAsia="pl-PL" w:bidi="pl-PL"/>
        </w:rPr>
        <w:t>w Pradze w celu wojsko</w:t>
        <w:softHyphen/>
        <w:t>wej współpracy między obu krajami.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Piątego czerwca 1939 przeszedł granice Polski inny wyższy wojskowy czechosłowacki ppłk. Ludwik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i w parę dni później wstąpił do </w:t>
      </w:r>
      <w:r>
        <w:rPr>
          <w:i/>
          <w:iCs/>
          <w:color w:val="000000"/>
          <w:spacing w:val="0"/>
          <w:w w:val="100"/>
          <w:position w:val="0"/>
          <w:shd w:val="clear" w:color="auto" w:fill="auto"/>
          <w:lang w:val="pl-PL" w:eastAsia="pl-PL" w:bidi="pl-PL"/>
        </w:rPr>
        <w:t>Skupiny</w:t>
      </w:r>
      <w:r>
        <w:rPr>
          <w:color w:val="000000"/>
          <w:spacing w:val="0"/>
          <w:w w:val="100"/>
          <w:position w:val="0"/>
          <w:shd w:val="clear" w:color="auto" w:fill="auto"/>
          <w:lang w:val="pl-PL" w:eastAsia="pl-PL" w:bidi="pl-PL"/>
        </w:rPr>
        <w:t xml:space="preserve"> w Bronowicach, otrzymując numer porządkowy 310. Dwunastego czerwca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jako najstarszy oficer w obozie objął w nim formalną komendę. W następnych miesiącach napływ Czechów i Słowaków — z tych ostatnich przechodzili nawet żołnierze w pełnym uzbrojeniu — doprowa</w:t>
        <w:softHyphen/>
        <w:t>dził stan oddziału czeskosłowackiego do 3.000 osób. Cyfra ta po</w:t>
        <w:softHyphen/>
        <w:t>częła gwałtownie maleć wobec wysiłków prezydenta Benesza celem przerzucenia możliwie dużej ilości żołnierzy czechosłowa</w:t>
        <w:softHyphen/>
        <w:t>ckich do Francji początkowo w formie rekrutacji do legii cudzo</w:t>
        <w:softHyphen/>
        <w:t>ziemskiej. W wyniku tej akcji, dyktowanej przynajmniej częścio</w:t>
        <w:softHyphen/>
        <w:t>wo niechęcią do Prchali i niewiarą w siły Polski, obóz w Brono</w:t>
        <w:softHyphen/>
        <w:t xml:space="preserve">wicach zmalał do tysiąca oficerów i żołnierzy. Z wyjeżdżającymi żołnierzami czechosłowackimi którym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władze polskie nie czyniły żadnych przeszkód, żołnierze polscy zetknąć się mieli później jako z towarzyszami broni w Anglii czy w Tobruku. Cała ta akcja utrudniła jednak wysiłki Prchali zmierzające do stworzenia pokaźnej samodzielnej jednostki czechosłowackiej w Polsce.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Mimo wszystko w miarę zbliżenia się konfliktu z Niemcami współpraca polsko-czechosłowacka wzrastała i pogłębiała się.</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Współpraca ta dawała się szczególnie zauważyć na odcinku propagandowym, chociaż akcja czeska cierpiała na tym, że zaj</w:t>
        <w:softHyphen/>
        <w:t>mowały się nią trzy nieskoordynowane ośrodki: poselstwo w Warszawie, konsulat i organizacja wojskowa w Krakowie, a wreszcie mała grupa, działająca na własną rękę, pod kierownic</w:t>
        <w:softHyphen/>
        <w:t xml:space="preserve">twem dziennikarza z ludowego </w:t>
      </w:r>
      <w:r>
        <w:rPr>
          <w:i/>
          <w:iCs/>
          <w:color w:val="000000"/>
          <w:spacing w:val="0"/>
          <w:w w:val="100"/>
          <w:position w:val="0"/>
          <w:shd w:val="clear" w:color="auto" w:fill="auto"/>
          <w:lang w:val="en-US" w:eastAsia="en-US" w:bidi="en-US"/>
        </w:rPr>
        <w:t>Venkova,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red. Ferdynanda Kahan- ka. Kopecky ocenia bardzo ujemnie działalność poselstwa i tłu</w:t>
        <w:softHyphen/>
        <w:t>maczy je nieumiejętnością dostawanie się jego personelu do istniejącej sytuacji.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 tych warunkach główny ciężar pracy spoczywał z jednej strony na Kahanku, mającym doskonałe dojścia do prasy, radia a nawet MSZ, a z drugiej na organizacji wojskowej i konsulacie. Wśród akcji wymienianych przez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organizacja woj</w:t>
        <w:softHyphen/>
        <w:t>skowa, a raczej jej dział propagandy, zainicjował zbiórkę wśród</w:t>
        <w:br w:type="page"/>
      </w:r>
      <w:r>
        <w:rPr>
          <w:color w:val="000000"/>
          <w:spacing w:val="0"/>
          <w:w w:val="100"/>
          <w:position w:val="0"/>
          <w:shd w:val="clear" w:color="auto" w:fill="auto"/>
          <w:lang w:val="pl-PL" w:eastAsia="pl-PL" w:bidi="pl-PL"/>
        </w:rPr>
        <w:t>Czechosłowaków na FON, uroczystości związane z wyjazdami ochotników do Francji, ostentacyjne złożenie wieńca u stóp pom</w:t>
        <w:softHyphen/>
        <w:t>nika grunwaldzkiego, oraz tworzenie komitetów polsko-czecho</w:t>
        <w:softHyphen/>
        <w:t>słowackich. W ramach tych ostatnich działali między innymi, gen. Kukieł, wojewoda Grażyński, profesorowie Kutrzeba i Lehr- Spławiński, teściowa posła Pappego, p. Dobrzańska i mjr. Ma</w:t>
        <w:softHyphen/>
        <w:t>zurkiewicz.</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Akcja dyplomatyczna przedstawiała się zdaniem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najsłabiej. Poselstwo w Warszawie, pozostające bez kierownictwa, nie potrafiło się zdobyć na bliższą współpracę z Polską, do której żywiło dawne uprzedzenia i niechęci. Konsulat w Krakowie, zwią</w:t>
        <w:softHyphen/>
        <w:t>zany zasadniczo z organizacją wojskową, rościł sobie prawa kie</w:t>
        <w:softHyphen/>
        <w:t>rownictwa politycznego, do którego nie miał żadnych danych i spory wewnętrzne utrudniały pracę na odcinku zewnętrznym. Dochodziły tu zresztą inne głębsze powody, w które autor nie wchodzi w swoim raporcie. Emigracja czechosłowacka na zacho</w:t>
        <w:softHyphen/>
        <w:t xml:space="preserve">dzie nie była w tym momencie zjednoczona; poważne różnice dzieliły Benesza od </w:t>
      </w:r>
      <w:r>
        <w:rPr>
          <w:color w:val="000000"/>
          <w:spacing w:val="0"/>
          <w:w w:val="100"/>
          <w:position w:val="0"/>
          <w:shd w:val="clear" w:color="auto" w:fill="auto"/>
          <w:lang w:val="en-US" w:eastAsia="en-US" w:bidi="en-US"/>
        </w:rPr>
        <w:t xml:space="preserve">Osusky’ego </w:t>
      </w:r>
      <w:r>
        <w:rPr>
          <w:color w:val="000000"/>
          <w:spacing w:val="0"/>
          <w:w w:val="100"/>
          <w:position w:val="0"/>
          <w:shd w:val="clear" w:color="auto" w:fill="auto"/>
          <w:lang w:val="pl-PL" w:eastAsia="pl-PL" w:bidi="pl-PL"/>
        </w:rPr>
        <w:t>i Benesza od Hodży — istniały grupy i grupki. To wszystko miało swoje znaczenie i swój wpływ na poselstwo i konsulat w Polsce i krępowało ich możność działania.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Rozmowy gen. Prchali z polskim sztabem i naczelnym dowódz</w:t>
        <w:softHyphen/>
        <w:t xml:space="preserve">twem wpłynęły na to, że ciężar akcji czechosłowackiej począł się powoli przesuwać z Krakowa do Warszawy. Tam też znaleźli się wkrótce, jako doradcy polityczni i propagandowi Prchali, red. Kopecky i </w:t>
      </w:r>
      <w:r>
        <w:rPr>
          <w:color w:val="000000"/>
          <w:spacing w:val="0"/>
          <w:w w:val="100"/>
          <w:position w:val="0"/>
          <w:shd w:val="clear" w:color="auto" w:fill="auto"/>
          <w:lang w:val="en-US" w:eastAsia="en-US" w:bidi="en-US"/>
        </w:rPr>
        <w:t xml:space="preserve">dr Palkovsky. </w:t>
      </w:r>
      <w:r>
        <w:rPr>
          <w:color w:val="000000"/>
          <w:spacing w:val="0"/>
          <w:w w:val="100"/>
          <w:position w:val="0"/>
          <w:shd w:val="clear" w:color="auto" w:fill="auto"/>
          <w:lang w:val="pl-PL" w:eastAsia="pl-PL" w:bidi="pl-PL"/>
        </w:rPr>
        <w:t xml:space="preserve">W czerwcu negocjacje rozpoczęły się na serio i w sierpniu strona polska przydzieliła Prchali stałego łącznika w osobie ppłk. Dostała. Zdaniem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wojskowa organizacja w Bronowicach przechyliła się wówczas na stronę Prchali, rozluźniając swe więzy z konsulatem.</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Wobec istniejącej obawy, że czynniki czechosłowackie w Lon</w:t>
        <w:softHyphen/>
        <w:t>dynie, będące pod kierownictwem Benesza, mogłyby ocenić akcję Prchali jako samowolną działalność, niepowiązaną z ogólnym kierunkiem i linią akcji niepodległościowej, Prchala wystosował w sierpniu list do gen. Ingra w Londynie, z prośbą o przekazanie go Beneszowi. List ten Kopecky przytacza w całości i niektóre jego ustępy zasługują na zacytowanie tutaj. Generał Prchala wy</w:t>
        <w:softHyphen/>
        <w:t>jaśnia w nim, że niemożność odbycia przez niego rozmów w Londynie wypływa jedynie z faktu, że nie może on obecnie opu</w:t>
        <w:softHyphen/>
        <w:t>ścić Polski. Odżegnując się od ambicji wodzowskich i podkreśla</w:t>
        <w:softHyphen/>
        <w:t>jąc konieczność akcji na zachodzie, generał stwierdzał równocześ</w:t>
        <w:softHyphen/>
        <w:t>nie, że działalność w Polsce jest szczególnie ważna a to z szeregu powodów.</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„Wydarzenia marcowe”, pisał Prchala, „zmieniły zasadniczo nastawienie szerokich mas ludowych w Czechach do Polski. Od razu poszły w zapomnienie stare spory i wszyscy poczuli, że Polska jest dziś główną, jeżeli nie jedyną, nadzieją naszego naro</w:t>
        <w:softHyphen/>
        <w:t>du”. Stwierdzając, że nastroje w Polsce uległy również poważ</w:t>
        <w:softHyphen/>
        <w:t>nym zmianom generał pisał że: „My wszyscy rozumiemy, że silna, niepodległa i przyjazna nam Polska jest zasadniczym warunkiem</w:t>
        <w:br w:type="page"/>
      </w:r>
      <w:r>
        <w:rPr>
          <w:color w:val="000000"/>
          <w:spacing w:val="0"/>
          <w:w w:val="100"/>
          <w:position w:val="0"/>
          <w:shd w:val="clear" w:color="auto" w:fill="auto"/>
          <w:lang w:val="pl-PL" w:eastAsia="pl-PL" w:bidi="pl-PL"/>
        </w:rPr>
        <w:t>odzyskania i utrzymania naszej niepodległości państwowej". Pi- sząc jako żołnierz, Prchala zaznaczał, że nie jest obojętne czy wojsko czechosłowackie będzie walczyć blisko czy też daleko od swej ojczyzny. Ale, nie tylko ten czynnik przemawiał za akcją zbrojną na terenie Polski, ale także i fakt, że polsko-czechosło</w:t>
        <w:softHyphen/>
        <w:t>wacka „przyjaźń może wyrosnąć tylko na polach bitew”. Armia czechosłowacka w Polsce spełniać zatem będzie ważną rolę „przy</w:t>
        <w:softHyphen/>
        <w:t>gotowania lepszej przyszłości obu narodów”. Nie wchodząc w to kto w przeszłości bardziej zawinił, Prchala nawoływał do zapo</w:t>
        <w:softHyphen/>
        <w:t>mnienia przeszłości a choć wielu Czechów żywi nadal niechęć i nieufność do Polski, „interes narodu wymaga, aby to się zmieniło”.</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Silne podkreślenie bliskiej i trwałej współpracy z Polską, pi- sze Kopecky, było nowym elementem wniesionym do poprzednio obowiązujących zasad czechosłowackiej organizacji wojskowej i Czechosłowacy w Polsce założenie to przyjęli. Benesz zaaprobował również stanowisko Prchali i przez </w:t>
      </w:r>
      <w:r>
        <w:rPr>
          <w:color w:val="000000"/>
          <w:spacing w:val="0"/>
          <w:w w:val="100"/>
          <w:position w:val="0"/>
          <w:shd w:val="clear" w:color="auto" w:fill="auto"/>
          <w:lang w:val="fr-FR" w:eastAsia="fr-FR" w:bidi="fr-FR"/>
        </w:rPr>
        <w:t xml:space="preserve">Slavika </w:t>
      </w:r>
      <w:r>
        <w:rPr>
          <w:color w:val="000000"/>
          <w:spacing w:val="0"/>
          <w:w w:val="100"/>
          <w:position w:val="0"/>
          <w:shd w:val="clear" w:color="auto" w:fill="auto"/>
          <w:lang w:val="pl-PL" w:eastAsia="pl-PL" w:bidi="pl-PL"/>
        </w:rPr>
        <w:t>który w tym mo</w:t>
        <w:softHyphen/>
        <w:t xml:space="preserve">mencie wrócił do Polski, ośrodek londyński i warszawski doszły do porozumienia. Prchala uznał jedność akcji czechosłowackiej i przyjął z rąk Benesza dowództwo nad armią czechosłowacKą w Polsce. W przeddzień więc wybuchu wojny, akcja w Polsce była w pełni skoordynowana z Londynem a poselstwo ze </w:t>
      </w:r>
      <w:r>
        <w:rPr>
          <w:color w:val="000000"/>
          <w:spacing w:val="0"/>
          <w:w w:val="100"/>
          <w:position w:val="0"/>
          <w:shd w:val="clear" w:color="auto" w:fill="auto"/>
          <w:lang w:val="fr-FR" w:eastAsia="fr-FR" w:bidi="fr-FR"/>
        </w:rPr>
        <w:t xml:space="preserve">Slavikiem </w:t>
      </w:r>
      <w:r>
        <w:rPr>
          <w:color w:val="000000"/>
          <w:spacing w:val="0"/>
          <w:w w:val="100"/>
          <w:position w:val="0"/>
          <w:shd w:val="clear" w:color="auto" w:fill="auto"/>
          <w:lang w:val="pl-PL" w:eastAsia="pl-PL" w:bidi="pl-PL"/>
        </w:rPr>
        <w:t>na czele współpracowało z Prchalą.</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Wobec zbliżającego się konfliktu postanowiono — z inicjaty</w:t>
        <w:softHyphen/>
        <w:t xml:space="preserve">wy ppłk.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jak twierdzi Szota — przenieść obóz czecho</w:t>
        <w:softHyphen/>
        <w:t xml:space="preserve">słowacki z Bronowie pod Baranowicze. Do dyspozycji oddano im obóz w Leśnej (forma Leszna używana przez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i Szotę jest, jak stwierdził Batowski, nieścisłą). Kopecky twierdzi, iż opieszałość konsulatu w Krakowie opóźniła wyjazd i spowodo</w:t>
        <w:softHyphen/>
        <w:t xml:space="preserve">wała pozostawienie grupy około dwustu ludzi, która ewakuowała się częściowo pociągiem, częściowo pieszo, na wschód. Płk. </w:t>
      </w:r>
      <w:r>
        <w:rPr>
          <w:color w:val="000000"/>
          <w:spacing w:val="0"/>
          <w:w w:val="100"/>
          <w:position w:val="0"/>
          <w:shd w:val="clear" w:color="auto" w:fill="auto"/>
          <w:lang w:val="en-US" w:eastAsia="en-US" w:bidi="en-US"/>
        </w:rPr>
        <w:t xml:space="preserve">Vuk </w:t>
      </w:r>
      <w:r>
        <w:rPr>
          <w:color w:val="000000"/>
          <w:spacing w:val="0"/>
          <w:w w:val="100"/>
          <w:position w:val="0"/>
          <w:shd w:val="clear" w:color="auto" w:fill="auto"/>
          <w:lang w:val="pl-PL" w:eastAsia="pl-PL" w:bidi="pl-PL"/>
        </w:rPr>
        <w:t>załącza do swej książki mapkę, na której zaznaczona jest droga którą przebyli Czesi i Słowacy z Bronowie. Wiodła ona przez Rozwadów- Lublin-Brześć-Baranowicze-Łuniniec-Równe-Brody-Tar- nopol-Czortków-Stanisławów a wreszcie 19 września Kuty.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istniejących warunkach ewakuacja dowodzona przez kpt. </w:t>
      </w:r>
      <w:r>
        <w:rPr>
          <w:color w:val="000000"/>
          <w:spacing w:val="0"/>
          <w:w w:val="100"/>
          <w:position w:val="0"/>
          <w:shd w:val="clear" w:color="auto" w:fill="auto"/>
          <w:lang w:val="en-US" w:eastAsia="en-US" w:bidi="en-US"/>
        </w:rPr>
        <w:t xml:space="preserve">Diveky </w:t>
      </w:r>
      <w:r>
        <w:rPr>
          <w:color w:val="000000"/>
          <w:spacing w:val="0"/>
          <w:w w:val="100"/>
          <w:position w:val="0"/>
          <w:shd w:val="clear" w:color="auto" w:fill="auto"/>
          <w:lang w:val="pl-PL" w:eastAsia="pl-PL" w:bidi="pl-PL"/>
        </w:rPr>
        <w:t>była ciężka i oddział czechosłowacki niejednokrotnie prze</w:t>
        <w:softHyphen/>
        <w:t>żywał gorące momenty zatrzymywany przez władze polskie jako dywersanci i szpiedzy. Grupa bronowicka nie zdołała się połączyć z trzonem legionu i w większości przeszła wraz z Polakami granicę rumuńską.</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Dnia pierwszego września w wyniku narady u prezydenta Mościckiego, w której wzięli udział premier Sławoj-Składkowski i minister wojny gen. Tadeusz Kasprzycki, postanowiono wydać dekret powołujący „Legion Czechów i Słowaków”. Odpowiedni dokument ukazał się z datą 3 września i głosił między innymi: „ażeby dać tym narodom możność wyzwolenia się własnym czy</w:t>
        <w:softHyphen/>
        <w:t>nem zbrojnym, tworzy się na terytorium Rzeczpospolitej Polskiej legiony czeski i słowacki”.</w:t>
      </w:r>
    </w:p>
    <w:p>
      <w:pPr>
        <w:pStyle w:val="Style3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Nazwa ta różniąca się od proponowanego przez generała</w:t>
        <w:br w:type="page"/>
      </w:r>
      <w:r>
        <w:rPr>
          <w:color w:val="000000"/>
          <w:spacing w:val="0"/>
          <w:w w:val="100"/>
          <w:position w:val="0"/>
          <w:shd w:val="clear" w:color="auto" w:fill="auto"/>
          <w:lang w:val="pl-PL" w:eastAsia="pl-PL" w:bidi="pl-PL"/>
        </w:rPr>
        <w:t>Prchałę terminu: Legion Czechosłowacki, przyjęta została ze względu na poselstwo słowackie w Warszawie, które było pierw</w:t>
        <w:softHyphen/>
        <w:t>szym przedstawicielstwem zagranicznym jakie ogłosiło dekla</w:t>
        <w:softHyphen/>
        <w:t xml:space="preserve">rację popierającą Polskę (podpisana przez posła </w:t>
      </w:r>
      <w:r>
        <w:rPr>
          <w:color w:val="000000"/>
          <w:spacing w:val="0"/>
          <w:w w:val="100"/>
          <w:position w:val="0"/>
          <w:shd w:val="clear" w:color="auto" w:fill="auto"/>
          <w:lang w:val="en-US" w:eastAsia="en-US" w:bidi="en-US"/>
        </w:rPr>
        <w:t xml:space="preserve">Szatmary'ego) </w:t>
      </w:r>
      <w:r>
        <w:rPr>
          <w:color w:val="000000"/>
          <w:spacing w:val="0"/>
          <w:w w:val="100"/>
          <w:position w:val="0"/>
          <w:shd w:val="clear" w:color="auto" w:fill="auto"/>
          <w:lang w:val="pl-PL" w:eastAsia="pl-PL" w:bidi="pl-PL"/>
        </w:rPr>
        <w:t>i przyłączyło się do akcji wojskowej. Poselstwo czechosłowackie nie poszło zaraz w jego ślady i aby zatrzeć ewentualne złe wra</w:t>
        <w:softHyphen/>
        <w:t>żenie, Kopecky i Kahanek wydali pro-polskie oświadczenie imie</w:t>
        <w:softHyphen/>
        <w:t>niem czechosłowackich dziennikarzy. Trzeciego września, tłumy Warszawy manifestujące przed ambasadami brytyjską i francu</w:t>
        <w:softHyphen/>
        <w:t xml:space="preserve">ską, zgromadziły się również przed poselstwem czechosłowackim, z. balkonu którego przemówili do warszawiaków </w:t>
      </w:r>
      <w:r>
        <w:rPr>
          <w:color w:val="000000"/>
          <w:spacing w:val="0"/>
          <w:w w:val="100"/>
          <w:position w:val="0"/>
          <w:shd w:val="clear" w:color="auto" w:fill="auto"/>
          <w:lang w:val="en-US" w:eastAsia="en-US" w:bidi="en-US"/>
        </w:rPr>
        <w:t xml:space="preserve">Slavik </w:t>
      </w:r>
      <w:r>
        <w:rPr>
          <w:color w:val="000000"/>
          <w:spacing w:val="0"/>
          <w:w w:val="100"/>
          <w:position w:val="0"/>
          <w:shd w:val="clear" w:color="auto" w:fill="auto"/>
          <w:lang w:val="pl-PL" w:eastAsia="pl-PL" w:bidi="pl-PL"/>
        </w:rPr>
        <w:t>i Prchala.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Legion Czechów i Słowaków miał tworzyć autonomiczną jed</w:t>
        <w:softHyphen/>
        <w:t>nostkę w ramach armii gen. Kleeberga. Miał otrzymać polskie umundurowanie z czechosłowacką odznaką na czapce i polski żołd. Regulamin czechosłowacki obowiązywał wewnątrz jednostki a regulamin polski na szczeblu współpracy z oddziałami polski</w:t>
        <w:softHyphen/>
        <w:t>mi. Generał Kleeberg zaproponował aby legion był traktowany z punktu widzenia zaopatrzenia i wyżywienia na prawach szkoły podchorążych, ale dowództwo legionu z propozycji tej nie sko</w:t>
        <w:softHyphen/>
        <w:t>rzystało.</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Rozkazem marszałka Rydza-Śmigłego naczelne dowództwo le</w:t>
        <w:softHyphen/>
        <w:t xml:space="preserve">gionu otrzymał generał Prchala, który uprzednio już miał tę funkcję potwierdzoną przez prezydenta Benesza. W praktyce jednostką dowodził ppłk.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ze strony polskiej ppłk. Zbo</w:t>
        <w:softHyphen/>
        <w:t>rowski.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 dniu wybuchu wojny legion skoncentrowany w Leśnej pod dowództwem ppłk.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liczył 960 oficerów i szeregowych. Formalnie stanowił on brygadę złożoną z dwóch batalionów pie</w:t>
        <w:softHyphen/>
        <w:t>choty, dywizjonu artylerii i eskadry lotniczej. W praktyce legion był tylko częściowo umundurowany i uzbrojony. Czwartego wrze</w:t>
        <w:softHyphen/>
        <w:t>śnia Czechosłowacy otrzymali 2 ckmy z 2 tysiącami sztuk amu</w:t>
        <w:softHyphen/>
        <w:t>nicji, 6 Ikmów z 4 tysiącami oraz 24 kb z tysiącem naboi.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Dnia 6 września sztab legionu wraz z poselstwem i bardziej narażonymi osobami cywilnymi został ewakuowany pociągiem do Baranowicz gdzie połączył się z samym legionem. Wobec braku umundurowania i uzbrojenia oddział nie mógł wziąć udzia</w:t>
        <w:softHyphen/>
        <w:t>łu w akcji i pozostawał pod Baranowiczami niepewny swych dalszych losów. Plotki jakoby generał Prchala miał udać się z misją do Moskwy celem uzyskania uzbrojenia, należały do rzędu fantastycznych wieści, które krążyły nagminnie w okresie kampanii wrześniowej.</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Legion otrzymał rozkaz ewakuacyjny 11 września i przetrans</w:t>
        <w:softHyphen/>
        <w:t>portowany został pociągiem pod Tarnopol, gdzie wyładował się trzy dni później. Pomiędzy 14-tym a 18-tym legion znajdował się w małej wiosce pod Tarnopolem, odcięty od wiadomości z frontu, bombardowany z powietrza i otoczony wrogą atmosferą miejscowej ludności ukraińskiej. Stanowił on jednakże jedyną obronę przeciwlotniczą tego odcinka i w walce z lotnictwem nie</w:t>
        <w:softHyphen/>
        <w:t>mieckim strącił ogniem ckmów dwa bombowce niemieckie.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Dzieje ostatnich kilku dni legionu przedstawione są w nieco</w:t>
        <w:br w:type="page"/>
      </w:r>
      <w:r>
        <w:rPr>
          <w:color w:val="000000"/>
          <w:spacing w:val="0"/>
          <w:w w:val="100"/>
          <w:position w:val="0"/>
          <w:shd w:val="clear" w:color="auto" w:fill="auto"/>
          <w:lang w:val="pl-PL" w:eastAsia="pl-PL" w:bidi="pl-PL"/>
        </w:rPr>
        <w:t xml:space="preserve">inny sposób we wspomnieniach </w:t>
      </w:r>
      <w:r>
        <w:rPr>
          <w:color w:val="000000"/>
          <w:spacing w:val="0"/>
          <w:w w:val="100"/>
          <w:position w:val="0"/>
          <w:shd w:val="clear" w:color="auto" w:fill="auto"/>
          <w:lang w:val="fr-FR" w:eastAsia="fr-FR" w:bidi="fr-FR"/>
        </w:rPr>
        <w:t xml:space="preserve">Kopecky’ego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 xml:space="preserve">a także w opracowaniu Kozeńskiego. Według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gen. Prchala udał się do Zaleszczyk 17 września celem uzyskania polskiej zgo</w:t>
        <w:softHyphen/>
        <w:t xml:space="preserve">dy na ewakuację legionu w bezpieczniejsze miejsce. Wieść o wkroczeniu oddziałów sowieckich doszła do legionu 17 września według źródeł polskich, 18-go według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Ten ostatni twierdzi też że ppłk. Zborowski (którego nazwisko przekręca na Zaborowski) zapewniał czechosłowackich oficerów, że armia czerwona wchodzi do Polski jako sojusznik przeciw Niemcom. Według raportu ppłk. Zborowskiego, na naradzie z oficerami cze</w:t>
        <w:softHyphen/>
        <w:t xml:space="preserve">chosłowackimi ppłk.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wyraził chęć pozostania na miejscu w Horodyszczach i oczekiwania na zajęcie go przez oddziały so</w:t>
        <w:softHyphen/>
        <w:t xml:space="preserve">wieckie. Zborowski zgodził się na te propozycje. Wersja ta wydaje się być zgodną z opisem </w:t>
      </w:r>
      <w:r>
        <w:rPr>
          <w:color w:val="000000"/>
          <w:spacing w:val="0"/>
          <w:w w:val="100"/>
          <w:position w:val="0"/>
          <w:shd w:val="clear" w:color="auto" w:fill="auto"/>
          <w:lang w:val="en-US" w:eastAsia="en-US" w:bidi="en-US"/>
        </w:rPr>
        <w:t xml:space="preserve">Kopecky’ego,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wysłał do Rumunii z zawiadomieniem że legion woli pozostać na miejscu. Źródła czeskie piszą o rzekomym porozumieniu się ppłk.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 xml:space="preserve">poprzez posła </w:t>
      </w:r>
      <w:r>
        <w:rPr>
          <w:color w:val="000000"/>
          <w:spacing w:val="0"/>
          <w:w w:val="100"/>
          <w:position w:val="0"/>
          <w:shd w:val="clear" w:color="auto" w:fill="auto"/>
          <w:lang w:val="en-US" w:eastAsia="en-US" w:bidi="en-US"/>
        </w:rPr>
        <w:t xml:space="preserve">Slavika </w:t>
      </w:r>
      <w:r>
        <w:rPr>
          <w:color w:val="000000"/>
          <w:spacing w:val="0"/>
          <w:w w:val="100"/>
          <w:position w:val="0"/>
          <w:shd w:val="clear" w:color="auto" w:fill="auto"/>
          <w:lang w:val="pl-PL" w:eastAsia="pl-PL" w:bidi="pl-PL"/>
        </w:rPr>
        <w:t>z sowieckim attache woj</w:t>
        <w:softHyphen/>
        <w:t>skowym ppłk. Rybałko — podczas ewakuacji w okolicach Lwo</w:t>
        <w:softHyphen/>
        <w:t xml:space="preserve">wa — co do pozostania Czechosłowaków na terenie mającym być zajęty przez armię czerwoną. Byłoby interesujące gdyby poseł </w:t>
      </w:r>
      <w:r>
        <w:rPr>
          <w:color w:val="000000"/>
          <w:spacing w:val="0"/>
          <w:w w:val="100"/>
          <w:position w:val="0"/>
          <w:shd w:val="clear" w:color="auto" w:fill="auto"/>
          <w:lang w:val="en-US" w:eastAsia="en-US" w:bidi="en-US"/>
        </w:rPr>
        <w:t xml:space="preserve">Slavik </w:t>
      </w:r>
      <w:r>
        <w:rPr>
          <w:color w:val="000000"/>
          <w:spacing w:val="0"/>
          <w:w w:val="100"/>
          <w:position w:val="0"/>
          <w:shd w:val="clear" w:color="auto" w:fill="auto"/>
          <w:lang w:val="pl-PL" w:eastAsia="pl-PL" w:bidi="pl-PL"/>
        </w:rPr>
        <w:t>mógł naświetlić kulisy tych rozmów.</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Wkraczające oddziały sowieckie internowały legion czechosło</w:t>
        <w:softHyphen/>
        <w:t>wacki. Gen. Prchala odcięty od oddziału został zatrzymany przez bolszewików, ale udało mu się wydostać i przejść granicę ru</w:t>
        <w:softHyphen/>
        <w:t>muńską. Czytając te suche relacje nie trudno jest odtworzyć sobie nastroje mieszanej nadziei i rozpaczy czechosłowackiej jednostki, zagubionej w katastrofie wrześniowej.</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Ppłk.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jak pisał Kopecky w liście do generała Kukiela 8 stycznia 1940 roku, „kierował się rozkazami polskich władz i wykonał wszystko co w danych warunkach było możliwe. Mogę potwierdzić, że nie troszczył się ani o swe własne bezpieczeństwo ani o wygodę, a postępował tak jak ma postępować rozumny dowódca zdający sobie sprawę ze swej odpowiedzialności". Jako dobry żołnierz i czechosłowacki patriota gen.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walczył na froncie wschodnim podczas drugiej wojny światowej dowo</w:t>
        <w:softHyphen/>
        <w:t>dząc tam wojskami czechosłowackimi. Wrócił z bronią w ręku do Pragi. Czy braterstwo broni z Polską, krótkie i tragiczne, po</w:t>
        <w:softHyphen/>
        <w:t>zostawiło mocny ślad w jego pamięci, trudno powiedzieć. Można jednak bez trudu wyobrazić sobie jego uczucia, jako dawnego sojusznika walczącej Polski i Rosji, gdy widział oddziały okupa</w:t>
        <w:softHyphen/>
        <w:t>cyjne sowieckie i polskie wkraczające do jego kraju w 1968 roku.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Kopecky piszący swe sprawozdanie w 1942 r. stawia pytanie czy krótki epizod legionu w Polsce miał jakiekolwiek znaczenie i dochodzi do wniosku, że znaczenie to posiadał. Upadek Francji w 1940 r. pokazał wyraźnie, że inicjatorzy legionu stawiając ~ia Polskę nie byli jedynymi, którzy nie docenili potęgi militarnej Niemiec. Komentując kampanię wrześniową Kopecky pisze: „Tylko ten kto był w Polsce wie, że Polska padła w bohaterskim boju i że jeżeli słowo, honor żołnierski, cokolwiek znaczy, to Polska swój żołnierski honor ocaliła z najwyższym bohaterstwem</w:t>
      </w:r>
      <w:r>
        <w:br w:type="page"/>
      </w:r>
    </w:p>
    <w:p>
      <w:pPr>
        <w:pStyle w:val="Style33"/>
        <w:keepNext w:val="0"/>
        <w:keepLines w:val="0"/>
        <w:widowControl w:val="0"/>
        <w:numPr>
          <w:ilvl w:val="0"/>
          <w:numId w:val="13"/>
        </w:numPr>
        <w:shd w:val="clear" w:color="auto" w:fill="auto"/>
        <w:tabs>
          <w:tab w:pos="201" w:val="left"/>
        </w:tabs>
        <w:bidi w:val="0"/>
        <w:spacing w:before="0" w:after="0" w:line="199" w:lineRule="auto"/>
        <w:ind w:left="0" w:right="0" w:firstLine="0"/>
        <w:jc w:val="both"/>
      </w:pPr>
      <w:r>
        <w:rPr>
          <w:color w:val="000000"/>
          <w:spacing w:val="0"/>
          <w:w w:val="100"/>
          <w:position w:val="0"/>
          <w:shd w:val="clear" w:color="auto" w:fill="auto"/>
          <w:lang w:val="pl-PL" w:eastAsia="pl-PL" w:bidi="pl-PL"/>
        </w:rPr>
        <w:t>poświęceniem w sposób jaki radzibyśmy widzieć zawsze u sie</w:t>
        <w:softHyphen/>
        <w:t>bie”. Legion, choć nie mógł uczestniczyć zbrojnie w kampanii, dzielił losy polskiego narodu „a tragedia jego było tylko cząstką tragedii Polski”. Polacy, pisze Kopecky, ocenili to i wiele prze</w:t>
        <w:softHyphen/>
        <w:t xml:space="preserve">sadnych i niezasłużonych pochwał padło wówczas pod adresem tej garstki Czechów i Słowaków, którzy pragnęli walczyć na polskiej ziemi z Niemcami. Ocenił to w styczniu 1940 r. generał Kukieł, gdy mówił </w:t>
      </w:r>
      <w:r>
        <w:rPr>
          <w:color w:val="000000"/>
          <w:spacing w:val="0"/>
          <w:w w:val="100"/>
          <w:position w:val="0"/>
          <w:shd w:val="clear" w:color="auto" w:fill="auto"/>
          <w:lang w:val="en-US" w:eastAsia="en-US" w:bidi="en-US"/>
        </w:rPr>
        <w:t xml:space="preserve">do Kopecky'ego: </w:t>
      </w:r>
      <w:r>
        <w:rPr>
          <w:color w:val="000000"/>
          <w:spacing w:val="0"/>
          <w:w w:val="100"/>
          <w:position w:val="0"/>
          <w:shd w:val="clear" w:color="auto" w:fill="auto"/>
          <w:lang w:val="pl-PL" w:eastAsia="pl-PL" w:bidi="pl-PL"/>
        </w:rPr>
        <w:t>„Pan i pańscy przyjaciele przełamali lody” pomiędzy naszymi narodami. „Polska nigdy nie zapomni braterskiej ręki, którą żeście jej wtedy podali”.</w:t>
      </w:r>
    </w:p>
    <w:p>
      <w:pPr>
        <w:pStyle w:val="Style33"/>
        <w:keepNext w:val="0"/>
        <w:keepLines w:val="0"/>
        <w:widowControl w:val="0"/>
        <w:shd w:val="clear" w:color="auto" w:fill="auto"/>
        <w:bidi w:val="0"/>
        <w:spacing w:before="0" w:after="180" w:line="199" w:lineRule="auto"/>
        <w:ind w:left="0" w:right="0" w:firstLine="260"/>
        <w:jc w:val="both"/>
      </w:pPr>
      <w:r>
        <w:rPr>
          <w:color w:val="000000"/>
          <w:spacing w:val="0"/>
          <w:w w:val="100"/>
          <w:position w:val="0"/>
          <w:shd w:val="clear" w:color="auto" w:fill="auto"/>
          <w:lang w:val="pl-PL" w:eastAsia="pl-PL" w:bidi="pl-PL"/>
        </w:rPr>
        <w:t>Gorzko jest czytać te słowa w lecie 1968 r.</w:t>
      </w:r>
    </w:p>
    <w:p>
      <w:pPr>
        <w:pStyle w:val="Style33"/>
        <w:keepNext w:val="0"/>
        <w:keepLines w:val="0"/>
        <w:widowControl w:val="0"/>
        <w:shd w:val="clear" w:color="auto" w:fill="auto"/>
        <w:bidi w:val="0"/>
        <w:spacing w:before="0" w:after="0" w:line="199" w:lineRule="auto"/>
        <w:ind w:left="0" w:right="360" w:firstLine="0"/>
        <w:jc w:val="right"/>
        <w:sectPr>
          <w:headerReference w:type="default" r:id="rId87"/>
          <w:footerReference w:type="default" r:id="rId88"/>
          <w:headerReference w:type="even" r:id="rId89"/>
          <w:footerReference w:type="even" r:id="rId90"/>
          <w:footnotePr>
            <w:pos w:val="pageBottom"/>
            <w:numFmt w:val="decimal"/>
            <w:numRestart w:val="continuous"/>
            <w15:footnoteColumns w:val="1"/>
          </w:footnotePr>
          <w:pgSz w:w="6660" w:h="11233"/>
          <w:pgMar w:top="875" w:left="399" w:right="410" w:bottom="664" w:header="0" w:footer="3" w:gutter="0"/>
          <w:cols w:space="720"/>
          <w:noEndnote/>
          <w:rtlGutter w:val="0"/>
          <w:docGrid w:linePitch="360"/>
        </w:sectPr>
      </w:pPr>
      <w:r>
        <w:rPr>
          <w:i/>
          <w:iCs/>
          <w:color w:val="000000"/>
          <w:spacing w:val="0"/>
          <w:w w:val="100"/>
          <w:position w:val="0"/>
          <w:shd w:val="clear" w:color="auto" w:fill="auto"/>
          <w:lang w:val="pl-PL" w:eastAsia="pl-PL" w:bidi="pl-PL"/>
        </w:rPr>
        <w:t>Piotr WANDYCZ</w:t>
      </w:r>
    </w:p>
    <w:p>
      <w:pPr>
        <w:pStyle w:val="Style15"/>
        <w:keepNext/>
        <w:keepLines/>
        <w:widowControl w:val="0"/>
        <w:shd w:val="clear" w:color="auto" w:fill="auto"/>
        <w:bidi w:val="0"/>
        <w:spacing w:before="980" w:after="940" w:line="240" w:lineRule="auto"/>
        <w:ind w:left="0" w:right="0" w:firstLine="680"/>
        <w:jc w:val="left"/>
        <w:rPr>
          <w:sz w:val="32"/>
          <w:szCs w:val="32"/>
        </w:rPr>
      </w:pPr>
      <w:r>
        <w:rPr>
          <w:b/>
          <w:bCs/>
          <w:i/>
          <w:iCs/>
          <w:color w:val="000000"/>
          <w:spacing w:val="0"/>
          <w:w w:val="100"/>
          <w:position w:val="0"/>
          <w:sz w:val="32"/>
          <w:szCs w:val="32"/>
          <w:u w:val="single"/>
          <w:shd w:val="clear" w:color="auto" w:fill="auto"/>
          <w:lang w:val="pl-PL" w:eastAsia="pl-PL" w:bidi="pl-PL"/>
        </w:rPr>
        <w:t>Czechosłowacja wczoraj i dziś</w:t>
      </w:r>
      <w:bookmarkStart w:id="34" w:name="bookmark34"/>
      <w:bookmarkEnd w:id="34"/>
      <w:bookmarkStart w:id="35" w:name="bookmark35"/>
      <w:bookmarkEnd w:id="35"/>
    </w:p>
    <w:p>
      <w:pPr>
        <w:pStyle w:val="Style31"/>
        <w:keepNext/>
        <w:keepLines/>
        <w:widowControl w:val="0"/>
        <w:shd w:val="clear" w:color="auto" w:fill="auto"/>
        <w:bidi w:val="0"/>
        <w:spacing w:before="0" w:after="7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Przed dziesięciu laty</w:t>
      </w:r>
      <w:bookmarkEnd w:id="36"/>
      <w:bookmarkEnd w:id="37"/>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Rano,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września 1958 roku wysiadłem na </w:t>
      </w:r>
      <w:r>
        <w:rPr>
          <w:color w:val="000000"/>
          <w:spacing w:val="0"/>
          <w:w w:val="100"/>
          <w:position w:val="0"/>
          <w:shd w:val="clear" w:color="auto" w:fill="auto"/>
          <w:lang w:val="en-US" w:eastAsia="en-US" w:bidi="en-US"/>
        </w:rPr>
        <w:t xml:space="preserve">Hlavni </w:t>
      </w:r>
      <w:r>
        <w:rPr>
          <w:color w:val="000000"/>
          <w:spacing w:val="0"/>
          <w:w w:val="100"/>
          <w:position w:val="0"/>
          <w:shd w:val="clear" w:color="auto" w:fill="auto"/>
          <w:lang w:val="pl-PL" w:eastAsia="pl-PL" w:bidi="pl-PL"/>
        </w:rPr>
        <w:t>Nadrażi w Pradze, dworcu, który w swej długiej historii nazywał się już dworcem Franciszka Józefa i Masaryka. Kilkunastogodzinna po</w:t>
        <w:softHyphen/>
        <w:t>dróż przeniosła mnie do zupełnie innego świata, tak obcego, na pozór, popaździernikowej Polsce, jak stalinizm był obcy wolności.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Myśmy mieli za sobą doświadczenia „minionego okresu”, zwa</w:t>
        <w:softHyphen/>
        <w:t>nego czasem „okresem błędów i wypaczeń”, w Czechosłowacji jeszcze trwającym i nieuznawanym za błędny. Myśmy mieli za sobą „odwilż”, historyczne zebranie Rady Kultury, wystawy abstrakcji w Arsenale, trzęsienie ziemi Października, mniej pro</w:t>
        <w:softHyphen/>
        <w:t>cesów i niższą śmiertelność sądową, niż nasi południowi sąsiedzi.</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Myśmy w ich oczach byli uosobieniem Kozietulskich, a oni w naszych, i ich własnych, kontynuacją taktyki Szwejka i bardziej nowoczesnej zasady, jak to określał ówczesny dowcip praski: </w:t>
      </w:r>
      <w:r>
        <w:rPr>
          <w:i/>
          <w:iCs/>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fr-FR" w:eastAsia="fr-FR" w:bidi="fr-FR"/>
        </w:rPr>
        <w:t xml:space="preserve">se ne </w:t>
      </w:r>
      <w:r>
        <w:rPr>
          <w:i/>
          <w:iCs/>
          <w:color w:val="000000"/>
          <w:spacing w:val="0"/>
          <w:w w:val="100"/>
          <w:position w:val="0"/>
          <w:shd w:val="clear" w:color="auto" w:fill="auto"/>
          <w:lang w:val="pl-PL" w:eastAsia="pl-PL" w:bidi="pl-PL"/>
        </w:rPr>
        <w:t xml:space="preserve">boim, ja </w:t>
      </w:r>
      <w:r>
        <w:rPr>
          <w:i/>
          <w:iCs/>
          <w:color w:val="000000"/>
          <w:spacing w:val="0"/>
          <w:w w:val="100"/>
          <w:position w:val="0"/>
          <w:shd w:val="clear" w:color="auto" w:fill="auto"/>
          <w:lang w:val="fr-FR" w:eastAsia="fr-FR" w:bidi="fr-FR"/>
        </w:rPr>
        <w:t xml:space="preserve">se </w:t>
      </w:r>
      <w:r>
        <w:rPr>
          <w:i/>
          <w:iCs/>
          <w:color w:val="000000"/>
          <w:spacing w:val="0"/>
          <w:w w:val="100"/>
          <w:position w:val="0"/>
          <w:shd w:val="clear" w:color="auto" w:fill="auto"/>
          <w:lang w:val="en-US" w:eastAsia="en-US" w:bidi="en-US"/>
        </w:rPr>
        <w:t>scbovam.</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Nad Wełtawą sterczał kilkudziesięciometrowy pomnik Stalina, w gabinetach bardziej szanujących się urzędników ministerialnych stała kopia rzeźby „wyzwolenie” — czeski partyzant rzucający się na szyję sowieckiemu żołnierzowi — co w kompozycji przy</w:t>
        <w:softHyphen/>
        <w:t>pominało trochę porwanie nimfy przez fauna sprzed pałacyku w Łazienkach.</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Pierwsza — i ostatnia — moja wycieczka do innej demokra</w:t>
        <w:softHyphen/>
        <w:t>cji ludowej.</w:t>
      </w:r>
    </w:p>
    <w:p>
      <w:pPr>
        <w:pStyle w:val="Style33"/>
        <w:keepNext w:val="0"/>
        <w:keepLines w:val="0"/>
        <w:widowControl w:val="0"/>
        <w:shd w:val="clear" w:color="auto" w:fill="auto"/>
        <w:bidi w:val="0"/>
        <w:spacing w:before="0" w:after="0" w:line="221" w:lineRule="auto"/>
        <w:ind w:left="0" w:right="0" w:firstLine="400"/>
        <w:jc w:val="both"/>
        <w:sectPr>
          <w:headerReference w:type="default" r:id="rId91"/>
          <w:footerReference w:type="default" r:id="rId92"/>
          <w:headerReference w:type="even" r:id="rId93"/>
          <w:footerReference w:type="even" r:id="rId94"/>
          <w:footnotePr>
            <w:pos w:val="pageBottom"/>
            <w:numFmt w:val="decimal"/>
            <w:numRestart w:val="continuous"/>
            <w15:footnoteColumns w:val="1"/>
          </w:footnotePr>
          <w:pgSz w:w="6660" w:h="11233"/>
          <w:pgMar w:top="893" w:left="407" w:right="418" w:bottom="648" w:header="465" w:footer="220" w:gutter="0"/>
          <w:pgNumType w:start="89"/>
          <w:cols w:space="720"/>
          <w:noEndnote/>
          <w:rtlGutter w:val="0"/>
          <w:docGrid w:linePitch="360"/>
        </w:sectPr>
      </w:pPr>
      <w:r>
        <w:rPr>
          <w:color w:val="000000"/>
          <w:spacing w:val="0"/>
          <w:w w:val="100"/>
          <w:position w:val="0"/>
          <w:shd w:val="clear" w:color="auto" w:fill="auto"/>
          <w:lang w:val="pl-PL" w:eastAsia="pl-PL" w:bidi="pl-PL"/>
        </w:rPr>
        <w:t>Praga była wtedy znana w warszawskim MSZ jako Ułan Bator, miejsce zsyłki stalinowskich prominentów, Mazura, Wita- szewskiego, Piotrowskiego. I w tym towarzystwie znalazłem się ja, zrządzeniem październikowym jedyny bezpartyjny członek ko</w:t>
        <w:softHyphen/>
        <w:t>legium ambasady, starannie omijany przy zaproszeniach na ze</w:t>
        <w:softHyphen/>
        <w:t xml:space="preserve">brania choćby minimalnie polityczne, co nie oznaczało, że moja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działalność jako dyrektora Ośrodka Kultury Polskiej na </w:t>
      </w:r>
      <w:r>
        <w:rPr>
          <w:color w:val="000000"/>
          <w:spacing w:val="0"/>
          <w:w w:val="100"/>
          <w:position w:val="0"/>
          <w:shd w:val="clear" w:color="auto" w:fill="auto"/>
          <w:lang w:val="en-US" w:eastAsia="en-US" w:bidi="en-US"/>
        </w:rPr>
        <w:t xml:space="preserve">Vaclav- skim </w:t>
      </w:r>
      <w:r>
        <w:rPr>
          <w:color w:val="000000"/>
          <w:spacing w:val="0"/>
          <w:w w:val="100"/>
          <w:position w:val="0"/>
          <w:shd w:val="clear" w:color="auto" w:fill="auto"/>
          <w:lang w:val="pl-PL" w:eastAsia="pl-PL" w:bidi="pl-PL"/>
        </w:rPr>
        <w:t>Namesti 19 nie było uważnie śledzona nie tylko przez ambasadę, ale i przez czechosłowackie Ministerstwo Kultury.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Polska ówczesna była dla władz czechosłowackich zagadką, a dla ludności atrakcją. Niewiadoma dla komunistów łączy się zawsze z niebezpieczeństwem dla ustroju i partii, toteż polskie filmy, polskie sztuki nieklasyczne, polskie malarstwo i polska prasa były najzwyczajniej zakazane. Handlowy instynkt demolu- dowych turystycznych głodomorów szybko wskazał, że czeskie buty i misie najlepiej się kupuje nie za spirytus i czekoladę Wedla, ale za walizy polskich gazet sprzedawanych od ręki na dworcu po cenach kilkakrotnie przewyższających oryginalne. Dla Czecha nie było nic lepszego niż posiadanie rodziny w Polsce, bo tylko ta kombinacja pozwalała na staranie się o paszport i polską wizę. Legendy kursowały po Czechosłowacji o polskiej wolności słowa, o swobodnym kupowaniu prasy zachodniej, an</w:t>
        <w:softHyphen/>
        <w:t>gielskich, amerykańskich i francuskich książek, o amerykańskich filmach, o prywatnej inicjatywie, o nowych prądach w socjalistycz</w:t>
        <w:softHyphen/>
        <w:t xml:space="preserve">nej gospodarce. Dowcipy polityczne z Warszawy znał każdy, — każdy umiał na pamięć treść zakazanych filmów takich jak </w:t>
      </w:r>
      <w:r>
        <w:rPr>
          <w:i/>
          <w:iCs/>
          <w:color w:val="000000"/>
          <w:spacing w:val="0"/>
          <w:w w:val="100"/>
          <w:position w:val="0"/>
          <w:shd w:val="clear" w:color="auto" w:fill="auto"/>
          <w:lang w:val="pl-PL" w:eastAsia="pl-PL" w:bidi="pl-PL"/>
        </w:rPr>
        <w:t xml:space="preserve">Kanał, Pętla, Baza Ludzi Umarłych, Ewa Chce Spać. </w:t>
      </w:r>
      <w:r>
        <w:rPr>
          <w:i/>
          <w:iCs/>
          <w:color w:val="000000"/>
          <w:spacing w:val="0"/>
          <w:w w:val="100"/>
          <w:position w:val="0"/>
          <w:shd w:val="clear" w:color="auto" w:fill="auto"/>
          <w:lang w:val="fr-FR" w:eastAsia="fr-FR" w:bidi="fr-FR"/>
        </w:rPr>
        <w:t>SÏÏ</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nocnych lokalach Zakopanego, jedynego dostępnego, bez paszportu, polskiego mias</w:t>
        <w:softHyphen/>
        <w:t xml:space="preserve">ta, tłumy turystów w nabożnym skupieniu patrzyły na </w:t>
      </w:r>
      <w:r>
        <w:rPr>
          <w:i/>
          <w:iCs/>
          <w:color w:val="000000"/>
          <w:spacing w:val="0"/>
          <w:w w:val="100"/>
          <w:position w:val="0"/>
          <w:shd w:val="clear" w:color="auto" w:fill="auto"/>
          <w:lang w:val="en-US" w:eastAsia="en-US" w:bidi="en-US"/>
        </w:rPr>
        <w:t xml:space="preserve">rock’n’rolla. </w:t>
      </w:r>
      <w:r>
        <w:rPr>
          <w:color w:val="000000"/>
          <w:spacing w:val="0"/>
          <w:w w:val="100"/>
          <w:position w:val="0"/>
          <w:shd w:val="clear" w:color="auto" w:fill="auto"/>
          <w:lang w:val="pl-PL" w:eastAsia="pl-PL" w:bidi="pl-PL"/>
        </w:rPr>
        <w:t xml:space="preserve">Właśnie przed tygodniem z nocnego lokalu </w:t>
      </w:r>
      <w:r>
        <w:rPr>
          <w:color w:val="000000"/>
          <w:spacing w:val="0"/>
          <w:w w:val="100"/>
          <w:position w:val="0"/>
          <w:shd w:val="clear" w:color="auto" w:fill="auto"/>
          <w:lang w:val="en-US" w:eastAsia="en-US" w:bidi="en-US"/>
        </w:rPr>
        <w:t xml:space="preserve">Vltava, </w:t>
      </w:r>
      <w:r>
        <w:rPr>
          <w:color w:val="000000"/>
          <w:spacing w:val="0"/>
          <w:w w:val="100"/>
          <w:position w:val="0"/>
          <w:shd w:val="clear" w:color="auto" w:fill="auto"/>
          <w:lang w:val="pl-PL" w:eastAsia="pl-PL" w:bidi="pl-PL"/>
        </w:rPr>
        <w:t>milicja za</w:t>
        <w:softHyphen/>
        <w:t xml:space="preserve">brała do aresztu i tańczących i orkiestrę. Za </w:t>
      </w:r>
      <w:r>
        <w:rPr>
          <w:i/>
          <w:iCs/>
          <w:color w:val="000000"/>
          <w:spacing w:val="0"/>
          <w:w w:val="100"/>
          <w:position w:val="0"/>
          <w:shd w:val="clear" w:color="auto" w:fill="auto"/>
          <w:lang w:val="en-US" w:eastAsia="en-US" w:bidi="en-US"/>
        </w:rPr>
        <w:t>rock’n’rolla.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Obrazy w galeriach i na wystawach musiały „przedstawiać”, najlepiej Gottwalda odwiedzającego żołnierzy na manewrach, lub inne pa</w:t>
        <w:softHyphen/>
        <w:t>triotyczne wydarzenie. Dreszcze towarzyszące konsumowaniu za</w:t>
        <w:softHyphen/>
        <w:t xml:space="preserve">kazanego owocu budziły spektakle teatru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K. Neumanna, w któ</w:t>
        <w:softHyphen/>
        <w:t>rych burze oklasków zbierał Bogu ducha winny aktor wypowia</w:t>
        <w:softHyphen/>
        <w:t>dający kwestię: „bo, towarzysze, trzeba mieć do ludzi zaufanie”. A chodziło o zaszlachtowanie świni w kołchozie bez wiedzy po</w:t>
        <w:softHyphen/>
        <w:t xml:space="preserve">wiatowej rady narodowej, w sztuce pt. „Hody </w:t>
      </w:r>
      <w:r>
        <w:rPr>
          <w:color w:val="000000"/>
          <w:spacing w:val="0"/>
          <w:w w:val="100"/>
          <w:position w:val="0"/>
          <w:shd w:val="clear" w:color="auto" w:fill="auto"/>
          <w:lang w:val="en-US" w:eastAsia="en-US" w:bidi="en-US"/>
        </w:rPr>
        <w:t xml:space="preserve">Svatej </w:t>
      </w:r>
      <w:r>
        <w:rPr>
          <w:color w:val="000000"/>
          <w:spacing w:val="0"/>
          <w:w w:val="100"/>
          <w:position w:val="0"/>
          <w:shd w:val="clear" w:color="auto" w:fill="auto"/>
          <w:lang w:val="pl-PL" w:eastAsia="pl-PL" w:bidi="pl-PL"/>
        </w:rPr>
        <w:t xml:space="preserve">Katarzine”. W cudownych, średniowiecznych salach piwiarni U </w:t>
      </w:r>
      <w:r>
        <w:rPr>
          <w:color w:val="000000"/>
          <w:spacing w:val="0"/>
          <w:w w:val="100"/>
          <w:position w:val="0"/>
          <w:shd w:val="clear" w:color="auto" w:fill="auto"/>
          <w:lang w:val="en-US" w:eastAsia="en-US" w:bidi="en-US"/>
        </w:rPr>
        <w:t xml:space="preserve">Svateho </w:t>
      </w:r>
      <w:r>
        <w:rPr>
          <w:color w:val="000000"/>
          <w:spacing w:val="0"/>
          <w:w w:val="100"/>
          <w:position w:val="0"/>
          <w:shd w:val="clear" w:color="auto" w:fill="auto"/>
          <w:lang w:val="pl-PL" w:eastAsia="pl-PL" w:bidi="pl-PL"/>
        </w:rPr>
        <w:t>To</w:t>
        <w:softHyphen/>
        <w:t>masze występował kabaret ze skeczami o trójce murarskiej, bła- gonadiożnie chłoszczący biurokrację i aktualny brak, nie wiem już czego, może pinesek.</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A poza tym była ta sama stara Zlata </w:t>
      </w:r>
      <w:r>
        <w:rPr>
          <w:color w:val="000000"/>
          <w:spacing w:val="0"/>
          <w:w w:val="100"/>
          <w:position w:val="0"/>
          <w:shd w:val="clear" w:color="auto" w:fill="auto"/>
          <w:lang w:val="en-US" w:eastAsia="en-US" w:bidi="en-US"/>
        </w:rPr>
        <w:t xml:space="preserve">Praha, </w:t>
      </w:r>
      <w:r>
        <w:rPr>
          <w:color w:val="000000"/>
          <w:spacing w:val="0"/>
          <w:w w:val="100"/>
          <w:position w:val="0"/>
          <w:shd w:val="clear" w:color="auto" w:fill="auto"/>
          <w:lang w:val="pl-PL" w:eastAsia="pl-PL" w:bidi="pl-PL"/>
        </w:rPr>
        <w:t xml:space="preserve">z Praznou Bra- mou, z mostem Karola, Hradczanami, Zlatou Uliczkou, Szwejkow- ską knajpą U Kalicha, przy ulicy Na Bojiszti, z obesranym przez muchy portretem najjaśniejszego pana, z </w:t>
      </w:r>
      <w:r>
        <w:rPr>
          <w:color w:val="000000"/>
          <w:spacing w:val="0"/>
          <w:w w:val="100"/>
          <w:position w:val="0"/>
          <w:shd w:val="clear" w:color="auto" w:fill="auto"/>
          <w:lang w:val="en-US" w:eastAsia="en-US" w:bidi="en-US"/>
        </w:rPr>
        <w:t xml:space="preserve">drstkovou polivkou, </w:t>
      </w:r>
      <w:r>
        <w:rPr>
          <w:color w:val="000000"/>
          <w:spacing w:val="0"/>
          <w:w w:val="100"/>
          <w:position w:val="0"/>
          <w:shd w:val="clear" w:color="auto" w:fill="auto"/>
          <w:lang w:val="pl-PL" w:eastAsia="pl-PL" w:bidi="pl-PL"/>
        </w:rPr>
        <w:t>czyli flakami. Na rynku Jan Hus, stare kościoły, Staromestky Orloj, obok dom rodzinny Egona Erwina Kischa, a w perspekty</w:t>
        <w:softHyphen/>
        <w:t>wie Parziżskiej Ulice — kilkudziesięciometrowy Stalin.</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Do takiej Czechosłowacji, do takiej Pragi przyjechałem we</w:t>
        <w:br w:type="page"/>
      </w:r>
      <w:r>
        <w:rPr>
          <w:color w:val="000000"/>
          <w:spacing w:val="0"/>
          <w:w w:val="100"/>
          <w:position w:val="0"/>
          <w:shd w:val="clear" w:color="auto" w:fill="auto"/>
          <w:lang w:val="pl-PL" w:eastAsia="pl-PL" w:bidi="pl-PL"/>
        </w:rPr>
        <w:t>wrześniu 1958 roku. Nie chciałem jechać, prosiłem dyrektora departamentu prasy warszawskiego MSZ, tłumaczyłem, że na pewno nie pasuję do aktualnego składu ambasady. Dyrektor pa</w:t>
        <w:softHyphen/>
        <w:t>trzył na mnie, słuchał, by wreszcie powiedzieć: a może to właśnie dobrze?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Ośrodek na </w:t>
      </w:r>
      <w:r>
        <w:rPr>
          <w:color w:val="000000"/>
          <w:spacing w:val="0"/>
          <w:w w:val="100"/>
          <w:position w:val="0"/>
          <w:shd w:val="clear" w:color="auto" w:fill="auto"/>
          <w:lang w:val="en-US" w:eastAsia="en-US" w:bidi="en-US"/>
        </w:rPr>
        <w:t xml:space="preserve">Vaclavskim </w:t>
      </w:r>
      <w:r>
        <w:rPr>
          <w:color w:val="000000"/>
          <w:spacing w:val="0"/>
          <w:w w:val="100"/>
          <w:position w:val="0"/>
          <w:shd w:val="clear" w:color="auto" w:fill="auto"/>
          <w:lang w:val="pl-PL" w:eastAsia="pl-PL" w:bidi="pl-PL"/>
        </w:rPr>
        <w:t>Namesti dysponował obszernym loka</w:t>
        <w:softHyphen/>
        <w:t>lem, o powierzchni ponad tysiąca metrów kwadratowych, salą wystawową, salą kinowo-teatralną, czytelnią czasopism, punktem sprzedaży książek, czasopism, płyt, sztuki ludowej. Od rana, na godzinę przed otwarciem ośrodka, ustawiał się wzdłuż ulicy Jindriszskiej ogonek amatorów nagrań jazzu i „brusselskiego mar</w:t>
        <w:softHyphen/>
        <w:t xml:space="preserve">szu” jak nazywali Czesi </w:t>
      </w:r>
      <w:r>
        <w:rPr>
          <w:i/>
          <w:iCs/>
          <w:color w:val="000000"/>
          <w:spacing w:val="0"/>
          <w:w w:val="100"/>
          <w:position w:val="0"/>
          <w:shd w:val="clear" w:color="auto" w:fill="auto"/>
          <w:lang w:val="pl-PL" w:eastAsia="pl-PL" w:bidi="pl-PL"/>
        </w:rPr>
        <w:t>Most na Rzece Kwai</w:t>
      </w:r>
      <w:r>
        <w:rPr>
          <w:color w:val="000000"/>
          <w:spacing w:val="0"/>
          <w:w w:val="100"/>
          <w:position w:val="0"/>
          <w:shd w:val="clear" w:color="auto" w:fill="auto"/>
          <w:lang w:val="pl-PL" w:eastAsia="pl-PL" w:bidi="pl-PL"/>
        </w:rPr>
        <w:t xml:space="preserve"> (trwała wystawa w Brukseli), nabywcy </w:t>
      </w:r>
      <w:r>
        <w:rPr>
          <w:i/>
          <w:iCs/>
          <w:color w:val="000000"/>
          <w:spacing w:val="0"/>
          <w:w w:val="100"/>
          <w:position w:val="0"/>
          <w:shd w:val="clear" w:color="auto" w:fill="auto"/>
          <w:lang w:val="pl-PL" w:eastAsia="pl-PL" w:bidi="pl-PL"/>
        </w:rPr>
        <w:t>Przekroju, Życia Warszawy,</w:t>
      </w:r>
      <w:r>
        <w:rPr>
          <w:color w:val="000000"/>
          <w:spacing w:val="0"/>
          <w:w w:val="100"/>
          <w:position w:val="0"/>
          <w:shd w:val="clear" w:color="auto" w:fill="auto"/>
          <w:lang w:val="pl-PL" w:eastAsia="pl-PL" w:bidi="pl-PL"/>
        </w:rPr>
        <w:t xml:space="preserve"> pism takich jak </w:t>
      </w:r>
      <w:r>
        <w:rPr>
          <w:i/>
          <w:iCs/>
          <w:color w:val="000000"/>
          <w:spacing w:val="0"/>
          <w:w w:val="100"/>
          <w:position w:val="0"/>
          <w:shd w:val="clear" w:color="auto" w:fill="auto"/>
          <w:lang w:val="pl-PL" w:eastAsia="pl-PL" w:bidi="pl-PL"/>
        </w:rPr>
        <w:t xml:space="preserve">Jazz, </w:t>
      </w:r>
      <w:r>
        <w:rPr>
          <w:i/>
          <w:iCs/>
          <w:color w:val="000000"/>
          <w:spacing w:val="0"/>
          <w:w w:val="100"/>
          <w:position w:val="0"/>
          <w:shd w:val="clear" w:color="auto" w:fill="auto"/>
          <w:lang w:val="en-US" w:eastAsia="en-US" w:bidi="en-US"/>
        </w:rPr>
        <w:t xml:space="preserve">Bridge, </w:t>
      </w:r>
      <w:r>
        <w:rPr>
          <w:i/>
          <w:iCs/>
          <w:color w:val="000000"/>
          <w:spacing w:val="0"/>
          <w:w w:val="100"/>
          <w:position w:val="0"/>
          <w:shd w:val="clear" w:color="auto" w:fill="auto"/>
          <w:lang w:val="pl-PL" w:eastAsia="pl-PL" w:bidi="pl-PL"/>
        </w:rPr>
        <w:t>Ekran, Film,</w:t>
      </w:r>
      <w:r>
        <w:rPr>
          <w:color w:val="000000"/>
          <w:spacing w:val="0"/>
          <w:w w:val="100"/>
          <w:position w:val="0"/>
          <w:shd w:val="clear" w:color="auto" w:fill="auto"/>
          <w:lang w:val="pl-PL" w:eastAsia="pl-PL" w:bidi="pl-PL"/>
        </w:rPr>
        <w:t xml:space="preserve"> książek autorów zachodnich w polskich przekładach, inaczej niedostępnych, wreszcie plastykowych serwe</w:t>
        <w:softHyphen/>
        <w:t>tek i koszyczków na chleb sprzedawanych jako „sztuka ludowa”.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Przez cały dzień dziesiątki, a nawet setki ludzi przychodziły do informacji po karty wstępu na wieczorowe pokazy filmowe. Wieczorem zbierał się tłum cztero czy pięciokrotnie przewyższają</w:t>
        <w:softHyphen/>
        <w:t xml:space="preserve">cy pojemność sali. </w:t>
      </w:r>
      <w:r>
        <w:rPr>
          <w:i/>
          <w:iCs/>
          <w:color w:val="000000"/>
          <w:spacing w:val="0"/>
          <w:w w:val="100"/>
          <w:position w:val="0"/>
          <w:shd w:val="clear" w:color="auto" w:fill="auto"/>
          <w:lang w:val="pl-PL" w:eastAsia="pl-PL" w:bidi="pl-PL"/>
        </w:rPr>
        <w:t>Kanał</w:t>
      </w:r>
      <w:r>
        <w:rPr>
          <w:color w:val="000000"/>
          <w:spacing w:val="0"/>
          <w:w w:val="100"/>
          <w:position w:val="0"/>
          <w:shd w:val="clear" w:color="auto" w:fill="auto"/>
          <w:lang w:val="pl-PL" w:eastAsia="pl-PL" w:bidi="pl-PL"/>
        </w:rPr>
        <w:t xml:space="preserve"> szedł tygodniami przy pełnej sali, po dwa i trzy razy w tygodniu. Wiedziałem na co wszyscy czekają, na ów moment, kiedy para bohaterów filmu dociera do zamknię</w:t>
        <w:softHyphen/>
        <w:t xml:space="preserve">tej kraty kanału nad Wisłą, za którą rozpościera się bezsowiecki, cichy pejzaż skazujący Warszawskie Powstanie na zagładę. Oni wiedzieli, rozumieli, mówili: to tak jakby ze </w:t>
      </w:r>
      <w:r>
        <w:rPr>
          <w:color w:val="000000"/>
          <w:spacing w:val="0"/>
          <w:w w:val="100"/>
          <w:position w:val="0"/>
          <w:shd w:val="clear" w:color="auto" w:fill="auto"/>
          <w:lang w:val="en-US" w:eastAsia="en-US" w:bidi="en-US"/>
        </w:rPr>
        <w:t xml:space="preserve">Smichova </w:t>
      </w:r>
      <w:r>
        <w:rPr>
          <w:color w:val="000000"/>
          <w:spacing w:val="0"/>
          <w:w w:val="100"/>
          <w:position w:val="0"/>
          <w:shd w:val="clear" w:color="auto" w:fill="auto"/>
          <w:lang w:val="pl-PL" w:eastAsia="pl-PL" w:bidi="pl-PL"/>
        </w:rPr>
        <w:t>na Vy- szehrad.</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Do sali wystawowej walił tłum największy pod koniec ty</w:t>
        <w:softHyphen/>
        <w:t>godnia, oglądali Nowosielskiego, krakowskich i wrocławskich abstrakcjonistów, bez wielkiego zrozumienia, ale za to z pewnym nabożeństwem jak przystoi rzeczy zakazanej. Wpisywali się do książki, o swobodzie poszukiwań w sztuce, o oddzieleniu sztuki od polityki, inni wyśmiewali deformacje. Ale tylko ci ostatni podpisywali się pełnym nazwiskiem i adresem. Inni poprzestawali na inicjałach. Zbierała się tego dobra księga w ciągu dwóch ty</w:t>
        <w:softHyphen/>
        <w:t>godni trwania wystawy.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 filmy eksperymentalne Borowczyka, Lenicy, przyszło dwa tysiące chętnych — na sto pięćdziesiąt miejsc. Zrobiliśmy trzy seanse. Powtórzyliśmy drugiego dnia. Trzeciego zgłoszeń było jeszcze więcej.</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Któregoś dnia przyszła do mnie delegacja </w:t>
      </w:r>
      <w:r>
        <w:rPr>
          <w:i/>
          <w:iCs/>
          <w:color w:val="000000"/>
          <w:spacing w:val="0"/>
          <w:w w:val="100"/>
          <w:position w:val="0"/>
          <w:shd w:val="clear" w:color="auto" w:fill="auto"/>
          <w:lang w:val="pl-PL" w:eastAsia="pl-PL" w:bidi="pl-PL"/>
        </w:rPr>
        <w:t xml:space="preserve">Mladej Fronty. </w:t>
      </w:r>
      <w:r>
        <w:rPr>
          <w:color w:val="000000"/>
          <w:spacing w:val="0"/>
          <w:w w:val="100"/>
          <w:position w:val="0"/>
          <w:shd w:val="clear" w:color="auto" w:fill="auto"/>
          <w:lang w:val="pl-PL" w:eastAsia="pl-PL" w:bidi="pl-PL"/>
        </w:rPr>
        <w:t xml:space="preserve">z prośbą o urządzenie dla nich specjalnego pokazu tak zwanej czarnej serii, czyli filmów o tematyce społecznej, takich jak </w:t>
      </w:r>
      <w:r>
        <w:rPr>
          <w:i/>
          <w:iCs/>
          <w:color w:val="000000"/>
          <w:spacing w:val="0"/>
          <w:w w:val="100"/>
          <w:position w:val="0"/>
          <w:shd w:val="clear" w:color="auto" w:fill="auto"/>
          <w:lang w:val="pl-PL" w:eastAsia="pl-PL" w:bidi="pl-PL"/>
        </w:rPr>
        <w:t>Paragraf O, Uwaga Chuligani,</w:t>
      </w:r>
      <w:r>
        <w:rPr>
          <w:color w:val="000000"/>
          <w:spacing w:val="0"/>
          <w:w w:val="100"/>
          <w:position w:val="0"/>
          <w:shd w:val="clear" w:color="auto" w:fill="auto"/>
          <w:lang w:val="pl-PL" w:eastAsia="pl-PL" w:bidi="pl-PL"/>
        </w:rPr>
        <w:t xml:space="preserve"> które były akurat na festiwalu sztuki w Edynburgu. Na mój telefon przyszła z Warszawy odpo</w:t>
        <w:softHyphen/>
        <w:t>wiedź: nie przyślemy, wyświetla się tylko w Polsce i na Zacho-</w:t>
        <w:br w:type="page"/>
      </w:r>
      <w:r>
        <w:rPr>
          <w:i/>
          <w:iCs/>
          <w:color w:val="000000"/>
          <w:spacing w:val="0"/>
          <w:w w:val="100"/>
          <w:position w:val="0"/>
          <w:shd w:val="clear" w:color="auto" w:fill="auto"/>
          <w:lang w:val="fr-FR" w:eastAsia="fr-FR" w:bidi="fr-FR"/>
        </w:rPr>
        <w:t>dzie.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Wyrośnięci, łysawi działacze „młodzieżowi” tłumaczyli, że chcą pokazać swym członkom zjawiska społeczne nieznane w wier</w:t>
        <w:softHyphen/>
        <w:t>nej socjalizmowi Czechosłowacji, jak na przykład prostytucję. Odesłałem ich do Alfy i Bety, na ulicę Na Prikopy i 28 Rijna, żeby sobie obejrzeli nieznane im zjawisko.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W hallu hotelu Ambasador, w Esplanadzie, dokąd chodziłem czasem na kawę, siadał zawsze przy sąsiednim stoliku najczęściej ten sam facet o długim uchu, zezował na mój obcokrajowy znak rozpoznawczy czyli wąskie nogawki, czytał zwykłe </w:t>
      </w:r>
      <w:r>
        <w:rPr>
          <w:i/>
          <w:iCs/>
          <w:color w:val="000000"/>
          <w:spacing w:val="0"/>
          <w:w w:val="100"/>
          <w:position w:val="0"/>
          <w:shd w:val="clear" w:color="auto" w:fill="auto"/>
          <w:lang w:val="en-US" w:eastAsia="en-US" w:bidi="en-US"/>
        </w:rPr>
        <w:t xml:space="preserve">Daily </w:t>
      </w:r>
      <w:r>
        <w:rPr>
          <w:i/>
          <w:iCs/>
          <w:color w:val="000000"/>
          <w:spacing w:val="0"/>
          <w:w w:val="100"/>
          <w:position w:val="0"/>
          <w:shd w:val="clear" w:color="auto" w:fill="auto"/>
          <w:lang w:val="pl-PL" w:eastAsia="pl-PL" w:bidi="pl-PL"/>
        </w:rPr>
        <w:t xml:space="preserve">Workera, </w:t>
      </w:r>
      <w:r>
        <w:rPr>
          <w:color w:val="000000"/>
          <w:spacing w:val="0"/>
          <w:w w:val="100"/>
          <w:position w:val="0"/>
          <w:shd w:val="clear" w:color="auto" w:fill="auto"/>
          <w:lang w:val="pl-PL" w:eastAsia="pl-PL" w:bidi="pl-PL"/>
        </w:rPr>
        <w:t xml:space="preserve">albo </w:t>
      </w:r>
      <w:r>
        <w:rPr>
          <w:i/>
          <w:iCs/>
          <w:color w:val="000000"/>
          <w:spacing w:val="0"/>
          <w:w w:val="100"/>
          <w:position w:val="0"/>
          <w:shd w:val="clear" w:color="auto" w:fill="auto"/>
          <w:lang w:val="fr-FR" w:eastAsia="fr-FR" w:bidi="fr-FR"/>
        </w:rPr>
        <w:t>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wychodził zaraz po mnie. Zbędna troska, dono</w:t>
        <w:softHyphen/>
        <w:t>sicieli miałem na miejscu w ośrodku. Gdzieś po tygodniu pe</w:t>
        <w:softHyphen/>
        <w:t>wien przyzwoity człowiek chodzący, odwrotnie niż ja, na zebrania partyjne, ostrzegł mnie, że na zebraniu, już drugim z kolei, mówi</w:t>
        <w:softHyphen/>
        <w:t>ło się o mnie nader nieprzychylnie. Wiedziałem komu to zawdzię</w:t>
        <w:softHyphen/>
        <w:t>czam: swemu zastępcy i kierowniczce punktu sprzedaży, o czym zresztą zawiadomił mnie w formie przestrogi sam ambasador Mazur. Nie kierował się przecież sympatią, tylko chciał mnie za</w:t>
        <w:softHyphen/>
        <w:t>wiadomić, że wszystko co robię jest mu znane. Wiadome mu było praktycznie wszystko, nawet to z kim i kiedy byłem w ame</w:t>
        <w:softHyphen/>
        <w:t xml:space="preserve">rykańskiej ambasadzie na </w:t>
      </w:r>
      <w:r>
        <w:rPr>
          <w:i/>
          <w:iCs/>
          <w:color w:val="000000"/>
          <w:spacing w:val="0"/>
          <w:w w:val="100"/>
          <w:position w:val="0"/>
          <w:shd w:val="clear" w:color="auto" w:fill="auto"/>
          <w:lang w:val="pl-PL" w:eastAsia="pl-PL" w:bidi="pl-PL"/>
        </w:rPr>
        <w:t>Moście na Rzece Kwai.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Praga była dla mnie osobiście dużą okazją przyjrzenia się z bliska ludziom, którzy przez tuzin lat byli u władzy: były wie</w:t>
        <w:softHyphen/>
        <w:t>loletni członek biura politycznego Mazur, były wiceminister obro</w:t>
        <w:softHyphen/>
        <w:t>ny narodowej, Witaszewski, były wiceminister kultury, Piotrow</w:t>
        <w:softHyphen/>
        <w:t>ski, uniżony, kłaniający się w pas ambasadorowi i chamski wobec swych podwładnych. Mazur spędzał całe tygodnie na tajemniczych konferencjach z Kadarem w Budapeszcie i jeszcze bardziej tajem</w:t>
        <w:softHyphen/>
        <w:t>niczych, bo nie wiadomo było z kim, w Moskwie. Ambasadą rządził wtedy generał, a Piotrowski przynajmniej na krótki czas przestawał się interesować ośrodkiem.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Zaczynał się rok akademicki a razem z nim wznowienie kur</w:t>
        <w:softHyphen/>
        <w:t>sów języka polskiego prowadzonych przez Czeszkę absolwentkę praskiej i warszawskiej polonistyki. Dotąd na kursy te chodziło najwyżej do dwóch tuzinów osób, ale teraz coraz więcej zgłoszeń do informacji kazało przygotować się na inny sezon. Ośrodkowi nie wolno było ogłaszać się w prasie czechosłowackiej, toteż jedy</w:t>
        <w:softHyphen/>
        <w:t>nym środkiem komunikacji z zainteresowanymi były zawiadomie</w:t>
        <w:softHyphen/>
        <w:t>nia wywieszane w oknach wystawowych. Ogłosiłem nieograniczo</w:t>
        <w:softHyphen/>
        <w:t>ne zapisy na kursy „polsztiny”. Musiałem zamknąć zapisy po ty</w:t>
        <w:softHyphen/>
        <w:t>godniu, kiedy liczba kandydatów przekroczyła siedemset osób. Trzeba było wynająć sale lekcyjne w dwóch czeskich szkołach. Mazur tylko zapytał: po co to robicie? Odpowiedziałem, że to nie ja chcę się uczyć polskiego tylko prażanie.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Nic nie powiedziałem jednak w ambasadzie, kiedy zwrócili się do mnie przedstawiciele związków zawodowych górników i</w:t>
        <w:br w:type="page"/>
      </w:r>
      <w:r>
        <w:rPr>
          <w:color w:val="000000"/>
          <w:spacing w:val="0"/>
          <w:w w:val="100"/>
          <w:position w:val="0"/>
          <w:shd w:val="clear" w:color="auto" w:fill="auto"/>
          <w:lang w:val="pl-PL" w:eastAsia="pl-PL" w:bidi="pl-PL"/>
        </w:rPr>
        <w:t xml:space="preserve">hutników z czeskiego Śląska o wypożyczenie im </w:t>
      </w:r>
      <w:r>
        <w:rPr>
          <w:i/>
          <w:iCs/>
          <w:color w:val="000000"/>
          <w:spacing w:val="0"/>
          <w:w w:val="100"/>
          <w:position w:val="0"/>
          <w:shd w:val="clear" w:color="auto" w:fill="auto"/>
          <w:lang w:val="pl-PL" w:eastAsia="pl-PL" w:bidi="pl-PL"/>
        </w:rPr>
        <w:t>Kanału.</w:t>
      </w:r>
      <w:r>
        <w:rPr>
          <w:color w:val="000000"/>
          <w:spacing w:val="0"/>
          <w:w w:val="100"/>
          <w:position w:val="0"/>
          <w:shd w:val="clear" w:color="auto" w:fill="auto"/>
          <w:lang w:val="pl-PL" w:eastAsia="pl-PL" w:bidi="pl-PL"/>
        </w:rPr>
        <w:t xml:space="preserve"> Poszły dwie kopie normalnoekranowe i wróciły w stanie pożałowania godnym po setkach seansów, na których, jak mnie zapewniali Ślązacy, obejrzało film blisko dwa miliony widzów. Nie powie</w:t>
        <w:softHyphen/>
        <w:t>działem Mazurowi, bo powiedziało mu o tym czechosłowackie Ministerstwo Kultury. W formie pretensji.</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Za parę dni miałem już agentów </w:t>
      </w:r>
      <w:r>
        <w:rPr>
          <w:color w:val="000000"/>
          <w:spacing w:val="0"/>
          <w:w w:val="100"/>
          <w:position w:val="0"/>
          <w:shd w:val="clear" w:color="auto" w:fill="auto"/>
          <w:lang w:val="en-US" w:eastAsia="en-US" w:bidi="en-US"/>
        </w:rPr>
        <w:t xml:space="preserve">Vnitrnej </w:t>
      </w:r>
      <w:r>
        <w:rPr>
          <w:color w:val="000000"/>
          <w:spacing w:val="0"/>
          <w:w w:val="100"/>
          <w:position w:val="0"/>
          <w:shd w:val="clear" w:color="auto" w:fill="auto"/>
          <w:lang w:val="pl-PL" w:eastAsia="pl-PL" w:bidi="pl-PL"/>
        </w:rPr>
        <w:t>Bezpecznosti wę</w:t>
        <w:softHyphen/>
        <w:t>szących w czytelni, przeglądających książki uwag na wystawie. Wyrzuciłem ich i złożyłem drogą służbową przez Piotrowskiego zażalenie do Ministerstwa Kultury. Nie czekałem oczywiście na żadną odpowiedź, bo wiedziałem, że nie przyjdzie. Niemniej bez- pieczniacy, jeśli nawet nadal się po ośrodku szwendali, to byli mniej rzucający się w oczy.</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 ośrodka kultury polskiej w Bratysławie dostałem wiado</w:t>
        <w:softHyphen/>
        <w:t>mość od tamtejszego kierownika, że uczestnicy kursów języka polskiego zaczynają się wycofywać. Wzywani są — mówił mi — do personalników, którzy koniecznie chcą wiedzieć po co im polski język. W Pradze jeszcze tego nie ma, ale Mazur już ma pretensje, że bywają u mnie Kanadyjczycy, Anglicy i Francuzi z miejscowych ambasad. A Czesi podobno mają żal, że spotykają się u mnie z czechosłowackimi intelektualistami, poza zasięgiem kontroli odpowiednich władz. To akurat nie było zgodne z praw</w:t>
        <w:softHyphen/>
        <w:t>dą, ale oni pewnie wiedzieli lepiej. Zbierali się u mnie często pisarze, poeci, dziennikarze, przychodzili malarze, aktorzy, kie</w:t>
        <w:softHyphen/>
        <w:t xml:space="preserve">rownicy literaccy teatrów, niektórzy po stażu kopalnianym, szo- ferskim, robotniczym — oczywiście za karę. Byli od wielu lat odcięci od świata, nie wiedzieli co się na świecie wydaje, co pisze, jak maluje — przychodzili do polskiego ośrodka. Dostałem wtedy trochę egzemplarzy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parę książek, kilka zeszy</w:t>
        <w:softHyphen/>
        <w:t xml:space="preserve">tów </w:t>
      </w:r>
      <w:r>
        <w:rPr>
          <w:i/>
          <w:iCs/>
          <w:color w:val="000000"/>
          <w:spacing w:val="0"/>
          <w:w w:val="100"/>
          <w:position w:val="0"/>
          <w:shd w:val="clear" w:color="auto" w:fill="auto"/>
          <w:lang w:val="en-US" w:eastAsia="en-US" w:bidi="en-US"/>
        </w:rPr>
        <w:t xml:space="preserve">Problems of Communism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poszły między moich gości. Byli tacy, którzy już w pierwszych dniach naszej znajomości ostrzegli mnie przed naczelnym redaktorem poważnego tygodnika literac</w:t>
        <w:softHyphen/>
        <w:t>kiego, który drugą posadę miał w bezpieczeństwie, przed preze</w:t>
        <w:softHyphen/>
        <w:t>sem poważnej instytucji praskiej i przed moim własnym, polskim zastępcą.</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Na wieczorze poezji polskiej w przekładach czeskich i słowac</w:t>
        <w:softHyphen/>
        <w:t>kich, wyciągnęli poeci-tłumacze z szuflad wiersze poetów polskich mało lub wcale wówczas niedrukowanych: Przybosia, Ważyka, Białoszewskiego. W ten sposób dowiedziałem się o istnieniu nie</w:t>
        <w:softHyphen/>
        <w:t>publikowanych przekładów. Czy istniała niepublikowana poezja, proza? Na pewno tak, chociaż głośno zachwycano się nowością Oczenaszka.</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punkcie sprzedaży rozchwytywano Andrzejewskiego, Hłas- kę, przekłady pamiętników wojennych, Fullera, Guderiana, pierw</w:t>
        <w:softHyphen/>
        <w:t xml:space="preserve">szy tom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en-US" w:eastAsia="en-US" w:bidi="en-US"/>
        </w:rPr>
        <w:t xml:space="preserve">Gaulle’a, </w:t>
      </w:r>
      <w:r>
        <w:rPr>
          <w:color w:val="000000"/>
          <w:spacing w:val="0"/>
          <w:w w:val="100"/>
          <w:position w:val="0"/>
          <w:shd w:val="clear" w:color="auto" w:fill="auto"/>
          <w:lang w:val="pl-PL" w:eastAsia="pl-PL" w:bidi="pl-PL"/>
        </w:rPr>
        <w:t>książki o Powstaniu Warszawskim.</w:t>
      </w:r>
      <w:r>
        <w:br w:type="page"/>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 xml:space="preserve">Witaszewski </w:t>
      </w:r>
      <w:r>
        <w:rPr>
          <w:color w:val="000000"/>
          <w:spacing w:val="0"/>
          <w:w w:val="100"/>
          <w:position w:val="0"/>
          <w:shd w:val="clear" w:color="auto" w:fill="auto"/>
          <w:lang w:val="pl-PL" w:eastAsia="pl-PL" w:bidi="pl-PL"/>
        </w:rPr>
        <w:t>— byliśmy już w nienajlepszych stosun</w:t>
        <w:softHyphen/>
        <w:t>kach — poprosił mnie o salę na konferencję prasową na którąś tam rocznicę Ludowego Wojska Polskiego i półgębkiem zapropo</w:t>
        <w:softHyphen/>
        <w:t>nował, żebym był na niej obecny jako, bądź co bądź, dyrektor ośrodka. Zagajenie było nudne, pytania drętwe, aż wreszcie ktoś spytał o AK. Zastrzygłem uszami. Pytanie było postawione zgod</w:t>
        <w:softHyphen/>
        <w:t>nie z najlepszymi zasadami epoki stalinowskiej. Coś w rodzaju: czy AK nie stwarza zagrożenia kontrrewolucyjnego w okresie re</w:t>
        <w:softHyphen/>
        <w:t>form popaździernikowych i co się dzieje z byłymi akowcami. Witaszewski musiał zdobyć się na heroizm odpowiedzi zgodnej z oficjalną linią polityczną, a nie z własnymi przekonaniami. Zba</w:t>
        <w:softHyphen/>
        <w:t>gatelizował niebezpieczeństwo zorganizowanej akcji akowskiej, a na pytanie co się stało z byłymi akowcami wskazał z odrazą na mnie i powiedział: tu macie byłego akowca. Popatrzyli na mnie dziennikarze trochę ze zgrozą, trochę z sympatią. Widywa</w:t>
        <w:softHyphen/>
        <w:t>łem ich potem znacznie częściej, już jako gości ośrodka.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Poza Pragą i Bratysławą, ośrodek urządzał imprezy na pro</w:t>
        <w:softHyphen/>
        <w:t xml:space="preserve">wincji. Pokazy filmowe, odczyty, dyskusje — nie bez przeszkód ze strony władz lokalnych i nie bez zainteresowania ludności. Na granicy czesko-niemieckiej przetrzymano samochód ambasady z filmami ośrodka, bo traf chciał, że był </w:t>
      </w:r>
      <w:r>
        <w:rPr>
          <w:color w:val="000000"/>
          <w:spacing w:val="0"/>
          <w:w w:val="100"/>
          <w:position w:val="0"/>
          <w:shd w:val="clear" w:color="auto" w:fill="auto"/>
          <w:lang w:val="en-US" w:eastAsia="en-US" w:bidi="en-US"/>
        </w:rPr>
        <w:t xml:space="preserve">to Dodge, </w:t>
      </w:r>
      <w:r>
        <w:rPr>
          <w:color w:val="000000"/>
          <w:spacing w:val="0"/>
          <w:w w:val="100"/>
          <w:position w:val="0"/>
          <w:shd w:val="clear" w:color="auto" w:fill="auto"/>
          <w:lang w:val="pl-PL" w:eastAsia="pl-PL" w:bidi="pl-PL"/>
        </w:rPr>
        <w:t>a nie Skoda, ani Tatra, a niedaleko, jak się dowiedzieliśmy później, znajdowały się w lasach stanowiska artylerii atomowej. Różnie bywało z ty</w:t>
        <w:softHyphen/>
        <w:t>mi wyprawami, rzadkimi zresztą z uwagi na konieczność wydo</w:t>
        <w:softHyphen/>
        <w:t>bycia z Ministerstwa Kultury czechosłowackiego zezwoleń, ale rejonem Czechosłowacji, gdzie praktycznie nie mieliśmy dostępu był czeski Śląsk łącznie z Zaolziem. Likwidowało się tam wtedy metodycznie i po cichu polskie szkoły, biblioteki, towarzystwa kulturalne. I nie docierało tam Towarzystwo Polonia, które inte</w:t>
        <w:softHyphen/>
        <w:t>resuje się tylko Polakami na Zachodzie, a nie w Czechach, Sowie</w:t>
        <w:softHyphen/>
        <w:t>tach, czy Rumunii. Zjawiali się czasem u mnie przedstawiciele stowarzyszeń polskich, ale byłem bezsilny. Mogłem dać im książki, wypożyczyć filmy, zdjęcia, czasopisma. I koniec. Wszelkie odwie</w:t>
        <w:softHyphen/>
        <w:t>dziny były zakazane i przez władze czechosłowackie i przez amba</w:t>
        <w:softHyphen/>
        <w:t>sadora. Jedynymi Polakami z ambasady były żony pracowników szmuglujące w soboty i niedziele towar do Polski przez Cieszyn i z Polski zwykle tą samą drogą.</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Trzy rodzaje bezpieczeństwa pilnowały wtedy politycznego dziewictwa Czechów i Słowaków — po ulicach Pragi jeździły radiowozy już wcale nie milicyjne — choć i tych nie brakło — ale bezpieczeństwa. Na dworcach oprócz komisariatu milicji były oddziały </w:t>
      </w:r>
      <w:r>
        <w:rPr>
          <w:color w:val="000000"/>
          <w:spacing w:val="0"/>
          <w:w w:val="100"/>
          <w:position w:val="0"/>
          <w:shd w:val="clear" w:color="auto" w:fill="auto"/>
          <w:lang w:val="en-US" w:eastAsia="en-US" w:bidi="en-US"/>
        </w:rPr>
        <w:t xml:space="preserve">Verejnej </w:t>
      </w:r>
      <w:r>
        <w:rPr>
          <w:color w:val="000000"/>
          <w:spacing w:val="0"/>
          <w:w w:val="100"/>
          <w:position w:val="0"/>
          <w:shd w:val="clear" w:color="auto" w:fill="auto"/>
          <w:lang w:val="pl-PL" w:eastAsia="pl-PL" w:bidi="pl-PL"/>
        </w:rPr>
        <w:t>Bezpecznosti. Tajemna Bezpecznost była naj</w:t>
        <w:softHyphen/>
        <w:t>mniej widoczna, ale najbardziej skuteczna. Była wszędzie. Na przyjęciu w ambasadzie podszedł do mnie lekko zamroczony pol</w:t>
        <w:softHyphen/>
        <w:t>ską wódką Czech i zeznał prostodusznie, że „w Czechosłowacji</w:t>
        <w:br w:type="page"/>
      </w:r>
      <w:r>
        <w:rPr>
          <w:color w:val="000000"/>
          <w:spacing w:val="0"/>
          <w:w w:val="100"/>
          <w:position w:val="0"/>
          <w:shd w:val="clear" w:color="auto" w:fill="auto"/>
          <w:lang w:val="pl-PL" w:eastAsia="pl-PL" w:bidi="pl-PL"/>
        </w:rPr>
        <w:t>byłoby zupełnie niemożliwe to co się stało w Polsce. Bo my tu mamy za każdym obywatelem swojego człowieka”. Pogratulowa</w:t>
        <w:softHyphen/>
        <w:t>łem mu wyników i poszedłem zapytać pierwszego sekretarza, który powinien przecież wiedzieć, bo sam był ambasadzkim rezy</w:t>
        <w:softHyphen/>
        <w:t>dentem naszego rodzimego UB. — Kto to? — zdziwił się — przecież to wiceminister bezpieczeństwa, Barak.</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A tymczasem zainteresowanie Polską, a przede wszystkim jej, dla Czechów ogromną, niespodziewaną i cudowną popaździer- nikową wolnością — rosło. Zaczęli Czesi powoli jeździć do Polski. Z Orbisem nad Bałtyk, z przepustką graniczną ważną tylko na obszar konwencyjny (czyli ówcześnie tylko po Nowy Targ) do Warszawy. Przywozili wiadomości i idee wartościowe i bylejakie; kupowali małego </w:t>
      </w:r>
      <w:r>
        <w:rPr>
          <w:color w:val="000000"/>
          <w:spacing w:val="0"/>
          <w:w w:val="100"/>
          <w:position w:val="0"/>
          <w:shd w:val="clear" w:color="auto" w:fill="auto"/>
          <w:lang w:val="en-US" w:eastAsia="en-US" w:bidi="en-US"/>
        </w:rPr>
        <w:t xml:space="preserve">Larousse’a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en-US" w:eastAsia="en-US" w:bidi="en-US"/>
        </w:rPr>
        <w:t>paperback’P,</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zachwycali się neona</w:t>
        <w:softHyphen/>
        <w:t>mi w alejach Jerozolimskich i plotką, że nieślubne dziecko córka Mazura ma z KTT. Przywozili poza tym niechęć i pogardę dla Sowietów z kraju, który prawie nie znał i nie chciał znać pansla- wizmu. Moi stali goście nie znosili zezowatej nie mówiącej po polsku rosyjskiej żony ambasadora, i śmieli się z Witaszewskiego, którego przy jakiejś okazji wzięli za nowego woźnego — lubili spotykać się z polskimi turystami przesiadującymi w czytelni i z gośćmi oficjalnymi, którzy jakoś powoli zapominali posługiwa</w:t>
        <w:softHyphen/>
        <w:t>nia się partyjnym żargonem zebrań.</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Młodzież na ulicach z zazdrością zerkała na polskich chłopców i dziewczyny w zabronionych w Czechosłowacji </w:t>
      </w:r>
      <w:r>
        <w:rPr>
          <w:i/>
          <w:iCs/>
          <w:color w:val="000000"/>
          <w:spacing w:val="0"/>
          <w:w w:val="100"/>
          <w:position w:val="0"/>
          <w:shd w:val="clear" w:color="auto" w:fill="auto"/>
          <w:lang w:val="en-US" w:eastAsia="en-US" w:bidi="en-US"/>
        </w:rPr>
        <w:t>blue-</w:t>
      </w:r>
      <w:r>
        <w:rPr>
          <w:i/>
          <w:iCs/>
          <w:color w:val="000000"/>
          <w:spacing w:val="0"/>
          <w:w w:val="100"/>
          <w:position w:val="0"/>
          <w:shd w:val="clear" w:color="auto" w:fill="auto"/>
          <w:lang w:val="pl-PL" w:eastAsia="pl-PL" w:bidi="pl-PL"/>
        </w:rPr>
        <w:t>je ans’</w:t>
      </w:r>
      <w:r>
        <w:rPr>
          <w:color w:val="000000"/>
          <w:spacing w:val="0"/>
          <w:w w:val="100"/>
          <w:position w:val="0"/>
          <w:shd w:val="clear" w:color="auto" w:fill="auto"/>
          <w:lang w:val="pl-PL" w:eastAsia="pl-PL" w:bidi="pl-PL"/>
        </w:rPr>
        <w:t>ach; zazdrościła szminki dziewczętom polskim, wąskich spodni chłop</w:t>
        <w:softHyphen/>
        <w:t>com. Były to jeszcze czasy, kiedy studentki wyrzucało się za nie- socjalistyczny styl życia, pod co można było podciągnąć nawet podmalowanie oczu i bytność w nocnym lokalu; studenci mogli przestać być studentami, jeśli wykryto, że na przykład dziadek lub stryj byli urzędnikami nawet najniewinniejszego ministerstwa w międzywojennej republice. Lodówkę u mnie w domu repero</w:t>
        <w:softHyphen/>
        <w:t>wał starszy wiekiem robotnik, który okazał się przedwojennym inżynierem, dla którego nie było miejsca w socjalistycznym prze</w:t>
        <w:softHyphen/>
        <w:t>myśle; taksówkarz nie znający Pragi na tyle, że nie bardzo wie</w:t>
        <w:softHyphen/>
        <w:t xml:space="preserve">dział, w jakim kierunku jedzie się na </w:t>
      </w:r>
      <w:r>
        <w:rPr>
          <w:color w:val="000000"/>
          <w:spacing w:val="0"/>
          <w:w w:val="100"/>
          <w:position w:val="0"/>
          <w:shd w:val="clear" w:color="auto" w:fill="auto"/>
          <w:lang w:val="en-US" w:eastAsia="en-US" w:bidi="en-US"/>
        </w:rPr>
        <w:t xml:space="preserve">Vinohrady, </w:t>
      </w:r>
      <w:r>
        <w:rPr>
          <w:color w:val="000000"/>
          <w:spacing w:val="0"/>
          <w:w w:val="100"/>
          <w:position w:val="0"/>
          <w:shd w:val="clear" w:color="auto" w:fill="auto"/>
          <w:lang w:val="pl-PL" w:eastAsia="pl-PL" w:bidi="pl-PL"/>
        </w:rPr>
        <w:t>okazał się leka</w:t>
        <w:softHyphen/>
        <w:t>rzem pozbawionym prawa praktyki za jakieś polityczne przestęp</w:t>
        <w:softHyphen/>
        <w:t xml:space="preserve">stwo; pociąg na granicy polsko-czeskiej stał przeszło godzinę, przy czym paszporty zebrane w wagonach niesiono do budynku straży granicznej i zwracano przed odjazdem pociągu. W porównaniu z tym Polska ówczesna oddychała czymś co było wolnością w porównaniu z niedawnymi czasami Bieruta i Rokossowskiego. Ubyło tej wolności już wiele. Przestało wychodzić </w:t>
      </w:r>
      <w:r>
        <w:rPr>
          <w:i/>
          <w:iCs/>
          <w:color w:val="000000"/>
          <w:spacing w:val="0"/>
          <w:w w:val="100"/>
          <w:position w:val="0"/>
          <w:shd w:val="clear" w:color="auto" w:fill="auto"/>
          <w:lang w:val="pl-PL" w:eastAsia="pl-PL" w:bidi="pl-PL"/>
        </w:rPr>
        <w:t xml:space="preserve">Po Prostu, </w:t>
      </w:r>
      <w:r>
        <w:rPr>
          <w:color w:val="000000"/>
          <w:spacing w:val="0"/>
          <w:w w:val="100"/>
          <w:position w:val="0"/>
          <w:shd w:val="clear" w:color="auto" w:fill="auto"/>
          <w:lang w:val="pl-PL" w:eastAsia="pl-PL" w:bidi="pl-PL"/>
        </w:rPr>
        <w:t>dokręcało się polityczną śrubę prosowieckości. Z Października zo</w:t>
        <w:softHyphen/>
        <w:t>stawały strzępy. Ale jednak nawet te strzępy były dla Czechów — swobodą.</w:t>
      </w:r>
      <w:r>
        <w:br w:type="page"/>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W ośrodku robiło mi się coraz ciaśniej. Coraz mniej miejsca zostawało na kulturę, natomiast ambasador naciskał na wprowa</w:t>
        <w:softHyphen/>
        <w:t>dzenie wystaw technicznych, przemysłowych, informacji technicz</w:t>
        <w:softHyphen/>
        <w:t>nej — wyniki kierunku na projektowaną coraz bliższą polsko- czechosłowacką współpracę przemysłową. Sam Mazur osobiście nie dopuścił do wystawy abstrakcjonistów nadesłanej przez war</w:t>
        <w:softHyphen/>
        <w:t>szawskie Ministerstwo Kultury. To był początek końca.</w:t>
      </w:r>
    </w:p>
    <w:p>
      <w:pPr>
        <w:pStyle w:val="Style33"/>
        <w:keepNext w:val="0"/>
        <w:keepLines w:val="0"/>
        <w:widowControl w:val="0"/>
        <w:shd w:val="clear" w:color="auto" w:fill="auto"/>
        <w:bidi w:val="0"/>
        <w:spacing w:before="0" w:after="200" w:line="223" w:lineRule="auto"/>
        <w:ind w:left="0" w:right="0" w:firstLine="420"/>
        <w:jc w:val="both"/>
      </w:pPr>
      <w:r>
        <w:rPr>
          <w:color w:val="000000"/>
          <w:spacing w:val="0"/>
          <w:w w:val="100"/>
          <w:position w:val="0"/>
          <w:shd w:val="clear" w:color="auto" w:fill="auto"/>
          <w:lang w:val="pl-PL" w:eastAsia="pl-PL" w:bidi="pl-PL"/>
        </w:rPr>
        <w:t>A końcem była wystawa fotograficzna na rocznicę bitwy pod Lenino. Zwalili się na nią Czesi tłumnie. Bo był tam i Sikorski z polskimi i czeskimi lotnikami, i partyzanci, i Monte Cassino, i Powstanie, i nawet Lenino, obóz nad Oką. W pełnym mundu</w:t>
        <w:softHyphen/>
        <w:t>rze generalskim, wracając z innej oficjałki wpadł Witaszewski obejrzeć wystawę. — Po coście tych zbrodniarzy tu wsadzili? — pokazał na zdjęcie z sierpniowej Warszawy. — Już drugi raz słyszę, generale, to określenie — powiedziałem, wiedząc, że to ostatnie moje zdanie wypowiedziane w ośrodku — pierwszy raz od Niemców.</w:t>
      </w:r>
    </w:p>
    <w:p>
      <w:pPr>
        <w:pStyle w:val="Style33"/>
        <w:keepNext w:val="0"/>
        <w:keepLines w:val="0"/>
        <w:widowControl w:val="0"/>
        <w:shd w:val="clear" w:color="auto" w:fill="auto"/>
        <w:bidi w:val="0"/>
        <w:spacing w:before="0" w:after="100" w:line="223" w:lineRule="auto"/>
        <w:ind w:left="0" w:right="0" w:firstLine="420"/>
        <w:jc w:val="both"/>
      </w:pPr>
      <w:r>
        <w:rPr>
          <w:color w:val="000000"/>
          <w:spacing w:val="0"/>
          <w:w w:val="100"/>
          <w:position w:val="0"/>
          <w:shd w:val="clear" w:color="auto" w:fill="auto"/>
          <w:lang w:val="pl-PL" w:eastAsia="pl-PL" w:bidi="pl-PL"/>
        </w:rPr>
        <w:t xml:space="preserve">Było zimno, grudzień, ale słonecznie. Na </w:t>
      </w:r>
      <w:r>
        <w:rPr>
          <w:color w:val="000000"/>
          <w:spacing w:val="0"/>
          <w:w w:val="100"/>
          <w:position w:val="0"/>
          <w:shd w:val="clear" w:color="auto" w:fill="auto"/>
          <w:lang w:val="en-US" w:eastAsia="en-US" w:bidi="en-US"/>
        </w:rPr>
        <w:t xml:space="preserve">Hlavnim </w:t>
      </w:r>
      <w:r>
        <w:rPr>
          <w:color w:val="000000"/>
          <w:spacing w:val="0"/>
          <w:w w:val="100"/>
          <w:position w:val="0"/>
          <w:shd w:val="clear" w:color="auto" w:fill="auto"/>
          <w:lang w:val="pl-PL" w:eastAsia="pl-PL" w:bidi="pl-PL"/>
        </w:rPr>
        <w:t>Nadrażi żegnała mnie grupka Czechów. Moich ośrodkowych gości. Czy spotkam ich jeszcze kiedy? Może tu w Australii?</w:t>
      </w:r>
    </w:p>
    <w:p>
      <w:pPr>
        <w:pStyle w:val="Style33"/>
        <w:keepNext w:val="0"/>
        <w:keepLines w:val="0"/>
        <w:widowControl w:val="0"/>
        <w:shd w:val="clear" w:color="auto" w:fill="auto"/>
        <w:bidi w:val="0"/>
        <w:spacing w:before="0" w:after="940" w:line="223" w:lineRule="auto"/>
        <w:ind w:left="3180" w:right="0" w:firstLine="0"/>
        <w:jc w:val="left"/>
      </w:pPr>
      <w:r>
        <w:rPr>
          <w:i/>
          <w:iCs/>
          <w:color w:val="000000"/>
          <w:spacing w:val="0"/>
          <w:w w:val="100"/>
          <w:position w:val="0"/>
          <w:shd w:val="clear" w:color="auto" w:fill="auto"/>
          <w:lang w:val="en-US" w:eastAsia="en-US" w:bidi="en-US"/>
        </w:rPr>
        <w:t>George J. FLEMMING</w:t>
      </w:r>
    </w:p>
    <w:p>
      <w:pPr>
        <w:pStyle w:val="Style31"/>
        <w:keepNext/>
        <w:keepLines/>
        <w:widowControl w:val="0"/>
        <w:shd w:val="clear" w:color="auto" w:fill="auto"/>
        <w:bidi w:val="0"/>
        <w:spacing w:before="0" w:after="440" w:line="271"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Praga - Bratysława - Budapeszt</w:t>
        <w:br/>
        <w:t>(lato 1968 r.)</w:t>
      </w:r>
      <w:bookmarkEnd w:id="38"/>
      <w:bookmarkEnd w:id="39"/>
    </w:p>
    <w:p>
      <w:pPr>
        <w:pStyle w:val="Style33"/>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Praga — pierwsze wrażenia</w:t>
      </w:r>
    </w:p>
    <w:p>
      <w:pPr>
        <w:pStyle w:val="Style33"/>
        <w:keepNext w:val="0"/>
        <w:keepLines w:val="0"/>
        <w:widowControl w:val="0"/>
        <w:shd w:val="clear" w:color="auto" w:fill="auto"/>
        <w:bidi w:val="0"/>
        <w:spacing w:before="0" w:after="320" w:line="223" w:lineRule="auto"/>
        <w:ind w:left="0" w:right="0" w:firstLine="360"/>
        <w:jc w:val="both"/>
        <w:sectPr>
          <w:headerReference w:type="default" r:id="rId95"/>
          <w:footerReference w:type="default" r:id="rId96"/>
          <w:headerReference w:type="even" r:id="rId97"/>
          <w:footerReference w:type="even" r:id="rId98"/>
          <w:footnotePr>
            <w:pos w:val="pageBottom"/>
            <w:numFmt w:val="decimal"/>
            <w:numRestart w:val="continuous"/>
            <w15:footnoteColumns w:val="1"/>
          </w:footnotePr>
          <w:pgSz w:w="6660" w:h="11233"/>
          <w:pgMar w:top="893" w:left="407" w:right="418" w:bottom="648" w:header="0" w:footer="3" w:gutter="0"/>
          <w:pgNumType w:start="88"/>
          <w:cols w:space="720"/>
          <w:noEndnote/>
          <w:rtlGutter w:val="0"/>
          <w:docGrid w:linePitch="360"/>
        </w:sectPr>
      </w:pPr>
      <w:r>
        <w:rPr>
          <w:color w:val="000000"/>
          <w:spacing w:val="0"/>
          <w:w w:val="100"/>
          <w:position w:val="0"/>
          <w:shd w:val="clear" w:color="auto" w:fill="auto"/>
          <w:lang w:val="pl-PL" w:eastAsia="pl-PL" w:bidi="pl-PL"/>
        </w:rPr>
        <w:t xml:space="preserve">Byłem już raz w Pradze, jesienią 1953 roku, w drodze do Warszawy. Przewieziono nas z lotniska do centrum, zezwalając na półtoragodzinne oglądanie miasta. Nic z tego nie pamiętam, z wyjątkiem chyba, że kupiłem wafel z lodami, nie mającymi żadnego smaku, które po czesku nazywają się </w:t>
      </w:r>
      <w:r>
        <w:rPr>
          <w:i/>
          <w:iCs/>
          <w:color w:val="000000"/>
          <w:spacing w:val="0"/>
          <w:w w:val="100"/>
          <w:position w:val="0"/>
          <w:shd w:val="clear" w:color="auto" w:fill="auto"/>
          <w:lang w:val="pl-PL" w:eastAsia="pl-PL" w:bidi="pl-PL"/>
        </w:rPr>
        <w:t>zmrzlina.</w:t>
      </w:r>
      <w:r>
        <w:rPr>
          <w:color w:val="000000"/>
          <w:spacing w:val="0"/>
          <w:w w:val="100"/>
          <w:position w:val="0"/>
          <w:shd w:val="clear" w:color="auto" w:fill="auto"/>
          <w:lang w:val="pl-PL" w:eastAsia="pl-PL" w:bidi="pl-PL"/>
        </w:rPr>
        <w:t xml:space="preserve"> Tę nazwę uważałem za romantyczną. Tego fragmenciku z lodami nie można uważać za zwiedzenie miasta, o którym wiedziałem, że uchodzi za jedną z najpiękniejszych stolic Europy, a według niektórych opinii przewyższa urodą mój rodzinny Budapeszt. Przybyłem więc tu pełen ciekawości.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Duży hotel, w którym mieszkałem, położony jest na skraju Starego Miasta, niedaleko Starego Rynku będącego kamienną wyspą — z pomnikiem Jana Husa i barokowymi i gotyc</w:t>
      </w:r>
      <w:r>
        <w:rPr>
          <w:color w:val="000000"/>
          <w:spacing w:val="0"/>
          <w:w w:val="100"/>
          <w:position w:val="0"/>
          <w:u w:val="single"/>
          <w:shd w:val="clear" w:color="auto" w:fill="auto"/>
          <w:lang w:val="pl-PL" w:eastAsia="pl-PL" w:bidi="pl-PL"/>
        </w:rPr>
        <w:t xml:space="preserve">kimi </w:t>
      </w:r>
      <w:r>
        <w:rPr>
          <w:color w:val="000000"/>
          <w:spacing w:val="0"/>
          <w:w w:val="100"/>
          <w:position w:val="0"/>
          <w:shd w:val="clear" w:color="auto" w:fill="auto"/>
          <w:lang w:val="pl-PL" w:eastAsia="pl-PL" w:bidi="pl-PL"/>
        </w:rPr>
        <w:t>wieżami kościołów. Pokazano mi dom i balkon, z którego prze</w:t>
        <w:softHyphen/>
        <w:t xml:space="preserve">mawiał </w:t>
      </w:r>
      <w:r>
        <w:rPr>
          <w:color w:val="000000"/>
          <w:spacing w:val="0"/>
          <w:w w:val="100"/>
          <w:position w:val="0"/>
          <w:shd w:val="clear" w:color="auto" w:fill="auto"/>
          <w:lang w:val="en-US" w:eastAsia="en-US" w:bidi="en-US"/>
        </w:rPr>
        <w:t xml:space="preserve">Smrkovski </w:t>
      </w:r>
      <w:r>
        <w:rPr>
          <w:color w:val="000000"/>
          <w:spacing w:val="0"/>
          <w:w w:val="100"/>
          <w:position w:val="0"/>
          <w:shd w:val="clear" w:color="auto" w:fill="auto"/>
          <w:lang w:val="pl-PL" w:eastAsia="pl-PL" w:bidi="pl-PL"/>
        </w:rPr>
        <w:t>do tłumu studentów, po powrocie ze spotkania w Czernej. Dom ten uznano za pomnik historyczny. Pierwsza noc po przybyciu do Pragi minęła spokojnie, nie było żadnych demon</w:t>
        <w:softHyphen/>
        <w:t xml:space="preserve">stracji, padał ulewny deszcz, który zmusił nieliczne grupki </w:t>
      </w:r>
      <w:r>
        <w:rPr>
          <w:i/>
          <w:iCs/>
          <w:color w:val="000000"/>
          <w:spacing w:val="0"/>
          <w:w w:val="100"/>
          <w:position w:val="0"/>
          <w:shd w:val="clear" w:color="auto" w:fill="auto"/>
          <w:lang w:val="en-US" w:eastAsia="en-US" w:bidi="en-US"/>
        </w:rPr>
        <w:t xml:space="preserve">hippies </w:t>
      </w:r>
      <w:r>
        <w:rPr>
          <w:color w:val="000000"/>
          <w:spacing w:val="0"/>
          <w:w w:val="100"/>
          <w:position w:val="0"/>
          <w:shd w:val="clear" w:color="auto" w:fill="auto"/>
          <w:lang w:val="pl-PL" w:eastAsia="pl-PL" w:bidi="pl-PL"/>
        </w:rPr>
        <w:t>wałęsających się po Starym Rynku do schronienia się pod arkada</w:t>
        <w:softHyphen/>
        <w:t>mi. Po kilku przechadzkach dochodzi się do wniosku, że Praga jest miastem naprawdę pięknym, ale zaniedbanym. Zaniedbanie to usiłuje się szybko usuwać, aby miasto odzyskało dawną urodę. Duża część domów praskich jest odnowiona, ale nadbrzeża Wełta</w:t>
        <w:softHyphen/>
        <w:t>wy i połowa Wacławskich Namesti rozkopane (czyżby budowano metro?). Wydaje się, że „Praska Wiosna” i renesans duchowy zaraziły także i budynki, które chcą zrzucić z siebie wielowiekowy kurz i zaniedbanie dwudziestolecia komunistycznych rządów.</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bieżącym roku napływ turystów do Czechosłowacji był ogromny, ale nie napotkałem na wielu Niemców z NRF — więk</w:t>
        <w:softHyphen/>
        <w:t>szość turystów mówiących po niemiecku stanowili Austriacy i mieszkańcy NRD. Wydaje mi się, że było sporo młodych Ame</w:t>
        <w:softHyphen/>
        <w:t>rykanów (hippisów oraz lewicujących intelektualistów). To pew</w:t>
        <w:softHyphen/>
        <w:t xml:space="preserve">no oni malowali na murach domów </w:t>
      </w:r>
      <w:r>
        <w:rPr>
          <w:i/>
          <w:iCs/>
          <w:color w:val="000000"/>
          <w:spacing w:val="0"/>
          <w:w w:val="100"/>
          <w:position w:val="0"/>
          <w:shd w:val="clear" w:color="auto" w:fill="auto"/>
          <w:lang w:val="en-US" w:eastAsia="en-US" w:bidi="en-US"/>
        </w:rPr>
        <w:t xml:space="preserve">„Long live </w:t>
      </w:r>
      <w:r>
        <w:rPr>
          <w:i/>
          <w:iCs/>
          <w:color w:val="000000"/>
          <w:spacing w:val="0"/>
          <w:w w:val="100"/>
          <w:position w:val="0"/>
          <w:shd w:val="clear" w:color="auto" w:fill="auto"/>
          <w:lang w:val="pl-PL" w:eastAsia="pl-PL" w:bidi="pl-PL"/>
        </w:rPr>
        <w:t xml:space="preserve">Dubcek </w:t>
      </w:r>
      <w:r>
        <w:rPr>
          <w:i/>
          <w:iCs/>
          <w:color w:val="000000"/>
          <w:spacing w:val="0"/>
          <w:w w:val="100"/>
          <w:position w:val="0"/>
          <w:shd w:val="clear" w:color="auto" w:fill="auto"/>
          <w:lang w:val="en-US" w:eastAsia="en-US" w:bidi="en-US"/>
        </w:rPr>
        <w:t xml:space="preserve">and </w:t>
      </w:r>
      <w:r>
        <w:rPr>
          <w:i/>
          <w:iCs/>
          <w:color w:val="000000"/>
          <w:spacing w:val="0"/>
          <w:w w:val="100"/>
          <w:position w:val="0"/>
          <w:shd w:val="clear" w:color="auto" w:fill="auto"/>
          <w:lang w:val="pl-PL" w:eastAsia="pl-PL" w:bidi="pl-PL"/>
        </w:rPr>
        <w:t xml:space="preserve">his </w:t>
      </w:r>
      <w:r>
        <w:rPr>
          <w:i/>
          <w:iCs/>
          <w:color w:val="000000"/>
          <w:spacing w:val="0"/>
          <w:w w:val="100"/>
          <w:position w:val="0"/>
          <w:shd w:val="clear" w:color="auto" w:fill="auto"/>
          <w:lang w:val="en-US" w:eastAsia="en-US" w:bidi="en-US"/>
        </w:rPr>
        <w:t>boys”;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na starym budynku, w bocznej uliczce zdumiał mnie napis </w:t>
      </w:r>
      <w:r>
        <w:rPr>
          <w:i/>
          <w:iCs/>
          <w:color w:val="000000"/>
          <w:spacing w:val="0"/>
          <w:w w:val="100"/>
          <w:position w:val="0"/>
          <w:shd w:val="clear" w:color="auto" w:fill="auto"/>
          <w:lang w:val="pl-PL" w:eastAsia="pl-PL" w:bidi="pl-PL"/>
        </w:rPr>
        <w:t>„LSD not LBJ” —</w:t>
      </w:r>
      <w:r>
        <w:rPr>
          <w:color w:val="000000"/>
          <w:spacing w:val="0"/>
          <w:w w:val="100"/>
          <w:position w:val="0"/>
          <w:shd w:val="clear" w:color="auto" w:fill="auto"/>
          <w:lang w:val="pl-PL" w:eastAsia="pl-PL" w:bidi="pl-PL"/>
        </w:rPr>
        <w:t xml:space="preserve"> ten amerykański ezoteryczny dowcip musiał być prawdziwą zagadką dla zacnych mieszczan praskich. Długo</w:t>
        <w:softHyphen/>
        <w:t xml:space="preserve">włosi, brzdąkający na gitarach młodzi ludzie z Zachodu dawali o sobie znać i w inny sposób: którejś nocy, obok mego hotelu, natknąłem się na grupkę chłopców z gitarą, śpiewającą </w:t>
      </w:r>
      <w:r>
        <w:rPr>
          <w:i/>
          <w:iCs/>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en-US" w:eastAsia="en-US" w:bidi="en-US"/>
        </w:rPr>
        <w:t xml:space="preserve">shall overcome”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naturalnie po angielsku.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Walki uliczne? Kontrrewolucyjne zamieszki? Spędziłem w Pradze tydzień i widziałem zaledwie jedną demonstrację (uczestni</w:t>
        <w:softHyphen/>
        <w:t>czyła w niej przeważnie młodzież) przeciwko cenzurze a jedno</w:t>
        <w:softHyphen/>
        <w:t xml:space="preserve">cześnie popierającą Dubczeka 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Nocami przyglądałem się zebraniom dyskusyjnym w małym parku </w:t>
      </w:r>
      <w:r>
        <w:rPr>
          <w:i/>
          <w:iCs/>
          <w:color w:val="000000"/>
          <w:spacing w:val="0"/>
          <w:w w:val="100"/>
          <w:position w:val="0"/>
          <w:shd w:val="clear" w:color="auto" w:fill="auto"/>
          <w:lang w:val="pl-PL" w:eastAsia="pl-PL" w:bidi="pl-PL"/>
        </w:rPr>
        <w:t>Na prikope,</w:t>
      </w:r>
      <w:r>
        <w:rPr>
          <w:color w:val="000000"/>
          <w:spacing w:val="0"/>
          <w:w w:val="100"/>
          <w:position w:val="0"/>
          <w:shd w:val="clear" w:color="auto" w:fill="auto"/>
          <w:lang w:val="pl-PL" w:eastAsia="pl-PL" w:bidi="pl-PL"/>
        </w:rPr>
        <w:t xml:space="preserve"> czasami biorąc w nich udział. Zbierało się tam co noc około 200-300 osób, dyskutując na temat rozwoju sytuacji i wymieniając poglądy na zasadnicze problemy czechosłowackie. W tym parku studenci po</w:t>
        <w:softHyphen/>
        <w:t>stawili baraczek i zbierali podpisy przeciwko Ludowej Milicji. Jeden ze sloganów wymalowanych na baraku głosił „Milicja jest zagrożeniem dla całego narodu”. Zapytałem studenta zbierającego podpisy, co się z nimi zrobi. „Poślemy je Dubczekowi” — odpo</w:t>
        <w:softHyphen/>
        <w:t>wiedział mi tonem na poły konfidencjonalnym na poły naturalnym.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Czy Dubczek był popularny?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drugim tygodniu sierpnia 1968 z całą pewnością tak.</w:t>
        <w:br w:type="page"/>
      </w:r>
      <w:r>
        <w:rPr>
          <w:color w:val="000000"/>
          <w:spacing w:val="0"/>
          <w:w w:val="100"/>
          <w:position w:val="0"/>
          <w:shd w:val="clear" w:color="auto" w:fill="auto"/>
          <w:lang w:val="pl-PL" w:eastAsia="pl-PL" w:bidi="pl-PL"/>
        </w:rPr>
        <w:t xml:space="preserve">Sondaż opinii publicznej wykazał, że 85 do 95 procent Czechów i Słowaków zgadza się z linią jego polityki. Podobnie jak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w Jugosławii w 1948 roku, lub </w:t>
      </w:r>
      <w:r>
        <w:rPr>
          <w:color w:val="000000"/>
          <w:spacing w:val="0"/>
          <w:w w:val="100"/>
          <w:position w:val="0"/>
          <w:shd w:val="clear" w:color="auto" w:fill="auto"/>
          <w:lang w:val="en-US" w:eastAsia="en-US" w:bidi="en-US"/>
        </w:rPr>
        <w:t xml:space="preserve">Imre </w:t>
      </w:r>
      <w:r>
        <w:rPr>
          <w:color w:val="000000"/>
          <w:spacing w:val="0"/>
          <w:w w:val="100"/>
          <w:position w:val="0"/>
          <w:shd w:val="clear" w:color="auto" w:fill="auto"/>
          <w:lang w:val="pl-PL" w:eastAsia="pl-PL" w:bidi="pl-PL"/>
        </w:rPr>
        <w:t>Nagy na Węgrzech w 1956 — Dubczek stał się symbolem ogólnych dążeń, zjednocze</w:t>
        <w:softHyphen/>
        <w:t xml:space="preserve">nia narodowego i nadziei, że po tylu „zmarnowanych latach” Czechosłowacja nareszcie stanie na nogi wypracowując powoli własną drogę do socjalizmu. Inni — jak Cisarz (którego studenci chcieli mieć za prezydenta) czy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 może byli bardziej popularni, ale dla większości Czechów i w światowej opinii na</w:t>
        <w:softHyphen/>
        <w:t>zwisko „Dubczek” stało się niemal synonimem „Czeskiego ruchu reformatorskiego”. Przed styczniem bieżącego roku zaledwie kil</w:t>
        <w:softHyphen/>
        <w:t>ku członków partii znało tego urzędnika słowackiego o melan</w:t>
        <w:softHyphen/>
        <w:t>cholijnej twarzy. Historia jest pełna niespodzianek — i te nie</w:t>
        <w:softHyphen/>
        <w:t>spodzianki nadają jej smaku.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Jeżeli chodzi o samą partię, to była ona znacznie mniej popu</w:t>
        <w:softHyphen/>
        <w:t xml:space="preserve">larna. Stanowiła klub do którego należeli dogmatycy, karierowicze, oportuniści, i bardzo niewielu rewolucjonistów czy ludzi, którzy chcieliby wprowadzić jakieś reformy. W jej imieniu uwięziono, torturowano i wymordowano tysiące ludzi. Było jasne — pisał czeski pisarz — że ludzie tak różniący się między sobą jak </w:t>
      </w:r>
      <w:r>
        <w:rPr>
          <w:color w:val="000000"/>
          <w:spacing w:val="0"/>
          <w:w w:val="100"/>
          <w:position w:val="0"/>
          <w:shd w:val="clear" w:color="auto" w:fill="auto"/>
          <w:lang w:val="fr-FR" w:eastAsia="fr-FR" w:bidi="fr-FR"/>
        </w:rPr>
        <w:t>No</w:t>
        <w:softHyphen/>
        <w:t xml:space="preserve">votny </w:t>
      </w:r>
      <w:r>
        <w:rPr>
          <w:color w:val="000000"/>
          <w:spacing w:val="0"/>
          <w:w w:val="100"/>
          <w:position w:val="0"/>
          <w:shd w:val="clear" w:color="auto" w:fill="auto"/>
          <w:lang w:val="pl-PL" w:eastAsia="pl-PL" w:bidi="pl-PL"/>
        </w:rPr>
        <w:t xml:space="preserve">(ex-prezydent) i Ludwik </w:t>
      </w:r>
      <w:r>
        <w:rPr>
          <w:color w:val="000000"/>
          <w:spacing w:val="0"/>
          <w:w w:val="100"/>
          <w:position w:val="0"/>
          <w:shd w:val="clear" w:color="auto" w:fill="auto"/>
          <w:lang w:val="en-US" w:eastAsia="en-US" w:bidi="en-US"/>
        </w:rPr>
        <w:t xml:space="preserve">Vaculik </w:t>
      </w:r>
      <w:r>
        <w:rPr>
          <w:color w:val="000000"/>
          <w:spacing w:val="0"/>
          <w:w w:val="100"/>
          <w:position w:val="0"/>
          <w:shd w:val="clear" w:color="auto" w:fill="auto"/>
          <w:lang w:val="pl-PL" w:eastAsia="pl-PL" w:bidi="pl-PL"/>
        </w:rPr>
        <w:t>(pisarz) nie mogą nale</w:t>
        <w:softHyphen/>
        <w:t xml:space="preserve">żeć do </w:t>
      </w:r>
      <w:r>
        <w:rPr>
          <w:i/>
          <w:iCs/>
          <w:color w:val="000000"/>
          <w:spacing w:val="0"/>
          <w:w w:val="100"/>
          <w:position w:val="0"/>
          <w:shd w:val="clear" w:color="auto" w:fill="auto"/>
          <w:lang w:val="pl-PL" w:eastAsia="pl-PL" w:bidi="pl-PL"/>
        </w:rPr>
        <w:t>tej samej</w:t>
      </w:r>
      <w:r>
        <w:rPr>
          <w:color w:val="000000"/>
          <w:spacing w:val="0"/>
          <w:w w:val="100"/>
          <w:position w:val="0"/>
          <w:shd w:val="clear" w:color="auto" w:fill="auto"/>
          <w:lang w:val="pl-PL" w:eastAsia="pl-PL" w:bidi="pl-PL"/>
        </w:rPr>
        <w:t xml:space="preserve"> partii. Monopol władzy sprawowany przez partię był otwarcie kwestionowany w czasie czystki stronników No- </w:t>
      </w:r>
      <w:r>
        <w:rPr>
          <w:color w:val="000000"/>
          <w:spacing w:val="0"/>
          <w:w w:val="100"/>
          <w:position w:val="0"/>
          <w:shd w:val="clear" w:color="auto" w:fill="auto"/>
          <w:lang w:val="en-US" w:eastAsia="en-US" w:bidi="en-US"/>
        </w:rPr>
        <w:t xml:space="preserve">votnego </w:t>
      </w:r>
      <w:r>
        <w:rPr>
          <w:color w:val="000000"/>
          <w:spacing w:val="0"/>
          <w:w w:val="100"/>
          <w:position w:val="0"/>
          <w:shd w:val="clear" w:color="auto" w:fill="auto"/>
          <w:lang w:val="pl-PL" w:eastAsia="pl-PL" w:bidi="pl-PL"/>
        </w:rPr>
        <w:t>i zatwardziałych konserwatystów.</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KAN — klub niepartyjnych, miał wielką ilość członków i w czasie jednej z dyskusji w </w:t>
      </w:r>
      <w:r>
        <w:rPr>
          <w:i/>
          <w:iCs/>
          <w:color w:val="000000"/>
          <w:spacing w:val="0"/>
          <w:w w:val="100"/>
          <w:position w:val="0"/>
          <w:shd w:val="clear" w:color="auto" w:fill="auto"/>
          <w:lang w:val="pl-PL" w:eastAsia="pl-PL" w:bidi="pl-PL"/>
        </w:rPr>
        <w:t>Na prikope,</w:t>
      </w:r>
      <w:r>
        <w:rPr>
          <w:color w:val="000000"/>
          <w:spacing w:val="0"/>
          <w:w w:val="100"/>
          <w:position w:val="0"/>
          <w:shd w:val="clear" w:color="auto" w:fill="auto"/>
          <w:lang w:val="pl-PL" w:eastAsia="pl-PL" w:bidi="pl-PL"/>
        </w:rPr>
        <w:t xml:space="preserve"> która przypominała bar</w:t>
        <w:softHyphen/>
        <w:t xml:space="preserve">dziej cywilizowane dyskusje na Hyde </w:t>
      </w:r>
      <w:r>
        <w:rPr>
          <w:color w:val="000000"/>
          <w:spacing w:val="0"/>
          <w:w w:val="100"/>
          <w:position w:val="0"/>
          <w:shd w:val="clear" w:color="auto" w:fill="auto"/>
          <w:lang w:val="en-US" w:eastAsia="en-US" w:bidi="en-US"/>
        </w:rPr>
        <w:t xml:space="preserve">Park Corner, </w:t>
      </w:r>
      <w:r>
        <w:rPr>
          <w:color w:val="000000"/>
          <w:spacing w:val="0"/>
          <w:w w:val="100"/>
          <w:position w:val="0"/>
          <w:shd w:val="clear" w:color="auto" w:fill="auto"/>
          <w:lang w:val="pl-PL" w:eastAsia="pl-PL" w:bidi="pl-PL"/>
        </w:rPr>
        <w:t>słyszałem mówcę który bronił politycznej hegemonii komunistów. Przerwa</w:t>
        <w:softHyphen/>
        <w:t>no mu okrzykiem: „Gdyby zezwolili na tworzenie się takich klubów jak KAN, mielibyśmy ich dziś z tuzin”. Słuchający wy- buchnęli śmiechem.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Te dyskusje na ulicach Pragi były zdumiewająco powściągliwe i pokojowe, prawie </w:t>
      </w:r>
      <w:r>
        <w:rPr>
          <w:i/>
          <w:iCs/>
          <w:color w:val="000000"/>
          <w:spacing w:val="0"/>
          <w:w w:val="100"/>
          <w:position w:val="0"/>
          <w:shd w:val="clear" w:color="auto" w:fill="auto"/>
          <w:lang w:val="fr-FR" w:eastAsia="fr-FR" w:bidi="fr-FR"/>
        </w:rPr>
        <w:t>gemütlich.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Czesi okazali ogromną pogodę i cierpliwość, tak typowe dla ich mentalności. W podobnych sy</w:t>
        <w:softHyphen/>
        <w:t>tuacjach w Warszawie czy Budapeszcie miałyby miejsce bójki, pro</w:t>
        <w:softHyphen/>
        <w:t>wadzące do nieuniknionych zamieszek.</w:t>
      </w:r>
    </w:p>
    <w:p>
      <w:pPr>
        <w:pStyle w:val="Style33"/>
        <w:keepNext w:val="0"/>
        <w:keepLines w:val="0"/>
        <w:widowControl w:val="0"/>
        <w:shd w:val="clear" w:color="auto" w:fill="auto"/>
        <w:bidi w:val="0"/>
        <w:spacing w:before="0" w:after="300" w:line="221" w:lineRule="auto"/>
        <w:ind w:left="0" w:right="0" w:firstLine="380"/>
        <w:jc w:val="both"/>
      </w:pPr>
      <w:r>
        <w:rPr>
          <w:color w:val="000000"/>
          <w:spacing w:val="0"/>
          <w:w w:val="100"/>
          <w:position w:val="0"/>
          <w:shd w:val="clear" w:color="auto" w:fill="auto"/>
          <w:lang w:val="pl-PL" w:eastAsia="pl-PL" w:bidi="pl-PL"/>
        </w:rPr>
        <w:t>W Pradze gwałt był wyjątkiem, a nie zasadą; jeśli Rosjanie interweniowali, zmusił ich do tego nie gwałt rewolucyjny lecz zwycięstwo rewolucji przeprowadzonej bez użycia gwałtu, zwy</w:t>
        <w:softHyphen/>
        <w:t>cięstwo spokojnego czeskiego rozsądku i czeskiej tolerancji.</w:t>
      </w:r>
    </w:p>
    <w:p>
      <w:pPr>
        <w:pStyle w:val="Style33"/>
        <w:keepNext w:val="0"/>
        <w:keepLines w:val="0"/>
        <w:widowControl w:val="0"/>
        <w:shd w:val="clear" w:color="auto" w:fill="auto"/>
        <w:bidi w:val="0"/>
        <w:spacing w:before="0" w:after="80" w:line="221" w:lineRule="auto"/>
        <w:ind w:left="0" w:right="0" w:firstLine="0"/>
        <w:jc w:val="both"/>
      </w:pPr>
      <w:r>
        <w:rPr>
          <w:i/>
          <w:iCs/>
          <w:color w:val="000000"/>
          <w:spacing w:val="0"/>
          <w:w w:val="100"/>
          <w:position w:val="0"/>
          <w:shd w:val="clear" w:color="auto" w:fill="auto"/>
          <w:lang w:val="pl-PL" w:eastAsia="pl-PL" w:bidi="pl-PL"/>
        </w:rPr>
        <w:t>Spotkania z czeskimi pisarzami</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Wierzący chrześcijanin gdy znajdzie się w Ziemi Świętej musi odbyć pielgrzymkę do Betleem, szanujący się cudzoziemiec w</w:t>
        <w:br w:type="page"/>
      </w:r>
      <w:r>
        <w:rPr>
          <w:color w:val="000000"/>
          <w:spacing w:val="0"/>
          <w:w w:val="100"/>
          <w:position w:val="0"/>
          <w:shd w:val="clear" w:color="auto" w:fill="auto"/>
          <w:lang w:val="pl-PL" w:eastAsia="pl-PL" w:bidi="pl-PL"/>
        </w:rPr>
        <w:t xml:space="preserve">Pradze musi odbyć pielgrzymkę na ulicę Betleem do redakcji </w:t>
      </w:r>
      <w:r>
        <w:rPr>
          <w:i/>
          <w:iCs/>
          <w:color w:val="000000"/>
          <w:spacing w:val="0"/>
          <w:w w:val="100"/>
          <w:position w:val="0"/>
          <w:shd w:val="clear" w:color="auto" w:fill="auto"/>
          <w:lang w:val="pl-PL" w:eastAsia="pl-PL" w:bidi="pl-PL"/>
        </w:rPr>
        <w:t>Literarnich Listów.</w:t>
      </w:r>
      <w:r>
        <w:rPr>
          <w:color w:val="000000"/>
          <w:spacing w:val="0"/>
          <w:w w:val="100"/>
          <w:position w:val="0"/>
          <w:shd w:val="clear" w:color="auto" w:fill="auto"/>
          <w:lang w:val="pl-PL" w:eastAsia="pl-PL" w:bidi="pl-PL"/>
        </w:rPr>
        <w:t xml:space="preserve"> W czasie mego pobytu w Pradze było to najbardziej popularne pismo o nakładzie około 200.000 egzem</w:t>
        <w:softHyphen/>
        <w:t>plarzy tygodniowo ( wszystkie sprzedane ). Jego popularność przy</w:t>
        <w:softHyphen/>
        <w:t xml:space="preserve">pominała mi wpływ jaki </w:t>
      </w:r>
      <w:r>
        <w:rPr>
          <w:i/>
          <w:iCs/>
          <w:color w:val="000000"/>
          <w:spacing w:val="0"/>
          <w:w w:val="100"/>
          <w:position w:val="0"/>
          <w:shd w:val="clear" w:color="auto" w:fill="auto"/>
          <w:lang w:val="pl-PL" w:eastAsia="pl-PL" w:bidi="pl-PL"/>
        </w:rPr>
        <w:t>Irodalmi Ujsag</w:t>
      </w:r>
      <w:r>
        <w:rPr>
          <w:color w:val="000000"/>
          <w:spacing w:val="0"/>
          <w:w w:val="100"/>
          <w:position w:val="0"/>
          <w:shd w:val="clear" w:color="auto" w:fill="auto"/>
          <w:lang w:val="pl-PL" w:eastAsia="pl-PL" w:bidi="pl-PL"/>
        </w:rPr>
        <w:t xml:space="preserve"> na Węgrzech i </w:t>
      </w:r>
      <w:r>
        <w:rPr>
          <w:i/>
          <w:iCs/>
          <w:color w:val="000000"/>
          <w:spacing w:val="0"/>
          <w:w w:val="100"/>
          <w:position w:val="0"/>
          <w:shd w:val="clear" w:color="auto" w:fill="auto"/>
          <w:lang w:val="pl-PL" w:eastAsia="pl-PL" w:bidi="pl-PL"/>
        </w:rPr>
        <w:t xml:space="preserve">Po Prostu </w:t>
      </w:r>
      <w:r>
        <w:rPr>
          <w:color w:val="000000"/>
          <w:spacing w:val="0"/>
          <w:w w:val="100"/>
          <w:position w:val="0"/>
          <w:shd w:val="clear" w:color="auto" w:fill="auto"/>
          <w:lang w:val="pl-PL" w:eastAsia="pl-PL" w:bidi="pl-PL"/>
        </w:rPr>
        <w:t xml:space="preserve">w Polsce zdobyły w 1956 roku. Te dwa pisma i obecnie </w:t>
      </w: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nie tylko drukowały to co uważały za słuszne, ale naprawdę walczyły i polemizowały. Mam nadzieję, że angielscy i francuscy wydawcy zlecą komuś przetłumaczenie z </w:t>
      </w:r>
      <w:r>
        <w:rPr>
          <w:i/>
          <w:iCs/>
          <w:color w:val="000000"/>
          <w:spacing w:val="0"/>
          <w:w w:val="100"/>
          <w:position w:val="0"/>
          <w:shd w:val="clear" w:color="auto" w:fill="auto"/>
          <w:lang w:val="pl-PL" w:eastAsia="pl-PL" w:bidi="pl-PL"/>
        </w:rPr>
        <w:t>Literarnich Listów</w:t>
      </w:r>
      <w:r>
        <w:rPr>
          <w:color w:val="000000"/>
          <w:spacing w:val="0"/>
          <w:w w:val="100"/>
          <w:position w:val="0"/>
          <w:shd w:val="clear" w:color="auto" w:fill="auto"/>
          <w:lang w:val="pl-PL" w:eastAsia="pl-PL" w:bidi="pl-PL"/>
        </w:rPr>
        <w:t xml:space="preserve"> wstęp</w:t>
        <w:softHyphen/>
        <w:t xml:space="preserve">nych artykułów i świetnych analiz Milana </w:t>
      </w:r>
      <w:r>
        <w:rPr>
          <w:color w:val="000000"/>
          <w:spacing w:val="0"/>
          <w:w w:val="100"/>
          <w:position w:val="0"/>
          <w:shd w:val="clear" w:color="auto" w:fill="auto"/>
          <w:lang w:val="fr-FR" w:eastAsia="fr-FR" w:bidi="fr-FR"/>
        </w:rPr>
        <w:t xml:space="preserve">Kundera, </w:t>
      </w:r>
      <w:r>
        <w:rPr>
          <w:color w:val="000000"/>
          <w:spacing w:val="0"/>
          <w:w w:val="100"/>
          <w:position w:val="0"/>
          <w:shd w:val="clear" w:color="auto" w:fill="auto"/>
          <w:lang w:val="pl-PL" w:eastAsia="pl-PL" w:bidi="pl-PL"/>
        </w:rPr>
        <w:t xml:space="preserve">Kohuta, </w:t>
      </w:r>
      <w:r>
        <w:rPr>
          <w:color w:val="000000"/>
          <w:spacing w:val="0"/>
          <w:w w:val="100"/>
          <w:position w:val="0"/>
          <w:shd w:val="clear" w:color="auto" w:fill="auto"/>
          <w:lang w:val="en-US" w:eastAsia="en-US" w:bidi="en-US"/>
        </w:rPr>
        <w:t xml:space="preserve">Skvoreckiego, </w:t>
      </w:r>
      <w:r>
        <w:rPr>
          <w:color w:val="000000"/>
          <w:spacing w:val="0"/>
          <w:w w:val="100"/>
          <w:position w:val="0"/>
          <w:shd w:val="clear" w:color="auto" w:fill="auto"/>
          <w:lang w:val="pl-PL" w:eastAsia="pl-PL" w:bidi="pl-PL"/>
        </w:rPr>
        <w:t xml:space="preserve">Muchy, </w:t>
      </w:r>
      <w:r>
        <w:rPr>
          <w:color w:val="000000"/>
          <w:spacing w:val="0"/>
          <w:w w:val="100"/>
          <w:position w:val="0"/>
          <w:shd w:val="clear" w:color="auto" w:fill="auto"/>
          <w:lang w:val="en-US" w:eastAsia="en-US" w:bidi="en-US"/>
        </w:rPr>
        <w:t xml:space="preserve">Svitaka </w:t>
      </w:r>
      <w:r>
        <w:rPr>
          <w:color w:val="000000"/>
          <w:spacing w:val="0"/>
          <w:w w:val="100"/>
          <w:position w:val="0"/>
          <w:shd w:val="clear" w:color="auto" w:fill="auto"/>
          <w:lang w:val="pl-PL" w:eastAsia="pl-PL" w:bidi="pl-PL"/>
        </w:rPr>
        <w:t>i innych. Rysunki umieszczane w tym piśmie były również wspaniałe. Jeden z nich przedstawia ogromnego żołnierza — Breżniewa polewającego wodą malutki domek z napisem Cz.S.R.S. oraz malutkiego człowieczka, który zrozpaczony krzyczy: „Przecież dom się nie pali!” Rysunek ten przedrukowało wiele pism zachodnich. Może być on uważany za najbardziej zwięzłe sformułowanie uczuć narodu czechosłowac</w:t>
        <w:softHyphen/>
        <w:t>kiego w stosunku do tyrańskiego sowieckiego olbrzyma: Nie wy</w:t>
        <w:softHyphen/>
        <w:t>zwalajcie nas od nas samych! Zostawcie nas w spokoju! Potrafimy sami się rządzić!</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Gdy zapytałem o sytuację polityczną (było to po Bratysławie) — jeden z dziennikarzy powiedział mi co następuje: „Tak, przyj</w:t>
        <w:softHyphen/>
        <w:t>mujemy warunki narzucone nam w Czernej, ale tylko tymczasowo. Istotne jest to czy Rosjanie dotrzymają swoich zobowiązań. My, niestety, nie możemy ich zrozumieć. Moskwa, jak pan wie, nie leży naprawdę w Europie. Ich rozumowanie jest nieracjonalne i zagadkowe.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Jadłem obiad z K., pisarzem którego poprzednio spotkałem na Zachodzie. Uważał, że Dubczek zrobił błędy — na przykład, jak dotąd, nie usunął niektórych konserwatystów z kierownictwa (miał na myśli Koldera i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którzy mogą być w przyszłości bardzo szkodliwi. I oczywiście także Koutskiego, najinteligentniej</w:t>
        <w:softHyphen/>
        <w:t>szego spośród dawnego kierownictwa, który został mianowany ambasadorem w Moskwie. — „Mogę się założyć” — powiedział mój przyjaciel — „że Koutski karmi Rosjan możliwie najgorszy</w:t>
        <w:softHyphen/>
        <w:t>mi informacjami o Dubczeku i obecnym kierownictwie. Ta nomi</w:t>
        <w:softHyphen/>
        <w:t>nacja była prawdziwym błędem”.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Zapytałem czego się spodziewa po nadzwyczajnym zjeździe partii, przewidzianym na wrzesień?</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Odpowiedział, że liczy na przesunięcie się równowagi sił na korzyść liberałów: ci którzy dziś są uważani za liberałów, w no</w:t>
        <w:softHyphen/>
        <w:t>wym Komitecie Centralnym odgrywać będą rolę umiarkowanych czy nawet konserwatystów. Uważa Cisarza za człowieka na swoim miejscu, ale nie za wielkiego przywódcę. Szpaczek, pochodzący z Brna, bardziej mu się podoba: liberał i zdolny człowiek.</w:t>
      </w:r>
      <w:r>
        <w:br w:type="page"/>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Innego dnia, inny obiad, tym razem z Josefem </w:t>
      </w:r>
      <w:r>
        <w:rPr>
          <w:color w:val="000000"/>
          <w:spacing w:val="0"/>
          <w:w w:val="100"/>
          <w:position w:val="0"/>
          <w:shd w:val="clear" w:color="auto" w:fill="auto"/>
          <w:lang w:val="en-US" w:eastAsia="en-US" w:bidi="en-US"/>
        </w:rPr>
        <w:t xml:space="preserve">Skvoreckim, </w:t>
      </w:r>
      <w:r>
        <w:rPr>
          <w:color w:val="000000"/>
          <w:spacing w:val="0"/>
          <w:w w:val="100"/>
          <w:position w:val="0"/>
          <w:shd w:val="clear" w:color="auto" w:fill="auto"/>
          <w:lang w:val="pl-PL" w:eastAsia="pl-PL" w:bidi="pl-PL"/>
        </w:rPr>
        <w:t xml:space="preserve">pisarzem, dość znanym na Zachodzie w związku z jego książką, która co prawda nie ukazała się ani po francusku ani po angielsku ale podnieciła czeskie społeczeństwo. Mówię o książce „Tchórze” </w:t>
      </w:r>
      <w:r>
        <w:rPr>
          <w:i/>
          <w:iCs/>
          <w:color w:val="000000"/>
          <w:spacing w:val="0"/>
          <w:w w:val="100"/>
          <w:position w:val="0"/>
          <w:shd w:val="clear" w:color="auto" w:fill="auto"/>
          <w:lang w:val="pl-PL" w:eastAsia="pl-PL" w:bidi="pl-PL"/>
        </w:rPr>
        <w:t>(Zbabelci),</w:t>
      </w:r>
      <w:r>
        <w:rPr>
          <w:color w:val="000000"/>
          <w:spacing w:val="0"/>
          <w:w w:val="100"/>
          <w:position w:val="0"/>
          <w:shd w:val="clear" w:color="auto" w:fill="auto"/>
          <w:lang w:val="pl-PL" w:eastAsia="pl-PL" w:bidi="pl-PL"/>
        </w:rPr>
        <w:t xml:space="preserve"> napisanej w 1948 roku, która ukazała się dopiero w 1958. Wydanie jej spowodowało sensację, a nawet skandal w świecie literackim. Polityczne ataki przeciwko książce Skvo- reckiego spowodowały że stracił pracę w redakcji i został od wszystkiego odsunięty. W r. 1964 „Tchórze” zostały wznowione, a w 1966 ukazało się trzecie ich wydanie. Do powodzenia książki, która w sumie w samej Czechosłowacji ukazała się w 100.000 egzemplarzy przyczyniła się niewątpliwie oficjalna niechęć. Jest to w zasadzie książka apolityczna; senna książka o jazzie w życiu młodego człowieka, który jest akurat Czechem i jako taki bierze udział w małym, groteskowym powstaniu przeciw Niem</w:t>
        <w:softHyphen/>
        <w:t>com w małym czeskim miasteczku, w ostatnich dniach wojny. Co najbardziej rozdrażniło krytyków w roku 1958, to rozbraja</w:t>
        <w:softHyphen/>
        <w:t>jąca szczerość bohatera, którego nic nie obchodzi polityka i który wziął udział w powstaniu przede wszystkim dlatego, by zaimpo</w:t>
        <w:softHyphen/>
        <w:t xml:space="preserve">nować ukochanej dziewczynie. Innymi słowy </w:t>
      </w:r>
      <w:r>
        <w:rPr>
          <w:color w:val="000000"/>
          <w:spacing w:val="0"/>
          <w:w w:val="100"/>
          <w:position w:val="0"/>
          <w:shd w:val="clear" w:color="auto" w:fill="auto"/>
          <w:lang w:val="en-US" w:eastAsia="en-US" w:bidi="en-US"/>
        </w:rPr>
        <w:t xml:space="preserve">Danny, </w:t>
      </w:r>
      <w:r>
        <w:rPr>
          <w:color w:val="000000"/>
          <w:spacing w:val="0"/>
          <w:w w:val="100"/>
          <w:position w:val="0"/>
          <w:shd w:val="clear" w:color="auto" w:fill="auto"/>
          <w:lang w:val="pl-PL" w:eastAsia="pl-PL" w:bidi="pl-PL"/>
        </w:rPr>
        <w:t>bohater, jest przeciwieństwem bohatera pozytywnego, tak jak go przedsta</w:t>
        <w:softHyphen/>
        <w:t xml:space="preserve">wiano w podręcznikach socrealizmu. Nie mówiąc już o soczystych wyrażeniach </w:t>
      </w:r>
      <w:r>
        <w:rPr>
          <w:color w:val="000000"/>
          <w:spacing w:val="0"/>
          <w:w w:val="100"/>
          <w:position w:val="0"/>
          <w:shd w:val="clear" w:color="auto" w:fill="auto"/>
          <w:lang w:val="en-US" w:eastAsia="en-US" w:bidi="en-US"/>
        </w:rPr>
        <w:t xml:space="preserve">Skvoreckiego, </w:t>
      </w:r>
      <w:r>
        <w:rPr>
          <w:color w:val="000000"/>
          <w:spacing w:val="0"/>
          <w:w w:val="100"/>
          <w:position w:val="0"/>
          <w:shd w:val="clear" w:color="auto" w:fill="auto"/>
          <w:lang w:val="pl-PL" w:eastAsia="pl-PL" w:bidi="pl-PL"/>
        </w:rPr>
        <w:t>które uraziły wiele purytańskich uczuć w Pradze.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en-US" w:eastAsia="en-US" w:bidi="en-US"/>
        </w:rPr>
        <w:t xml:space="preserve">Skvorecki, </w:t>
      </w:r>
      <w:r>
        <w:rPr>
          <w:color w:val="000000"/>
          <w:spacing w:val="0"/>
          <w:w w:val="100"/>
          <w:position w:val="0"/>
          <w:shd w:val="clear" w:color="auto" w:fill="auto"/>
          <w:lang w:val="pl-PL" w:eastAsia="pl-PL" w:bidi="pl-PL"/>
        </w:rPr>
        <w:t>spokojny i pogodny pan o okrągłej twarzy i w oku</w:t>
        <w:softHyphen/>
        <w:t>larach, jest lekko rozbawiony fantastyczną karierą tych „Tchórzy”.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„Napisałem tę powieść dla własnej zabawy” — mówi i wiem, że mówi prawdę. „Tchórze” wyjdą wkrótce w Nowym Jorku, a inna książka </w:t>
      </w:r>
      <w:r>
        <w:rPr>
          <w:color w:val="000000"/>
          <w:spacing w:val="0"/>
          <w:w w:val="100"/>
          <w:position w:val="0"/>
          <w:shd w:val="clear" w:color="auto" w:fill="auto"/>
          <w:lang w:val="en-US" w:eastAsia="en-US" w:bidi="en-US"/>
        </w:rPr>
        <w:t xml:space="preserve">Skvoreckiego </w:t>
      </w:r>
      <w:r>
        <w:rPr>
          <w:color w:val="000000"/>
          <w:spacing w:val="0"/>
          <w:w w:val="100"/>
          <w:position w:val="0"/>
          <w:shd w:val="clear" w:color="auto" w:fill="auto"/>
          <w:lang w:val="pl-PL" w:eastAsia="pl-PL" w:bidi="pl-PL"/>
        </w:rPr>
        <w:t xml:space="preserve">ma się ukazać jesienią w Londynie. Jest to powieść kryminalna. Kiedy się ukaże, </w:t>
      </w:r>
      <w:r>
        <w:rPr>
          <w:color w:val="000000"/>
          <w:spacing w:val="0"/>
          <w:w w:val="100"/>
          <w:position w:val="0"/>
          <w:shd w:val="clear" w:color="auto" w:fill="auto"/>
          <w:lang w:val="en-US" w:eastAsia="en-US" w:bidi="en-US"/>
        </w:rPr>
        <w:t xml:space="preserve">Skvorecki </w:t>
      </w:r>
      <w:r>
        <w:rPr>
          <w:color w:val="000000"/>
          <w:spacing w:val="0"/>
          <w:w w:val="100"/>
          <w:position w:val="0"/>
          <w:shd w:val="clear" w:color="auto" w:fill="auto"/>
          <w:lang w:val="pl-PL" w:eastAsia="pl-PL" w:bidi="pl-PL"/>
        </w:rPr>
        <w:t>ma na</w:t>
        <w:softHyphen/>
        <w:t>dzieję pojechać do Anglii.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Jest coś staroświeckiego i przyjemnie mieszczańskiego w </w:t>
      </w:r>
      <w:r>
        <w:rPr>
          <w:color w:val="000000"/>
          <w:spacing w:val="0"/>
          <w:w w:val="100"/>
          <w:position w:val="0"/>
          <w:shd w:val="clear" w:color="auto" w:fill="auto"/>
          <w:lang w:val="en-US" w:eastAsia="en-US" w:bidi="en-US"/>
        </w:rPr>
        <w:t>Skvo</w:t>
        <w:softHyphen/>
        <w:t xml:space="preserve">reckim. </w:t>
      </w:r>
      <w:r>
        <w:rPr>
          <w:color w:val="000000"/>
          <w:spacing w:val="0"/>
          <w:w w:val="100"/>
          <w:position w:val="0"/>
          <w:shd w:val="clear" w:color="auto" w:fill="auto"/>
          <w:lang w:val="pl-PL" w:eastAsia="pl-PL" w:bidi="pl-PL"/>
        </w:rPr>
        <w:t xml:space="preserve">Lubi jazz ( sam grał kiedyś na saksofonie jak </w:t>
      </w:r>
      <w:r>
        <w:rPr>
          <w:color w:val="000000"/>
          <w:spacing w:val="0"/>
          <w:w w:val="100"/>
          <w:position w:val="0"/>
          <w:shd w:val="clear" w:color="auto" w:fill="auto"/>
          <w:lang w:val="en-US" w:eastAsia="en-US" w:bidi="en-US"/>
        </w:rPr>
        <w:t xml:space="preserve">Danny </w:t>
      </w:r>
      <w:r>
        <w:rPr>
          <w:color w:val="000000"/>
          <w:spacing w:val="0"/>
          <w:w w:val="100"/>
          <w:position w:val="0"/>
          <w:shd w:val="clear" w:color="auto" w:fill="auto"/>
          <w:lang w:val="pl-PL" w:eastAsia="pl-PL" w:bidi="pl-PL"/>
        </w:rPr>
        <w:t xml:space="preserve">w „Tchórzach”), lubi więc także język angielski i ludzi, którzy się nim posługują. Musiał być samotną i anachroniczną figurą w latach pięćdziesiątych. Ale wtedy Praga pełna była takich ludzi. Zajęcia których chwytali się </w:t>
      </w:r>
      <w:r>
        <w:rPr>
          <w:color w:val="000000"/>
          <w:spacing w:val="0"/>
          <w:w w:val="100"/>
          <w:position w:val="0"/>
          <w:shd w:val="clear" w:color="auto" w:fill="auto"/>
          <w:lang w:val="en-US" w:eastAsia="en-US" w:bidi="en-US"/>
        </w:rPr>
        <w:t xml:space="preserve">Havel </w:t>
      </w:r>
      <w:r>
        <w:rPr>
          <w:color w:val="000000"/>
          <w:spacing w:val="0"/>
          <w:w w:val="100"/>
          <w:position w:val="0"/>
          <w:shd w:val="clear" w:color="auto" w:fill="auto"/>
          <w:lang w:val="pl-PL" w:eastAsia="pl-PL" w:bidi="pl-PL"/>
        </w:rPr>
        <w:t xml:space="preserve">czy Hrabal zawstydziłyby Jacka Londona. Hrabal, na przykład, którego wielu uważa za najlepszego współczesnego pisarza czeskiego, zajmował się przez jakiś czas skupem makulatury. Nie pytałem </w:t>
      </w:r>
      <w:r>
        <w:rPr>
          <w:color w:val="000000"/>
          <w:spacing w:val="0"/>
          <w:w w:val="100"/>
          <w:position w:val="0"/>
          <w:shd w:val="clear" w:color="auto" w:fill="auto"/>
          <w:lang w:val="en-US" w:eastAsia="en-US" w:bidi="en-US"/>
        </w:rPr>
        <w:t xml:space="preserve">Skvoreckiego </w:t>
      </w:r>
      <w:r>
        <w:rPr>
          <w:color w:val="000000"/>
          <w:spacing w:val="0"/>
          <w:w w:val="100"/>
          <w:position w:val="0"/>
          <w:shd w:val="clear" w:color="auto" w:fill="auto"/>
          <w:lang w:val="pl-PL" w:eastAsia="pl-PL" w:bidi="pl-PL"/>
        </w:rPr>
        <w:t xml:space="preserve">o jego przeżycia, ale i jemu musiało się ciężko dziać. Czechosłowacja Gottwalda i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zaczyna się stopniowo wynurzać jako straszny koszmar: gorszy niż Polska Bieruta czy nawet Węgry Rakosiego.</w:t>
      </w:r>
    </w:p>
    <w:p>
      <w:pPr>
        <w:pStyle w:val="Style33"/>
        <w:keepNext w:val="0"/>
        <w:keepLines w:val="0"/>
        <w:widowControl w:val="0"/>
        <w:shd w:val="clear" w:color="auto" w:fill="auto"/>
        <w:bidi w:val="0"/>
        <w:spacing w:before="0" w:after="440" w:line="221" w:lineRule="auto"/>
        <w:ind w:left="0" w:right="0" w:firstLine="360"/>
        <w:jc w:val="both"/>
      </w:pPr>
      <w:r>
        <w:rPr>
          <w:color w:val="000000"/>
          <w:spacing w:val="0"/>
          <w:w w:val="100"/>
          <w:position w:val="0"/>
          <w:shd w:val="clear" w:color="auto" w:fill="auto"/>
          <w:lang w:val="en-US" w:eastAsia="en-US" w:bidi="en-US"/>
        </w:rPr>
        <w:t xml:space="preserve">Skvorecki </w:t>
      </w:r>
      <w:r>
        <w:rPr>
          <w:color w:val="000000"/>
          <w:spacing w:val="0"/>
          <w:w w:val="100"/>
          <w:position w:val="0"/>
          <w:shd w:val="clear" w:color="auto" w:fill="auto"/>
          <w:lang w:val="pl-PL" w:eastAsia="pl-PL" w:bidi="pl-PL"/>
        </w:rPr>
        <w:t>opowiada mi o kryzysie książki. Dawniej przeciętny</w:t>
        <w:br w:type="page"/>
      </w:r>
      <w:r>
        <w:rPr>
          <w:color w:val="000000"/>
          <w:spacing w:val="0"/>
          <w:w w:val="100"/>
          <w:position w:val="0"/>
          <w:shd w:val="clear" w:color="auto" w:fill="auto"/>
          <w:lang w:val="pl-PL" w:eastAsia="pl-PL" w:bidi="pl-PL"/>
        </w:rPr>
        <w:t>czytelnik czeski czy słowacki smakował w literaturze, gdyż litera</w:t>
        <w:softHyphen/>
        <w:t>tura stała się surogatem zastępującym dziennikarstwo polityczne, historię współczesną i listy ze skargami, niedrukowane w gaze</w:t>
        <w:softHyphen/>
        <w:t>tach. Teraz, wobec nagłej wolności prasy, wobec niezwykle ży</w:t>
        <w:softHyphen/>
        <w:t>wych i śmiałych debat radiowych i telewizyjnych, popyt na lite</w:t>
        <w:softHyphen/>
        <w:t xml:space="preserve">raturę piękną obniżył się dramatycznie. Jest to poważny problem dla pisarzy i wydawców — powiada </w:t>
      </w:r>
      <w:r>
        <w:rPr>
          <w:color w:val="000000"/>
          <w:spacing w:val="0"/>
          <w:w w:val="100"/>
          <w:position w:val="0"/>
          <w:shd w:val="clear" w:color="auto" w:fill="auto"/>
          <w:lang w:val="en-US" w:eastAsia="en-US" w:bidi="en-US"/>
        </w:rPr>
        <w:t xml:space="preserve">Skvorecki. </w:t>
      </w:r>
      <w:r>
        <w:rPr>
          <w:color w:val="000000"/>
          <w:spacing w:val="0"/>
          <w:w w:val="100"/>
          <w:position w:val="0"/>
          <w:shd w:val="clear" w:color="auto" w:fill="auto"/>
          <w:lang w:val="pl-PL" w:eastAsia="pl-PL" w:bidi="pl-PL"/>
        </w:rPr>
        <w:t>Ludzie odzwy</w:t>
        <w:softHyphen/>
        <w:t>czaili się od czytania powieści. (Przywrócenie cenzury we wrześ</w:t>
        <w:softHyphen/>
        <w:t>niu spowoduje, niestety, nową zwyżkę popytu na literaturę piękną w Czechosłowacji).</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O Kongresie Slawistów</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Główną przyczyną mojego wyjazdu do Pragi był 6 Międzyna</w:t>
        <w:softHyphen/>
        <w:t>rodowy Kongres Slawistów. To wielkie wydarzenie w świecie adeptów slawistyki ściągnęło do Pragi 1.800 osób. Jedna trzecia uczestników wygłosiła referaty, których czas trwania był ograni</w:t>
        <w:softHyphen/>
        <w:t>czony do 5-10 minut. Stworzyło to anormalną sytuację, gdyż często ludzie zabierający głos w dyskusji mieli dla siebie więcej czasu niż prelegenci. Poza tym, wobec faktu, że dopuszczono na Kongresie wszystkie języki słowiańskie i główne języki zachodnie, wytworzyła się nieprawdopodobna konfuzja lingwistyczna: na przemówienia o baroku rosyjskim wygłaszane po czesku, odpo</w:t>
        <w:softHyphen/>
        <w:t>wiadano po niemiecku.</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Jeśli chodzi o delegację polską, to trudno jest powiedzieć kto przyjechał na Kongres, a kto nie. Ponieważ należałem do sekcji literackiej Kongresu, interesowały mnie naturalnie najbardziej spotkania z historykami literatury. Było ich mało. Gdzie się na przykład podział Wyka? Krążyły pogłoski, że postanowił odmówić udziału w Kongresie na znak protestu przeciw oficjalnej odmowie wydania paszportu Mayenowej. Do Pragi? Tak, do Pragi, do Smoczej Jamy odchylenia prawicowego, titoizmu i rewizjonizmu.</w:t>
      </w:r>
    </w:p>
    <w:p>
      <w:pPr>
        <w:pStyle w:val="Style33"/>
        <w:keepNext w:val="0"/>
        <w:keepLines w:val="0"/>
        <w:widowControl w:val="0"/>
        <w:shd w:val="clear" w:color="auto" w:fill="auto"/>
        <w:bidi w:val="0"/>
        <w:spacing w:before="0" w:after="420" w:line="221" w:lineRule="auto"/>
        <w:ind w:left="0" w:right="0" w:firstLine="400"/>
        <w:jc w:val="both"/>
      </w:pPr>
      <w:r>
        <w:rPr>
          <w:color w:val="000000"/>
          <w:spacing w:val="0"/>
          <w:w w:val="100"/>
          <w:position w:val="0"/>
          <w:shd w:val="clear" w:color="auto" w:fill="auto"/>
          <w:lang w:val="pl-PL" w:eastAsia="pl-PL" w:bidi="pl-PL"/>
        </w:rPr>
        <w:t>A jednak udało mi się spotkać paru polskich kolegów. Przy</w:t>
        <w:softHyphen/>
        <w:t xml:space="preserve">bysz z Warszawy, zapytany o wydarzenia pomarcowe, powiedział mi: „Tak, sytuacja w Polsce jest okropna.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albo przynajmniej niektórzy </w:t>
      </w:r>
      <w:r>
        <w:rPr>
          <w:i/>
          <w:iCs/>
          <w:color w:val="000000"/>
          <w:spacing w:val="0"/>
          <w:w w:val="100"/>
          <w:position w:val="0"/>
          <w:shd w:val="clear" w:color="auto" w:fill="auto"/>
          <w:lang w:val="pl-PL" w:eastAsia="pl-PL" w:bidi="pl-PL"/>
        </w:rPr>
        <w:t>z nich,</w:t>
      </w:r>
      <w:r>
        <w:rPr>
          <w:color w:val="000000"/>
          <w:spacing w:val="0"/>
          <w:w w:val="100"/>
          <w:position w:val="0"/>
          <w:shd w:val="clear" w:color="auto" w:fill="auto"/>
          <w:lang w:val="pl-PL" w:eastAsia="pl-PL" w:bidi="pl-PL"/>
        </w:rPr>
        <w:t xml:space="preserve"> zwariowali. Toczy się kampania przeciw całej inteligencji, nie tylko przeciw pisarzom i uczonym pochodzenia żydowskiego, ale przeciwko nam wszystkim. Naszą jedyną na</w:t>
        <w:softHyphen/>
        <w:t>dzieją jest Czechosłowacja”. W tydzień potem ta ostatnia nadzieja liberalnej inteligencji polskiej została podcięta. Nie tylko przykład czeski nie mógł już w niczym pomóc polskim „umiarkowanym”, ale wojska polskie zostały na dodatek użyte do wysadzenia z siodła Dubczeka i jego reformatorów. To prawda, że pod dowództwem sowieckim, ale jednak wojska polskie. Nie zapominajmy, że pod</w:t>
        <w:softHyphen/>
        <w:br w:type="page"/>
      </w:r>
      <w:r>
        <w:rPr>
          <w:color w:val="000000"/>
          <w:spacing w:val="0"/>
          <w:w w:val="100"/>
          <w:position w:val="0"/>
          <w:shd w:val="clear" w:color="auto" w:fill="auto"/>
          <w:lang w:val="pl-PL" w:eastAsia="pl-PL" w:bidi="pl-PL"/>
        </w:rPr>
        <w:t>stawą popularności Gomułki w październiku 1956 była decyzja stawienia oporu „braterskiej pomocy” wojsk rosyjskich. Wierzył on jeszcze wówczas w prawo każdego kraju do samostanowienia. Czy wierzy w nie jeszcze dzisiaj? Trudno jest uwierzyć, że wierzy.</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Dzień w Bratysławie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Przyjechałem do Bratysławy późnym wieczorem 13 sierpnia. Pozostawiło mi to tylko dzień czasu na spotkania z ludźmi i zwie</w:t>
        <w:softHyphen/>
        <w:t xml:space="preserve">dzenie miasta. Bratysława, po węgiersku </w:t>
      </w:r>
      <w:r>
        <w:rPr>
          <w:i/>
          <w:iCs/>
          <w:color w:val="000000"/>
          <w:spacing w:val="0"/>
          <w:w w:val="100"/>
          <w:position w:val="0"/>
          <w:shd w:val="clear" w:color="auto" w:fill="auto"/>
          <w:lang w:val="pl-PL" w:eastAsia="pl-PL" w:bidi="pl-PL"/>
        </w:rPr>
        <w:t>Pozsony,</w:t>
      </w:r>
      <w:r>
        <w:rPr>
          <w:color w:val="000000"/>
          <w:spacing w:val="0"/>
          <w:w w:val="100"/>
          <w:position w:val="0"/>
          <w:shd w:val="clear" w:color="auto" w:fill="auto"/>
          <w:lang w:val="pl-PL" w:eastAsia="pl-PL" w:bidi="pl-PL"/>
        </w:rPr>
        <w:t xml:space="preserve"> a po niemiecku </w:t>
      </w:r>
      <w:r>
        <w:rPr>
          <w:i/>
          <w:iCs/>
          <w:color w:val="000000"/>
          <w:spacing w:val="0"/>
          <w:w w:val="100"/>
          <w:position w:val="0"/>
          <w:shd w:val="clear" w:color="auto" w:fill="auto"/>
          <w:lang w:val="pl-PL" w:eastAsia="pl-PL" w:bidi="pl-PL"/>
        </w:rPr>
        <w:t>Pressburg,</w:t>
      </w:r>
      <w:r>
        <w:rPr>
          <w:color w:val="000000"/>
          <w:spacing w:val="0"/>
          <w:w w:val="100"/>
          <w:position w:val="0"/>
          <w:shd w:val="clear" w:color="auto" w:fill="auto"/>
          <w:lang w:val="pl-PL" w:eastAsia="pl-PL" w:bidi="pl-PL"/>
        </w:rPr>
        <w:t xml:space="preserve"> była niegdyś siedzibą węgierskiego sejmu i koronowano w niej wielu królów węgierskich. Dziś miasto jest zdecydowanie słowackie w charakterze, chociaż posiada znaczną mniejszość wę</w:t>
        <w:softHyphen/>
        <w:t>gierską i nie mało tubylców znających oba języki równie dobrze. Nie mam pewności co do młodych; w najlepszym razie są obo</w:t>
        <w:softHyphen/>
        <w:t>jętni, ale wielu z nich wychowano w duchu ciasnego nacjonalizmu i szowinizmu. ( Co nie znaczy, że przeciętny Węgier z Węgier po</w:t>
        <w:softHyphen/>
        <w:t>siada szersze horyzonty w swoich poglądach na Słowaków).</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Istnieje dziś w Słowacji „problem węgierski”. Pochodzi stąd, że Węgrzy żyją w południowej Słowacji w zwartej grupie etnicz</w:t>
        <w:softHyphen/>
        <w:t>nej: według oficjalnych danych jest ich więcej niż pół miliona, według szacunku nieoficjalnego prawdziwa cyfra sięga 700.000. (Wielu Węgrów, mówiących i czytających po węgiersku w domu rejestruje się jako Słowaków). Powojenna polityka wobec mniej</w:t>
        <w:softHyphen/>
        <w:t>szości węgierskiej była daleka od tolerancji. Najpierw Benesz i jego komunistyczni sojusznicy chcieli wypędzić wszystkich Wę</w:t>
        <w:softHyphen/>
        <w:t>grów zamieszkałych na terytorium Czechosłowacji, ale konferen</w:t>
        <w:softHyphen/>
        <w:t xml:space="preserve">cja poczdamska odrzuciła to żądanie, jako nieusprawiedliwione — mniejszość węgierska przed wojną nigdy nie prowokowała incydentów typu Henleina. To wtedy właśnie wymyślono schemat „wymiany ludności”. Spowodowało </w:t>
      </w:r>
      <w:r>
        <w:rPr>
          <w:color w:val="000000"/>
          <w:spacing w:val="0"/>
          <w:w w:val="100"/>
          <w:position w:val="0"/>
          <w:shd w:val="clear" w:color="auto" w:fill="auto"/>
          <w:lang w:val="en-US" w:eastAsia="en-US" w:bidi="en-US"/>
        </w:rPr>
        <w:t xml:space="preserve">to exodus </w:t>
      </w:r>
      <w:r>
        <w:rPr>
          <w:color w:val="000000"/>
          <w:spacing w:val="0"/>
          <w:w w:val="100"/>
          <w:position w:val="0"/>
          <w:shd w:val="clear" w:color="auto" w:fill="auto"/>
          <w:lang w:val="pl-PL" w:eastAsia="pl-PL" w:bidi="pl-PL"/>
        </w:rPr>
        <w:t>miejscowej inteli</w:t>
        <w:softHyphen/>
        <w:t>gencji węgierskiej i średniego mieszczaństwa do Węgier — strata którą widzi się jeszcze dzisiaj w niezadawalającym poziomie wielu szkół węgierskich w Słowacji. Ale nawet tego nie było dosyć: ci Węgrzy, którzy pozostali w Czechosłowacji, byli przez lata nie-obywatelami; wielu z nich deportowano na ziemie rdzennie czeskie, zmuszając ich do tego, by deklarowali się jako „Słowacy” wbrew własnej woli; do roku 1948 nie posiadali żadnych praw obywatelskich i razem z innymi mniejszościami (polską, niemiecką i ukraińską) zignorowano ich całkowicie w konstytucji z 1948 r. Nawet konstytucja z roku 1960 uznała ich za obywateli drugiej klasy, przekazując gwarancje ich praw słowackiej Radzie Naro</w:t>
        <w:softHyphen/>
        <w:t>dowej.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Po upadku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stare słowackie żądanie „symetrycznej”</w:t>
        <w:br w:type="page"/>
      </w:r>
      <w:r>
        <w:rPr>
          <w:color w:val="000000"/>
          <w:spacing w:val="0"/>
          <w:w w:val="100"/>
          <w:position w:val="0"/>
          <w:shd w:val="clear" w:color="auto" w:fill="auto"/>
          <w:lang w:val="pl-PL" w:eastAsia="pl-PL" w:bidi="pl-PL"/>
        </w:rPr>
        <w:t>federacji zyskało na sile. A przecież ci sami Słowacy, którzy obu</w:t>
        <w:softHyphen/>
        <w:t>rzali się, że Czesi nie traktują ich jak równych, byli, z małymi wyjątkami, oburzeni gdy dowiedzieli się, że mniejszość węgierska także ma swoje żądania: prawo do swobodnego posługiwania się językiem węgierskim (obok słowackiego) w rejonach gdzie Węgrzy stanowią większość; reforma szkolnictwa węgierskiego w Czechosłowacji; utworzenie Instytutu Studiów Węgierskich i stałego teatru węgierskiego w Bratysławie. Jednym słowem Węgrzy dali wyraźnie do zrozumienia że oczekują autonomii kul</w:t>
        <w:softHyphen/>
        <w:t>turalnej i tych samych praw jakich domagają się wszyscy inni obywatele w ramach federacji czechosłowackiej.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Dowiedziałem się o tych i innych rzeczach w redakcji </w:t>
      </w:r>
      <w:r>
        <w:rPr>
          <w:i/>
          <w:iCs/>
          <w:color w:val="000000"/>
          <w:spacing w:val="0"/>
          <w:w w:val="100"/>
          <w:position w:val="0"/>
          <w:shd w:val="clear" w:color="auto" w:fill="auto"/>
          <w:lang w:val="pl-PL" w:eastAsia="pl-PL" w:bidi="pl-PL"/>
        </w:rPr>
        <w:t xml:space="preserve">Uj Szó, </w:t>
      </w:r>
      <w:r>
        <w:rPr>
          <w:color w:val="000000"/>
          <w:spacing w:val="0"/>
          <w:w w:val="100"/>
          <w:position w:val="0"/>
          <w:shd w:val="clear" w:color="auto" w:fill="auto"/>
          <w:lang w:val="pl-PL" w:eastAsia="pl-PL" w:bidi="pl-PL"/>
        </w:rPr>
        <w:t>dziennika słowackiej partii komunistycznej w języku węgierskim. Zastępca redaktora, srebrnowłosy pan budzący zaufanie, wtajem</w:t>
        <w:softHyphen/>
        <w:t xml:space="preserve">nicza mnie w całą historię. Jest jasne, że toczy się jeszcze wciąż dyskusja pomiędzy przywódcami </w:t>
      </w:r>
      <w:r>
        <w:rPr>
          <w:i/>
          <w:iCs/>
          <w:color w:val="000000"/>
          <w:spacing w:val="0"/>
          <w:w w:val="100"/>
          <w:position w:val="0"/>
          <w:shd w:val="clear" w:color="auto" w:fill="auto"/>
          <w:lang w:val="pl-PL" w:eastAsia="pl-PL" w:bidi="pl-PL"/>
        </w:rPr>
        <w:t>Csemadok</w:t>
      </w:r>
      <w:r>
        <w:rPr>
          <w:color w:val="000000"/>
          <w:spacing w:val="0"/>
          <w:w w:val="100"/>
          <w:position w:val="0"/>
          <w:shd w:val="clear" w:color="auto" w:fill="auto"/>
          <w:lang w:val="pl-PL" w:eastAsia="pl-PL" w:bidi="pl-PL"/>
        </w:rPr>
        <w:t xml:space="preserve"> (węgierskie stowarzy</w:t>
        <w:softHyphen/>
        <w:t>szenie kulturalne w Czechosłowacji, jedyna tolerowana organiza</w:t>
        <w:softHyphen/>
        <w:t>cja mniejszości węgierskiej) a przedstawicielami rządu we wspól</w:t>
        <w:softHyphen/>
        <w:t>nym komitecie mniejszości narodowych. Część trudności pochodzi stąd, że podczas kiedy niektórzy politycy szukają szczerze zadowa</w:t>
        <w:softHyphen/>
        <w:t xml:space="preserve">lającego rozwiązania problemów mniejszości węgierskiej (zdaje się należeć do nich </w:t>
      </w:r>
      <w:r>
        <w:rPr>
          <w:color w:val="000000"/>
          <w:spacing w:val="0"/>
          <w:w w:val="100"/>
          <w:position w:val="0"/>
          <w:shd w:val="clear" w:color="auto" w:fill="auto"/>
          <w:lang w:val="en-US" w:eastAsia="en-US" w:bidi="en-US"/>
        </w:rPr>
        <w:t xml:space="preserve">Novomesky), </w:t>
      </w:r>
      <w:r>
        <w:rPr>
          <w:color w:val="000000"/>
          <w:spacing w:val="0"/>
          <w:w w:val="100"/>
          <w:position w:val="0"/>
          <w:shd w:val="clear" w:color="auto" w:fill="auto"/>
          <w:lang w:val="pl-PL" w:eastAsia="pl-PL" w:bidi="pl-PL"/>
        </w:rPr>
        <w:t xml:space="preserve">istnieją inni (jak Okali) którzy w latach 1946-1948 byli rzecznikami deportacji </w:t>
      </w:r>
      <w:r>
        <w:rPr>
          <w:i/>
          <w:iCs/>
          <w:color w:val="000000"/>
          <w:spacing w:val="0"/>
          <w:w w:val="100"/>
          <w:position w:val="0"/>
          <w:shd w:val="clear" w:color="auto" w:fill="auto"/>
          <w:lang w:val="pl-PL" w:eastAsia="pl-PL" w:bidi="pl-PL"/>
        </w:rPr>
        <w:t>(odsuń Madia- rów)</w:t>
      </w:r>
      <w:r>
        <w:rPr>
          <w:color w:val="000000"/>
          <w:spacing w:val="0"/>
          <w:w w:val="100"/>
          <w:position w:val="0"/>
          <w:shd w:val="clear" w:color="auto" w:fill="auto"/>
          <w:lang w:val="pl-PL" w:eastAsia="pl-PL" w:bidi="pl-PL"/>
        </w:rPr>
        <w:t xml:space="preserve"> i którzy nie zmienili uczuciowych podstaw swoich poglą</w:t>
        <w:softHyphen/>
        <w:t>dów. Zastępca redaktora zwraca mi uwagę na projekt statutu cze</w:t>
        <w:softHyphen/>
        <w:t xml:space="preserve">chosłowackiej partii komunistycznej, który ogłoszono kilka dni temu w </w:t>
      </w:r>
      <w:r>
        <w:rPr>
          <w:i/>
          <w:iCs/>
          <w:color w:val="000000"/>
          <w:spacing w:val="0"/>
          <w:w w:val="100"/>
          <w:position w:val="0"/>
          <w:shd w:val="clear" w:color="auto" w:fill="auto"/>
          <w:lang w:val="pl-PL" w:eastAsia="pl-PL" w:bidi="pl-PL"/>
        </w:rPr>
        <w:t xml:space="preserve">Rudym </w:t>
      </w:r>
      <w:r>
        <w:rPr>
          <w:i/>
          <w:iCs/>
          <w:color w:val="000000"/>
          <w:spacing w:val="0"/>
          <w:w w:val="100"/>
          <w:position w:val="0"/>
          <w:shd w:val="clear" w:color="auto" w:fill="auto"/>
          <w:lang w:val="en-US" w:eastAsia="en-US" w:bidi="en-US"/>
        </w:rPr>
        <w:t>Pravie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w </w:t>
      </w:r>
      <w:r>
        <w:rPr>
          <w:i/>
          <w:iCs/>
          <w:color w:val="000000"/>
          <w:spacing w:val="0"/>
          <w:w w:val="100"/>
          <w:position w:val="0"/>
          <w:shd w:val="clear" w:color="auto" w:fill="auto"/>
          <w:lang w:val="pl-PL" w:eastAsia="pl-PL" w:bidi="pl-PL"/>
        </w:rPr>
        <w:t>Uj Szó.</w:t>
      </w:r>
      <w:r>
        <w:rPr>
          <w:color w:val="000000"/>
          <w:spacing w:val="0"/>
          <w:w w:val="100"/>
          <w:position w:val="0"/>
          <w:shd w:val="clear" w:color="auto" w:fill="auto"/>
          <w:lang w:val="pl-PL" w:eastAsia="pl-PL" w:bidi="pl-PL"/>
        </w:rPr>
        <w:t xml:space="preserve"> Pamiętam, że ktoś z kim rozmawiałem w Pradze, nazwał projekt statutu prawdziwie rewo</w:t>
        <w:softHyphen/>
        <w:t>lucyjnym (duże prawa dla członków partii i dla mniejszości nie- zgadzającej się z decyzjami większości); teraz mój rozmówca pokazuje mi ważne zdanie w tekście, które głosi, że partia zamie</w:t>
        <w:softHyphen/>
        <w:t xml:space="preserve">rza popierać „całkowitą równość narodów czeskiego i słowackiego i wszystkich narodowości”. To jest niewątpliwie zachęcające. Ale co się stanie z konkretnymi żądaniami </w:t>
      </w:r>
      <w:r>
        <w:rPr>
          <w:i/>
          <w:iCs/>
          <w:color w:val="000000"/>
          <w:spacing w:val="0"/>
          <w:w w:val="100"/>
          <w:position w:val="0"/>
          <w:shd w:val="clear" w:color="auto" w:fill="auto"/>
          <w:lang w:val="pl-PL" w:eastAsia="pl-PL" w:bidi="pl-PL"/>
        </w:rPr>
        <w:t>Csemadok?</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Jedno z tych żądań, dotyczące wydawania książek, zostało już zaspokojone. Węgierski oddział domu wydawniczego Tatran stał się wydawnictwem im. Madacha ( Imre Madach był wielkim XIX-wiecznym pisarzem węgierskim, urodził się w tej części Wę</w:t>
        <w:softHyphen/>
        <w:t xml:space="preserve">gier, która dzisiaj należy do Słowacji). Jego dyrektor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 xml:space="preserve">Dobos jest człowiekiem powszechnie szanowanym i wpływowym. Jest on również redaktorem </w:t>
      </w:r>
      <w:r>
        <w:rPr>
          <w:i/>
          <w:iCs/>
          <w:color w:val="000000"/>
          <w:spacing w:val="0"/>
          <w:w w:val="100"/>
          <w:position w:val="0"/>
          <w:shd w:val="clear" w:color="auto" w:fill="auto"/>
          <w:lang w:val="pl-PL" w:eastAsia="pl-PL" w:bidi="pl-PL"/>
        </w:rPr>
        <w:t>Irodalmi Szemle,</w:t>
      </w:r>
      <w:r>
        <w:rPr>
          <w:color w:val="000000"/>
          <w:spacing w:val="0"/>
          <w:w w:val="100"/>
          <w:position w:val="0"/>
          <w:shd w:val="clear" w:color="auto" w:fill="auto"/>
          <w:lang w:val="pl-PL" w:eastAsia="pl-PL" w:bidi="pl-PL"/>
        </w:rPr>
        <w:t xml:space="preserve"> węgierskiego miesięczni</w:t>
        <w:softHyphen/>
        <w:t xml:space="preserve">ka literackiego w Bratysławie. Miesięcznik ten zaczął właśnie druk przekładu głośnego „Smaku władzy” Mnaczki. </w:t>
      </w:r>
      <w:r>
        <w:rPr>
          <w:i/>
          <w:iCs/>
          <w:color w:val="000000"/>
          <w:spacing w:val="0"/>
          <w:w w:val="100"/>
          <w:position w:val="0"/>
          <w:shd w:val="clear" w:color="auto" w:fill="auto"/>
          <w:lang w:val="pl-PL" w:eastAsia="pl-PL" w:bidi="pl-PL"/>
        </w:rPr>
        <w:t xml:space="preserve">„A propos, </w:t>
      </w:r>
      <w:r>
        <w:rPr>
          <w:color w:val="000000"/>
          <w:spacing w:val="0"/>
          <w:w w:val="100"/>
          <w:position w:val="0"/>
          <w:shd w:val="clear" w:color="auto" w:fill="auto"/>
          <w:lang w:val="pl-PL" w:eastAsia="pl-PL" w:bidi="pl-PL"/>
        </w:rPr>
        <w:t>czy wiem, że Mnaczko wrócił do Bratysławy?” — zapytał mnie młody pisarz węgierski, którego spotkałem tego dnia. Wiedzia</w:t>
        <w:softHyphen/>
        <w:br w:type="page"/>
      </w:r>
      <w:r>
        <w:rPr>
          <w:color w:val="000000"/>
          <w:spacing w:val="0"/>
          <w:w w:val="100"/>
          <w:position w:val="0"/>
          <w:shd w:val="clear" w:color="auto" w:fill="auto"/>
          <w:lang w:val="pl-PL" w:eastAsia="pl-PL" w:bidi="pl-PL"/>
        </w:rPr>
        <w:t xml:space="preserve">łem, ale miałem mało czasu i nie odwiedziłem Mnaczki. Nie udało mi się nawet odszukać nikogo z </w:t>
      </w:r>
      <w:r>
        <w:rPr>
          <w:i/>
          <w:iCs/>
          <w:color w:val="000000"/>
          <w:spacing w:val="0"/>
          <w:w w:val="100"/>
          <w:position w:val="0"/>
          <w:shd w:val="clear" w:color="auto" w:fill="auto"/>
          <w:lang w:val="pl-PL" w:eastAsia="pl-PL" w:bidi="pl-PL"/>
        </w:rPr>
        <w:t xml:space="preserve">Kulturnego </w:t>
      </w:r>
      <w:r>
        <w:rPr>
          <w:i/>
          <w:iCs/>
          <w:color w:val="000000"/>
          <w:spacing w:val="0"/>
          <w:w w:val="100"/>
          <w:position w:val="0"/>
          <w:shd w:val="clear" w:color="auto" w:fill="auto"/>
          <w:lang w:val="en-US" w:eastAsia="en-US" w:bidi="en-US"/>
        </w:rPr>
        <w:t>'Zwota,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miejscowej odmiany </w:t>
      </w:r>
      <w:r>
        <w:rPr>
          <w:i/>
          <w:iCs/>
          <w:color w:val="000000"/>
          <w:spacing w:val="0"/>
          <w:w w:val="100"/>
          <w:position w:val="0"/>
          <w:shd w:val="clear" w:color="auto" w:fill="auto"/>
          <w:lang w:val="pl-PL" w:eastAsia="pl-PL" w:bidi="pl-PL"/>
        </w:rPr>
        <w:t>Literarnich Listów.</w:t>
      </w:r>
      <w:r>
        <w:rPr>
          <w:color w:val="000000"/>
          <w:spacing w:val="0"/>
          <w:w w:val="100"/>
          <w:position w:val="0"/>
          <w:shd w:val="clear" w:color="auto" w:fill="auto"/>
          <w:lang w:val="pl-PL" w:eastAsia="pl-PL" w:bidi="pl-PL"/>
        </w:rPr>
        <w:t xml:space="preserve"> Mówiono mi o kłótni w </w:t>
      </w:r>
      <w:r>
        <w:rPr>
          <w:i/>
          <w:iCs/>
          <w:color w:val="000000"/>
          <w:spacing w:val="0"/>
          <w:w w:val="100"/>
          <w:position w:val="0"/>
          <w:shd w:val="clear" w:color="auto" w:fill="auto"/>
          <w:lang w:val="pl-PL" w:eastAsia="pl-PL" w:bidi="pl-PL"/>
        </w:rPr>
        <w:t xml:space="preserve">Kulturnym </w:t>
      </w:r>
      <w:r>
        <w:rPr>
          <w:i/>
          <w:iCs/>
          <w:color w:val="000000"/>
          <w:spacing w:val="0"/>
          <w:w w:val="100"/>
          <w:position w:val="0"/>
          <w:shd w:val="clear" w:color="auto" w:fill="auto"/>
          <w:lang w:val="en-US" w:eastAsia="en-US" w:bidi="en-US"/>
        </w:rPr>
        <w:t>Zivocie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między „nacjonalistami” i „liberałami”. Jak się zdaje </w:t>
      </w:r>
      <w:r>
        <w:rPr>
          <w:color w:val="000000"/>
          <w:spacing w:val="0"/>
          <w:w w:val="100"/>
          <w:position w:val="0"/>
          <w:shd w:val="clear" w:color="auto" w:fill="auto"/>
          <w:lang w:val="en-US" w:eastAsia="en-US" w:bidi="en-US"/>
        </w:rPr>
        <w:t xml:space="preserve">Novomesky </w:t>
      </w:r>
      <w:r>
        <w:rPr>
          <w:color w:val="000000"/>
          <w:spacing w:val="0"/>
          <w:w w:val="100"/>
          <w:position w:val="0"/>
          <w:shd w:val="clear" w:color="auto" w:fill="auto"/>
          <w:lang w:val="pl-PL" w:eastAsia="pl-PL" w:bidi="pl-PL"/>
        </w:rPr>
        <w:t>stanął na czele pierwszej grupy, składającej się z pi</w:t>
        <w:softHyphen/>
        <w:t>sarzy dla których żądanie federacji powinno iść przed żądaniem „demokratyzacji”. Co przypomniało mi rozmowę w Pradze o nie</w:t>
        <w:softHyphen/>
        <w:t>bezpieczeństwach obecnej sytuacji. Rozmawiając z paroma pisarza</w:t>
        <w:softHyphen/>
        <w:t>mi czeskimi wyraziłem obawę, że jeśli Rosjanie rozegrają sprytnie grę, uda im się wykorzystać nacjonalizm słowacki przeciw refor</w:t>
        <w:softHyphen/>
        <w:t xml:space="preserve">matorom praskim. Ostatnie pytanie pozostało bez odpowiedzi: Czy ludzie tacy jak Husak i </w:t>
      </w:r>
      <w:r>
        <w:rPr>
          <w:color w:val="000000"/>
          <w:spacing w:val="0"/>
          <w:w w:val="100"/>
          <w:position w:val="0"/>
          <w:shd w:val="clear" w:color="auto" w:fill="auto"/>
          <w:lang w:val="en-US" w:eastAsia="en-US" w:bidi="en-US"/>
        </w:rPr>
        <w:t xml:space="preserve">Novomesky </w:t>
      </w:r>
      <w:r>
        <w:rPr>
          <w:color w:val="000000"/>
          <w:spacing w:val="0"/>
          <w:w w:val="100"/>
          <w:position w:val="0"/>
          <w:shd w:val="clear" w:color="auto" w:fill="auto"/>
          <w:lang w:val="pl-PL" w:eastAsia="pl-PL" w:bidi="pl-PL"/>
        </w:rPr>
        <w:t>poświęcą wizję wolnej ale socjalistycznej Czechosłowacji dla urzeczywistnienia postulatu większej autonomii słowackiej w granicach „narodowego komu</w:t>
        <w:softHyphen/>
        <w:t>nizmu” typu Gomułki?</w:t>
      </w:r>
    </w:p>
    <w:p>
      <w:pPr>
        <w:pStyle w:val="Style33"/>
        <w:keepNext w:val="0"/>
        <w:keepLines w:val="0"/>
        <w:widowControl w:val="0"/>
        <w:shd w:val="clear" w:color="auto" w:fill="auto"/>
        <w:bidi w:val="0"/>
        <w:spacing w:before="0" w:after="440" w:line="221" w:lineRule="auto"/>
        <w:ind w:left="0" w:right="0" w:firstLine="380"/>
        <w:jc w:val="both"/>
      </w:pPr>
      <w:r>
        <w:rPr>
          <w:color w:val="000000"/>
          <w:spacing w:val="0"/>
          <w:w w:val="100"/>
          <w:position w:val="0"/>
          <w:shd w:val="clear" w:color="auto" w:fill="auto"/>
          <w:lang w:val="pl-PL" w:eastAsia="pl-PL" w:bidi="pl-PL"/>
        </w:rPr>
        <w:t>W czasie mojego pobytu w Bratysławie Kadar był jeszcze sto</w:t>
        <w:softHyphen/>
        <w:t>sunkowo popularną postacią w Czechosłowacji. Ludzie mieli do niego żal za podpisanie warszawskiego „Listu Pięciu”, ale w Bra</w:t>
        <w:softHyphen/>
        <w:t>tysławie nie wygwizdano go jak Ulbrychta; wierzono, że nie chciał zmusić Czechów do posłuszeństwa. Jak się zdaje, odbyło się kilka potajemnych spotkań pomiędzy Dubczekiem a Kadarem w Komarnie czy Komaromie. Myślę, że Słowacy musieli się czuć podwójnie oszukani, gdy 21 sierpnia uprzytomnili sobie, że ich kraj został najechany nie tylko przez Rosjan, lecz także przez „wojska sprzymierzone”, w tej liczbie przez Węgrów. Jeśli w ja</w:t>
        <w:softHyphen/>
        <w:t>kiejś mierze ufano Kadarowi, to zaufanie do niego ulotniło się w ciągu jednej nocy. Inwazja, nawiasem mówiąc, mogła była mieć zgubne konsekwencje dla mniejszości węgierskiej, ale jak się zdaje większość Węgrów odniosła się równie opornie do współ</w:t>
        <w:softHyphen/>
        <w:t xml:space="preserve">działania z siłami okupacyjnymi jak ich słowaccy sąsiedzi. </w:t>
      </w:r>
      <w:r>
        <w:rPr>
          <w:i/>
          <w:iCs/>
          <w:color w:val="000000"/>
          <w:spacing w:val="0"/>
          <w:w w:val="100"/>
          <w:position w:val="0"/>
          <w:shd w:val="clear" w:color="auto" w:fill="auto"/>
          <w:lang w:val="pl-PL" w:eastAsia="pl-PL" w:bidi="pl-PL"/>
        </w:rPr>
        <w:t>Csema- dok</w:t>
      </w:r>
      <w:r>
        <w:rPr>
          <w:color w:val="000000"/>
          <w:spacing w:val="0"/>
          <w:w w:val="100"/>
          <w:position w:val="0"/>
          <w:shd w:val="clear" w:color="auto" w:fill="auto"/>
          <w:lang w:val="pl-PL" w:eastAsia="pl-PL" w:bidi="pl-PL"/>
        </w:rPr>
        <w:t xml:space="preserve"> zapewnił Dubczeka o swojej solidarności już w pierwszych dniach inwazji, i słyszałem, że działało nawet tajne radio nadające po węgiersku z Bratysławy. Ale niezależnie od tego jaki rząd powstanie ostatecznie w Czechosłowacji, problem mniejszości musi być załatwiony zadowalająco — pod tym względem, miejmy na</w:t>
        <w:softHyphen/>
        <w:t>dzieję, że Czesi i Słowacy wezmą przykład raczej z Jugosławii niż z Rumunii.</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Budapeszt: światła i cienie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Budapeszt był niespodzianką. Przynajmniej dla mnie — opu</w:t>
        <w:softHyphen/>
        <w:t>ściłem moje miasto rodzinne w ciemnych, ponurych dniach listo</w:t>
        <w:softHyphen/>
        <w:t>padowych 1956, a teraz znalazłem się w nim po raz pierwszy, zaskoczony jego odnową, ogromną ilością neonów i zagranicznych</w:t>
        <w:br w:type="page"/>
      </w:r>
      <w:r>
        <w:rPr>
          <w:color w:val="000000"/>
          <w:spacing w:val="0"/>
          <w:w w:val="100"/>
          <w:position w:val="0"/>
          <w:shd w:val="clear" w:color="auto" w:fill="auto"/>
          <w:lang w:val="pl-PL" w:eastAsia="pl-PL" w:bidi="pl-PL"/>
        </w:rPr>
        <w:t>towarów. Kontrast 2 Pragą był uderzający — nie sądzę, abym w całej stolicy czeskiej zobaczył połowę tak obfitych wystaw skle</w:t>
        <w:softHyphen/>
        <w:t xml:space="preserve">powych jak na </w:t>
      </w:r>
      <w:r>
        <w:rPr>
          <w:i/>
          <w:iCs/>
          <w:color w:val="000000"/>
          <w:spacing w:val="0"/>
          <w:w w:val="100"/>
          <w:position w:val="0"/>
          <w:shd w:val="clear" w:color="auto" w:fill="auto"/>
          <w:lang w:val="pl-PL" w:eastAsia="pl-PL" w:bidi="pl-PL"/>
        </w:rPr>
        <w:t>Vaci utca</w:t>
      </w:r>
      <w:r>
        <w:rPr>
          <w:color w:val="000000"/>
          <w:spacing w:val="0"/>
          <w:w w:val="100"/>
          <w:position w:val="0"/>
          <w:shd w:val="clear" w:color="auto" w:fill="auto"/>
          <w:lang w:val="pl-PL" w:eastAsia="pl-PL" w:bidi="pl-PL"/>
        </w:rPr>
        <w:t xml:space="preserve"> w Budapeszcie. Można by to przypisać większej zręczności w urządzaniu wystaw sklepowych (gatunek wielu towarów jest często niższy od gatunku podobnych towa</w:t>
        <w:softHyphen/>
        <w:t>rów na Zachodzie), ale myślę, że chodzi tu o coś więcej. Buda</w:t>
        <w:softHyphen/>
        <w:t>peszt posiada niemało drobnych rzemieślników, którzy zarabiają raczej nieźle, mimo uciążliwych podatków i braku dobrych su</w:t>
        <w:softHyphen/>
        <w:t>rowców. Według statystyk oficjalnych w r. 1967 zarejestrowano 71.290 warsztatów rzemieślniczych na Węgrzech na 10 milionów Węgrów. Proszę to porównać ze 115.000 rzemieślników polskich na blisko 32-milionową ludność (w r. 1966), i z paroma zaledwie tysiącami w Czechosłowacji na 14 milionów mieszkańców! To w Czechosłowacji inicjatywa prywatna została najskuteczniej zdu</w:t>
        <w:softHyphen/>
        <w:t>szona. Znakomita większość rzemieślników pracuje obecnie w spółdzielniach, zarabiając mniej i produkując towary gorszej ja</w:t>
        <w:softHyphen/>
        <w:t>kości niż ich węgierscy towarzysze. Musi istnieć związek pomiędzy tymi wystawami sklepowymi i względną wolnością, jaką daje się rzemieślnikom w „eksploatowaniu” nabywców. Nawet jeśli ta sytuacja pociąga za sobą takie anomalie, jak miesięczne zarobki niektórych rzemieślników, przekraczające trzy lub czterokrotnie miesięczne pensje profesora uniwersytetu lub ministra.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Prócz eleganckich i ładnie urządzonych sklepów, Budapeszt posiada sporo naprawdę znakomitych restauracji. Chociaż w więk</w:t>
        <w:softHyphen/>
        <w:t>szości z nich prawdziwą plagą jest słodkawo-gorzkawa muzyka cy</w:t>
        <w:softHyphen/>
        <w:t>gańska, kuchnia, z której Węgry słynęły przed wojną, wróciła znowu na swoje zaszczytne miejsce. Specjały kulinarne jakimi uraczono mnie tego lata na Węgrzech, były dla mnie czymś no</w:t>
        <w:softHyphen/>
        <w:t>wym; nie było tak przed rokiem 1956, najwidoczniej wzrost turystyki pobudził pomysłowość mistrzów kucharskich i ich po</w:t>
        <w:softHyphen/>
        <w:t>mocników. Lepsze restauracje są naturalnie drogie, chociaż nie dla zagranicznych turystów.</w:t>
      </w:r>
    </w:p>
    <w:p>
      <w:pPr>
        <w:pStyle w:val="Style33"/>
        <w:keepNext w:val="0"/>
        <w:keepLines w:val="0"/>
        <w:widowControl w:val="0"/>
        <w:shd w:val="clear" w:color="auto" w:fill="auto"/>
        <w:bidi w:val="0"/>
        <w:spacing w:before="0" w:after="400" w:line="221" w:lineRule="auto"/>
        <w:ind w:left="0" w:right="0" w:firstLine="340"/>
        <w:jc w:val="both"/>
      </w:pPr>
      <w:r>
        <w:rPr>
          <w:color w:val="000000"/>
          <w:spacing w:val="0"/>
          <w:w w:val="100"/>
          <w:position w:val="0"/>
          <w:shd w:val="clear" w:color="auto" w:fill="auto"/>
          <w:lang w:val="pl-PL" w:eastAsia="pl-PL" w:bidi="pl-PL"/>
        </w:rPr>
        <w:t>Wszystko to nie znaczy, że ludzie żyją w Budapeszcie napraw</w:t>
        <w:softHyphen/>
        <w:t>dę dobrze. Problem mieszkaniowy jest niemal równie kłopotliwy jak w Polsce, i młode małżeństwa muszą mieć albo bardzo za</w:t>
        <w:softHyphen/>
        <w:t>możnych rodziców, albo trochę szczęścia, żeby zdobyć lub kupić mieszkanie. Skąpo jest z posadami dla absolwentów uniwersytetu, a mieszkać w prowincjonalnym mieście jest dla młodych ludzi z Budapesztu znacznie gorszą banicją niż dla absolwentów uni</w:t>
        <w:softHyphen/>
        <w:t>wersytetów polskich mieszkanie w Krakowie czy Poznaniu za</w:t>
        <w:softHyphen/>
        <w:t xml:space="preserve">miast w Warszawie. Mówiono mi (nie wiem czy to prawda), źe tylko członkowie partii lub aktywiści </w:t>
      </w:r>
      <w:r>
        <w:rPr>
          <w:color w:val="000000"/>
          <w:spacing w:val="0"/>
          <w:w w:val="100"/>
          <w:position w:val="0"/>
          <w:shd w:val="clear" w:color="auto" w:fill="auto"/>
          <w:lang w:val="en-US" w:eastAsia="en-US" w:bidi="en-US"/>
        </w:rPr>
        <w:t xml:space="preserve">KISZ’u </w:t>
      </w:r>
      <w:r>
        <w:rPr>
          <w:color w:val="000000"/>
          <w:spacing w:val="0"/>
          <w:w w:val="100"/>
          <w:position w:val="0"/>
          <w:shd w:val="clear" w:color="auto" w:fill="auto"/>
          <w:lang w:val="pl-PL" w:eastAsia="pl-PL" w:bidi="pl-PL"/>
        </w:rPr>
        <w:t>(Komunistyczna Liga Młodzieży) mają szanse znalezienia posad w stolicy, nieza</w:t>
        <w:softHyphen/>
        <w:t>leżnie od wyników egzaminów. W tych okolicznościach kwitną protekcja, oportunizm i cynizm; i im więcej uzyskuje się takimi</w:t>
        <w:br w:type="page"/>
      </w:r>
      <w:r>
        <w:rPr>
          <w:color w:val="000000"/>
          <w:spacing w:val="0"/>
          <w:w w:val="100"/>
          <w:position w:val="0"/>
          <w:shd w:val="clear" w:color="auto" w:fill="auto"/>
          <w:lang w:val="pl-PL" w:eastAsia="pl-PL" w:bidi="pl-PL"/>
        </w:rPr>
        <w:t>środkami, tym większą odczuwa się pogardę dla systemu. Nie jest to tylko problem „młodzieży bananowej”: po pierwsze poli</w:t>
        <w:softHyphen/>
        <w:t>tyczna prawomyślność jest wciąż ważniejsza od technicznych kwa</w:t>
        <w:softHyphen/>
        <w:t>lifikacji, po drugie buntownicy rekrutują się zazwyczaj z rodzin wyższych funkcjonariuszy państwowych i partyjnych. Są oni naj</w:t>
        <w:softHyphen/>
        <w:t>bardziej wymownymi krytykami reżymu, i myślę, że ich bunt przeciw hipokryzji rodziców jest zarazem rewoltą przeciw własne</w:t>
        <w:softHyphen/>
        <w:t>mu cynizmowi.</w:t>
      </w:r>
    </w:p>
    <w:p>
      <w:pPr>
        <w:pStyle w:val="Style33"/>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Polityka: najpierw dyskusja, potem inercja</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tych dniach ogólne nastroje są znowu pełne niepokoju. Kryzys czeski wzbudził w ludziach większą ostrożność i równo</w:t>
        <w:softHyphen/>
        <w:t>cześnie większą nerwowość, ale — jak powiedział mój przyja</w:t>
        <w:softHyphen/>
        <w:t>ciel — „mieliśmy tu kilka dobrych lat. W r. 1964 czy 1965 byłem w Paryżu i bez wahania wróciłem do kraju. Miało się uczucie, że rzeczy rozwijają się we właściwym kierunku. Nie jest już tak samo dzisiaj”. Powiedział mi to po 21 sierpnia, który według niego był punktem przełomowym. Może ma rację. Ale przed interwencją w Czechosłowacji niezwykłe rzeczy można było robić i drukować na Węgrzech.</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Proszę na przykład wziąć </w:t>
      </w:r>
      <w:r>
        <w:rPr>
          <w:color w:val="000000"/>
          <w:spacing w:val="0"/>
          <w:w w:val="100"/>
          <w:position w:val="0"/>
          <w:shd w:val="clear" w:color="auto" w:fill="auto"/>
          <w:lang w:val="fr-FR" w:eastAsia="fr-FR" w:bidi="fr-FR"/>
        </w:rPr>
        <w:t xml:space="preserve">film. </w:t>
      </w:r>
      <w:r>
        <w:rPr>
          <w:i/>
          <w:iCs/>
          <w:color w:val="000000"/>
          <w:spacing w:val="0"/>
          <w:w w:val="100"/>
          <w:position w:val="0"/>
          <w:shd w:val="clear" w:color="auto" w:fill="auto"/>
          <w:lang w:val="fr-FR" w:eastAsia="fr-FR" w:bidi="fr-FR"/>
        </w:rPr>
        <w:t>Szegénylegények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reżyserii Jancsó i jego inne filmy są przedmiotem podziwu krytyków i ki</w:t>
        <w:softHyphen/>
        <w:t>nomanów na Zachodzie. Prócz tych arcydzieł na eksport zrobiono cały szereg innych filmów, które nie zrobiły dużego wrażenia za</w:t>
        <w:softHyphen/>
        <w:t xml:space="preserve">granicą, ale były gorąco dyskutowane na Węgrzech. Jak np. „Ściany”, </w:t>
      </w:r>
      <w:r>
        <w:rPr>
          <w:color w:val="000000"/>
          <w:spacing w:val="0"/>
          <w:w w:val="100"/>
          <w:position w:val="0"/>
          <w:shd w:val="clear" w:color="auto" w:fill="auto"/>
          <w:lang w:val="en-US" w:eastAsia="en-US" w:bidi="en-US"/>
        </w:rPr>
        <w:t xml:space="preserve">film </w:t>
      </w:r>
      <w:r>
        <w:rPr>
          <w:color w:val="000000"/>
          <w:spacing w:val="0"/>
          <w:w w:val="100"/>
          <w:position w:val="0"/>
          <w:shd w:val="clear" w:color="auto" w:fill="auto"/>
          <w:lang w:val="pl-PL" w:eastAsia="pl-PL" w:bidi="pl-PL"/>
        </w:rPr>
        <w:t xml:space="preserve">Andrasa </w:t>
      </w:r>
      <w:r>
        <w:rPr>
          <w:color w:val="000000"/>
          <w:spacing w:val="0"/>
          <w:w w:val="100"/>
          <w:position w:val="0"/>
          <w:shd w:val="clear" w:color="auto" w:fill="auto"/>
          <w:lang w:val="fr-FR" w:eastAsia="fr-FR" w:bidi="fr-FR"/>
        </w:rPr>
        <w:t xml:space="preserve">Kovacsa. </w:t>
      </w:r>
      <w:r>
        <w:rPr>
          <w:color w:val="000000"/>
          <w:spacing w:val="0"/>
          <w:w w:val="100"/>
          <w:position w:val="0"/>
          <w:shd w:val="clear" w:color="auto" w:fill="auto"/>
          <w:lang w:val="pl-PL" w:eastAsia="pl-PL" w:bidi="pl-PL"/>
        </w:rPr>
        <w:t>Jego tematem są odpowiedzial</w:t>
        <w:softHyphen/>
        <w:t xml:space="preserve">ność i granice wolności w kraju socjalistycznym. Centralną tezę ilustruje pomysłowa chińska pantomima: dwóch ludzi udaje, że są zamknięci w ciemnym pokoju i że muszą ze sobą walczyć. Ich ruchy są ociężałe i rozpaczliwe, gdyż nie wiedzą kiedy uderzą o ścianę. Zużywają wiele energii w </w:t>
      </w:r>
      <w:r>
        <w:rPr>
          <w:i/>
          <w:iCs/>
          <w:color w:val="000000"/>
          <w:spacing w:val="0"/>
          <w:w w:val="100"/>
          <w:position w:val="0"/>
          <w:shd w:val="clear" w:color="auto" w:fill="auto"/>
          <w:lang w:val="pl-PL" w:eastAsia="pl-PL" w:bidi="pl-PL"/>
        </w:rPr>
        <w:t>celu uniknięcia tych im a giną</w:t>
        <w:softHyphen/>
        <w:t>cy jnych ścian.</w:t>
      </w:r>
      <w:r>
        <w:rPr>
          <w:color w:val="000000"/>
          <w:spacing w:val="0"/>
          <w:w w:val="100"/>
          <w:position w:val="0"/>
          <w:shd w:val="clear" w:color="auto" w:fill="auto"/>
          <w:lang w:val="pl-PL" w:eastAsia="pl-PL" w:bidi="pl-PL"/>
        </w:rPr>
        <w:t xml:space="preserve"> Ściany (granice wyznaczone wolności) istnieją, ale znajdują się dalej albo są mniej sztywne niż sobie to wyobraża większość ludzi. Morał filmu: sprawdźmy najpierw gdzie są ściany i wypróbujmy ich twardość.</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Może nie brzmi to zbyt podniecająco, ale film naszpikowany jest ostrymi uwagami krytycznymi na temat pewnych aspektów rzeczywistości węgierskiej. Jest to film prowokacyjny: prowokuje ludzi do myślenia. Równie prowokujący do myślenia był artykuł, ogłoszony w lipcu przez Sandora Csoóri w czasopiśmie </w:t>
      </w:r>
      <w:r>
        <w:rPr>
          <w:i/>
          <w:iCs/>
          <w:color w:val="000000"/>
          <w:spacing w:val="0"/>
          <w:w w:val="100"/>
          <w:position w:val="0"/>
          <w:shd w:val="clear" w:color="auto" w:fill="auto"/>
          <w:lang w:val="pl-PL" w:eastAsia="pl-PL" w:bidi="pl-PL"/>
        </w:rPr>
        <w:t xml:space="preserve">Kritika. </w:t>
      </w:r>
      <w:r>
        <w:rPr>
          <w:color w:val="000000"/>
          <w:spacing w:val="0"/>
          <w:w w:val="100"/>
          <w:position w:val="0"/>
          <w:shd w:val="clear" w:color="auto" w:fill="auto"/>
          <w:lang w:val="pl-PL" w:eastAsia="pl-PL" w:bidi="pl-PL"/>
        </w:rPr>
        <w:t>Podał on w nim krytyce współczesną literaturę węgierską za „nadmierne zbalansowanie”. Jej główną słabością jest niechęć do podejmowania trudnych tematów jak „dramatyczne przedstawię-</w:t>
        <w:br w:type="page"/>
      </w:r>
      <w:r>
        <w:rPr>
          <w:color w:val="000000"/>
          <w:spacing w:val="0"/>
          <w:w w:val="100"/>
          <w:position w:val="0"/>
          <w:shd w:val="clear" w:color="auto" w:fill="auto"/>
          <w:lang w:val="pl-PL" w:eastAsia="pl-PL" w:bidi="pl-PL"/>
        </w:rPr>
        <w:t>nie roku 1956, hamletycznego momentu socjalizmu”. Csoóri żąda od pisarzy aby mówili prawdę, całą prawdę o roku 1956, skoro jest już on historią.</w:t>
      </w:r>
    </w:p>
    <w:p>
      <w:pPr>
        <w:pStyle w:val="Style33"/>
        <w:keepNext w:val="0"/>
        <w:keepLines w:val="0"/>
        <w:widowControl w:val="0"/>
        <w:shd w:val="clear" w:color="auto" w:fill="auto"/>
        <w:bidi w:val="0"/>
        <w:spacing w:before="0" w:after="420" w:line="218" w:lineRule="auto"/>
        <w:ind w:left="0" w:right="0" w:firstLine="380"/>
        <w:jc w:val="both"/>
      </w:pPr>
      <w:r>
        <w:rPr>
          <w:color w:val="000000"/>
          <w:spacing w:val="0"/>
          <w:w w:val="100"/>
          <w:position w:val="0"/>
          <w:shd w:val="clear" w:color="auto" w:fill="auto"/>
          <w:lang w:val="pl-PL" w:eastAsia="pl-PL" w:bidi="pl-PL"/>
        </w:rPr>
        <w:t xml:space="preserve">Nie znam oficjalnych reakcji na znakomity artykuł </w:t>
      </w:r>
      <w:r>
        <w:rPr>
          <w:color w:val="000000"/>
          <w:spacing w:val="0"/>
          <w:w w:val="100"/>
          <w:position w:val="0"/>
          <w:shd w:val="clear" w:color="auto" w:fill="auto"/>
          <w:lang w:val="fr-FR" w:eastAsia="fr-FR" w:bidi="fr-FR"/>
        </w:rPr>
        <w:t xml:space="preserve">Csoôri’ego. </w:t>
      </w:r>
      <w:r>
        <w:rPr>
          <w:color w:val="000000"/>
          <w:spacing w:val="0"/>
          <w:w w:val="100"/>
          <w:position w:val="0"/>
          <w:shd w:val="clear" w:color="auto" w:fill="auto"/>
          <w:lang w:val="pl-PL" w:eastAsia="pl-PL" w:bidi="pl-PL"/>
        </w:rPr>
        <w:t>Mogę je tylko podejrzewać. Przed 21 sierpnia mógł on tylko irytować niektórych ludzi, ale teraz, ci sami ludzie gotowi są zapewne otwarcie atakować autora. Csoóri był już raz na czarnej liście (w roku 1965), i jeśli psy łańcuchowe kultury węgierskiej zechcą, to mogę znowu złapać go za gardło. Jest to pisarz z nikim nie związany, można więc wydać polecenie, aby nie drukowano jego utworów. To bardzo proste.</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Polityka wobec Czechów i Polaków</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Początkowe stanowisko Kadara w sprawie czeskiej można określić jako poparcie z zastrzeżeniami. Upadek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uzna</w:t>
        <w:softHyphen/>
        <w:t xml:space="preserve">no w Budapeszcie za następstwo spóźnionej destalinizacji. Dalszy rozwój wypadków komentowano ostrożnie, tylko od czasu do czasu kiwając ostrzegająco palcem: „Towarzysze,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wiemy do</w:t>
        <w:softHyphen/>
        <w:t xml:space="preserve">kąd takie wolności prowadzą”. Kiedy ogłoszono „2000 słów” i artykuł o </w:t>
      </w:r>
      <w:r>
        <w:rPr>
          <w:color w:val="000000"/>
          <w:spacing w:val="0"/>
          <w:w w:val="100"/>
          <w:position w:val="0"/>
          <w:shd w:val="clear" w:color="auto" w:fill="auto"/>
          <w:lang w:val="en-US" w:eastAsia="en-US" w:bidi="en-US"/>
        </w:rPr>
        <w:t xml:space="preserve">Imre </w:t>
      </w:r>
      <w:r>
        <w:rPr>
          <w:color w:val="000000"/>
          <w:spacing w:val="0"/>
          <w:w w:val="100"/>
          <w:position w:val="0"/>
          <w:shd w:val="clear" w:color="auto" w:fill="auto"/>
          <w:lang w:val="pl-PL" w:eastAsia="pl-PL" w:bidi="pl-PL"/>
        </w:rPr>
        <w:t xml:space="preserve">Nagy w </w:t>
      </w:r>
      <w:r>
        <w:rPr>
          <w:i/>
          <w:iCs/>
          <w:color w:val="000000"/>
          <w:spacing w:val="0"/>
          <w:w w:val="100"/>
          <w:position w:val="0"/>
          <w:shd w:val="clear" w:color="auto" w:fill="auto"/>
          <w:lang w:val="pl-PL" w:eastAsia="pl-PL" w:bidi="pl-PL"/>
        </w:rPr>
        <w:t>Literarnich Listach,</w:t>
      </w:r>
      <w:r>
        <w:rPr>
          <w:color w:val="000000"/>
          <w:spacing w:val="0"/>
          <w:w w:val="100"/>
          <w:position w:val="0"/>
          <w:shd w:val="clear" w:color="auto" w:fill="auto"/>
          <w:lang w:val="pl-PL" w:eastAsia="pl-PL" w:bidi="pl-PL"/>
        </w:rPr>
        <w:t xml:space="preserve"> przywódcy węgier</w:t>
        <w:softHyphen/>
        <w:t xml:space="preserve">scy stali się nerwowi. Gorzej jeszcze: Dubczek i jego towarzysze odmówili przyznania, że istnieje niebezpieczeństwo kontrrewolucji. (Komunistyczny </w:t>
      </w:r>
      <w:r>
        <w:rPr>
          <w:color w:val="000000"/>
          <w:spacing w:val="0"/>
          <w:w w:val="100"/>
          <w:position w:val="0"/>
          <w:shd w:val="clear" w:color="auto" w:fill="auto"/>
          <w:lang w:val="fr-FR" w:eastAsia="fr-FR" w:bidi="fr-FR"/>
        </w:rPr>
        <w:t xml:space="preserve">Macchiavelli </w:t>
      </w:r>
      <w:r>
        <w:rPr>
          <w:color w:val="000000"/>
          <w:spacing w:val="0"/>
          <w:w w:val="100"/>
          <w:position w:val="0"/>
          <w:shd w:val="clear" w:color="auto" w:fill="auto"/>
          <w:lang w:val="pl-PL" w:eastAsia="pl-PL" w:bidi="pl-PL"/>
        </w:rPr>
        <w:t>mógłby powiedzieć: „Jeśli nie było takiego niebezpieczeństwa, należało je wymyśleć). Kadar usi</w:t>
        <w:softHyphen/>
        <w:t>łował pośredniczyć, przekonać Dubczeka do walki „na dwa fron</w:t>
        <w:softHyphen/>
        <w:t>ty”, ale Dubczek nie chciał go słuchać. Gdy zapadła brzemienna decyzja, Kadar musiał iść z Rosjanami i dać im swoje oddziały wojskowe.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Jest to jedna wersja historii, ale całkiem prawdopodobna. Od r. 1963 polityka Kadara była znacznie bardziej pojednawcza, pod wieloma względami mniej dogmatyczna (bardziej pragmatyczna?) niż polityka Gomułki. Było to już jasne ubiegłego lata, po wojnie arabsko-izraelskiej. O ile wiem, nie przeprowadzono czystek w armii węgierskiej i w aparacie partyjnym na zasadzie „syjonistycz</w:t>
        <w:softHyphen/>
        <w:t xml:space="preserve">nej”. Kontrast powiększył się jeszcze po marcu 1968 r. Pewien dziennikarz węgierski powiedział mi: „nie zważaj na to co prasa pisze o Polsce; zwracaj uwagę na rzeczy, których </w:t>
      </w:r>
      <w:r>
        <w:rPr>
          <w:i/>
          <w:iCs/>
          <w:color w:val="000000"/>
          <w:spacing w:val="0"/>
          <w:w w:val="100"/>
          <w:position w:val="0"/>
          <w:shd w:val="clear" w:color="auto" w:fill="auto"/>
          <w:lang w:val="pl-PL" w:eastAsia="pl-PL" w:bidi="pl-PL"/>
        </w:rPr>
        <w:t>nie pisze”.</w:t>
      </w:r>
      <w:r>
        <w:rPr>
          <w:color w:val="000000"/>
          <w:spacing w:val="0"/>
          <w:w w:val="100"/>
          <w:position w:val="0"/>
          <w:shd w:val="clear" w:color="auto" w:fill="auto"/>
          <w:lang w:val="pl-PL" w:eastAsia="pl-PL" w:bidi="pl-PL"/>
        </w:rPr>
        <w:t xml:space="preserve"> Miał rację: najgwałtowniejsze ataki przeciw „syjonistom”, rewizjoni</w:t>
        <w:softHyphen/>
        <w:t>stom i reakcyjnym katolikom nie były po prostu drukowane na Węgrzech, co sprawia że wiele osób wciąż nie wie jakie rozmiary przybrał oficjalnie podsycany antysemityzm w Polsce Ludowej.</w:t>
      </w:r>
    </w:p>
    <w:p>
      <w:pPr>
        <w:pStyle w:val="Style33"/>
        <w:keepNext w:val="0"/>
        <w:keepLines w:val="0"/>
        <w:widowControl w:val="0"/>
        <w:shd w:val="clear" w:color="auto" w:fill="auto"/>
        <w:bidi w:val="0"/>
        <w:spacing w:before="0" w:after="520" w:line="221" w:lineRule="auto"/>
        <w:ind w:left="0" w:right="0" w:firstLine="380"/>
        <w:jc w:val="both"/>
      </w:pPr>
      <w:r>
        <w:rPr>
          <w:color w:val="000000"/>
          <w:spacing w:val="0"/>
          <w:w w:val="100"/>
          <w:position w:val="0"/>
          <w:shd w:val="clear" w:color="auto" w:fill="auto"/>
          <w:lang w:val="pl-PL" w:eastAsia="pl-PL" w:bidi="pl-PL"/>
        </w:rPr>
        <w:t>Dla partii węgierskiej linia „antysyjonistyczna” nie zdaje się być ani szczególnie atrakcyjna, ani korzystna. Najbardziej czczony</w:t>
        <w:br w:type="page"/>
      </w:r>
      <w:r>
        <w:rPr>
          <w:color w:val="000000"/>
          <w:spacing w:val="0"/>
          <w:w w:val="100"/>
          <w:position w:val="0"/>
          <w:shd w:val="clear" w:color="auto" w:fill="auto"/>
          <w:lang w:val="pl-PL" w:eastAsia="pl-PL" w:bidi="pl-PL"/>
        </w:rPr>
        <w:t xml:space="preserve">przywódca komunistyczny na Węgrzech, Bela Kun, był Żydem. Niezależnie od faktu że w Komitecie Centralnym zasiada </w:t>
      </w:r>
      <w:r>
        <w:rPr>
          <w:color w:val="000000"/>
          <w:spacing w:val="0"/>
          <w:w w:val="100"/>
          <w:position w:val="0"/>
          <w:u w:val="single"/>
          <w:shd w:val="clear" w:color="auto" w:fill="auto"/>
          <w:lang w:val="pl-PL" w:eastAsia="pl-PL" w:bidi="pl-PL"/>
        </w:rPr>
        <w:t>kilk</w:t>
      </w:r>
      <w:r>
        <w:rPr>
          <w:color w:val="000000"/>
          <w:spacing w:val="0"/>
          <w:w w:val="100"/>
          <w:position w:val="0"/>
          <w:shd w:val="clear" w:color="auto" w:fill="auto"/>
          <w:lang w:val="pl-PL" w:eastAsia="pl-PL" w:bidi="pl-PL"/>
        </w:rPr>
        <w:t>u członków pochodzenia żydowskiego (Apró, Szirmai, Aczól), Ka- dar zdaje sobie sprawę z niebezpieczeństwa, jakie musiałoby za sobą pociągnąć otworzenie puszki Pandory gwałtownego „anty- syjonizmu”. Ostatecznie niektórzy ze współoskarżonych w pro</w:t>
        <w:softHyphen/>
        <w:t>cesie Rajka byli Żydami: np. Szonyi i Szalai, których oskarżono o ich rzekome powiązania syjonistyczne... O ile wiem, nie ma silnej frakcji „partyzanckiej” na Węgrzech; oficerowie starszych stopni uchodzą za mniej wojowniczych niż niektórzy funkcjona</w:t>
        <w:softHyphen/>
        <w:t>riusze partyjni. Antysemityzm istnieje, ale spychany jest pod powierzchnię i członkowie partii, lub jej funkcjonariusze, nie uważają za właściwe przyznawać się do niego. Przynajmniej jak dotąd.</w:t>
      </w:r>
    </w:p>
    <w:p>
      <w:pPr>
        <w:pStyle w:val="Style33"/>
        <w:keepNext w:val="0"/>
        <w:keepLines w:val="0"/>
        <w:widowControl w:val="0"/>
        <w:shd w:val="clear" w:color="auto" w:fill="auto"/>
        <w:bidi w:val="0"/>
        <w:spacing w:before="0" w:after="320" w:line="221" w:lineRule="auto"/>
        <w:ind w:left="0" w:right="0" w:firstLine="0"/>
        <w:jc w:val="both"/>
      </w:pPr>
      <w:r>
        <w:rPr>
          <w:i/>
          <w:iCs/>
          <w:color w:val="000000"/>
          <w:spacing w:val="0"/>
          <w:w w:val="100"/>
          <w:position w:val="0"/>
          <w:shd w:val="clear" w:color="auto" w:fill="auto"/>
          <w:lang w:val="pl-PL" w:eastAsia="pl-PL" w:bidi="pl-PL"/>
        </w:rPr>
        <w:t>Reakcje na zaatakowanie Czechosłowacji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Wiadomości o inwazji były wstrząsem dla większości ludzi, przede wszystkim dla inteligencji. W pierwszych dniach (jak to później przyznał w audycji radiowej członek Politbiura Lajos Fehćr) była przykuta do aparatów radiowych, słuchając Wolnej Europy i BBC. Przez kilka dni postawiono policję w stan alarmu, zamknięto granice zachodnie i północne dla normalnego ruchu i nie można było dostać dzienników zachodnich w hotelach — nawet komunistycznych. Były to jedyne zewnętrzne oznaki kryzysu.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W prywatnych rozmowach ludzie byli bardziej elokwentni. Znany poeta powiedział mi w dniu inwazji: „To jest koniec naszej małej stabilizacji”. Jego zdaniem między rokiem 1960 a 1968 Węgry przeżywały okres względnie spokojny. „Niektórych aresztowano, wsadzano do więzienia z określonych powodów, ale pamiętaj o jednym: nie prześladowano </w:t>
      </w:r>
      <w:r>
        <w:rPr>
          <w:i/>
          <w:iCs/>
          <w:color w:val="000000"/>
          <w:spacing w:val="0"/>
          <w:w w:val="100"/>
          <w:position w:val="0"/>
          <w:shd w:val="clear" w:color="auto" w:fill="auto"/>
          <w:lang w:val="pl-PL" w:eastAsia="pl-PL" w:bidi="pl-PL"/>
        </w:rPr>
        <w:t>grup.</w:t>
      </w:r>
      <w:r>
        <w:rPr>
          <w:color w:val="000000"/>
          <w:spacing w:val="0"/>
          <w:w w:val="100"/>
          <w:position w:val="0"/>
          <w:shd w:val="clear" w:color="auto" w:fill="auto"/>
          <w:lang w:val="pl-PL" w:eastAsia="pl-PL" w:bidi="pl-PL"/>
        </w:rPr>
        <w:t xml:space="preserve"> Ani Żydów, ani ku</w:t>
        <w:softHyphen/>
        <w:t>łaków, ani nawet eks-kapitalistów”. Jeśli chodzi o przyszłość, widział ją w ciemnych barwach. Należy oczekiwać różnego rodza</w:t>
        <w:softHyphen/>
        <w:t>ju restrykcji; zmiany personalne w partii (dogmatycy podniosą głowę) i „metody administracyjne” nie będą więcej przedmiotem wahań. Przewidywał najwyraźniej coś podobnego do kampanii anty-titowskiej pod koniec lat czterdziestych.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tylko agresja — skarżył się gorzko inny pisarz — ale jaka idiotyczna. Wygląda to naprawdę na umyślny żart historycz</w:t>
        <w:softHyphen/>
        <w:t>ny. Czy zapomnieli już o Monachium i o rozbiorze Czechosłowa</w:t>
        <w:softHyphen/>
        <w:t>cji przez Niemców, Polaków i Węgrów? A teraz wojska daw</w:t>
        <w:softHyphen/>
        <w:t>nych agresorów znowu wmaszerowują. Mam nadzieję, że Niemcy</w:t>
        <w:br w:type="page"/>
      </w:r>
      <w:r>
        <w:rPr>
          <w:color w:val="000000"/>
          <w:spacing w:val="0"/>
          <w:w w:val="100"/>
          <w:position w:val="0"/>
          <w:shd w:val="clear" w:color="auto" w:fill="auto"/>
          <w:lang w:val="pl-PL" w:eastAsia="pl-PL" w:bidi="pl-PL"/>
        </w:rPr>
        <w:t>będą śpiewać miłe stare piosenki Wehrmachtu wybijając butami rytm w Sudetenlandzie”.</w:t>
      </w:r>
    </w:p>
    <w:p>
      <w:pPr>
        <w:pStyle w:val="Style33"/>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„Cofa to wskazówki zegara co najmniej o pięć lat” — po</w:t>
        <w:softHyphen/>
        <w:t>wiedział mi pewien starszy człowiek, członek partii. Był sympa</w:t>
        <w:softHyphen/>
        <w:t>tiami po stronie ruchu czechosłowackiego i nie mógł uwierzyć, że Rosjanie zdecydują się na jego zdławienie. „Nasi przeklęci dogma</w:t>
        <w:softHyphen/>
        <w:t>tycy spróbują i nam przetrącić karki” — dodał i powtórzył mi plotkę, na szczęście nieuzasadnioną, o rozstrzelaniu Dubczeka przez Rosjan.</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Przytoczone wyżej opinie mogą być uznane za błahe, ostatecz</w:t>
        <w:softHyphen/>
        <w:t xml:space="preserve">nie Węgrzy korzystają teraz z </w:t>
      </w:r>
      <w:r>
        <w:rPr>
          <w:i/>
          <w:iCs/>
          <w:color w:val="000000"/>
          <w:spacing w:val="0"/>
          <w:w w:val="100"/>
          <w:position w:val="0"/>
          <w:shd w:val="clear" w:color="auto" w:fill="auto"/>
          <w:lang w:val="pl-PL" w:eastAsia="pl-PL" w:bidi="pl-PL"/>
        </w:rPr>
        <w:t>ius murmurandu</w:t>
      </w:r>
      <w:r>
        <w:rPr>
          <w:color w:val="000000"/>
          <w:spacing w:val="0"/>
          <w:w w:val="100"/>
          <w:position w:val="0"/>
          <w:shd w:val="clear" w:color="auto" w:fill="auto"/>
          <w:lang w:val="pl-PL" w:eastAsia="pl-PL" w:bidi="pl-PL"/>
        </w:rPr>
        <w:t xml:space="preserve"> A przecież nie zabrakło ludzi, którzy protestowali publicznie licząc się z ryzy</w:t>
        <w:softHyphen/>
        <w:t>kiem utracenia pracy czy legitymacji partyjnej. Pierwsi uczynili to Węgrzy, którzy znaleźli się w Jugosławii jako uczestnicy sympozjo- nu Korczuli na temat marksizmu (doroczna konferencja, organi</w:t>
        <w:softHyphen/>
        <w:t>zowana przez jugosłowiańskich filozofów i socjologów). Razem z innymi uczestnikami sympozjonu — Ernstem Blochem, Herber</w:t>
        <w:softHyphen/>
        <w:t xml:space="preserve">tem </w:t>
      </w:r>
      <w:r>
        <w:rPr>
          <w:color w:val="000000"/>
          <w:spacing w:val="0"/>
          <w:w w:val="100"/>
          <w:position w:val="0"/>
          <w:shd w:val="clear" w:color="auto" w:fill="auto"/>
          <w:lang w:val="en-US" w:eastAsia="en-US" w:bidi="en-US"/>
        </w:rPr>
        <w:t xml:space="preserve">Marcuse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Lucien </w:t>
      </w:r>
      <w:r>
        <w:rPr>
          <w:color w:val="000000"/>
          <w:spacing w:val="0"/>
          <w:w w:val="100"/>
          <w:position w:val="0"/>
          <w:shd w:val="clear" w:color="auto" w:fill="auto"/>
          <w:lang w:val="pl-PL" w:eastAsia="pl-PL" w:bidi="pl-PL"/>
        </w:rPr>
        <w:t>Goldmanem — czwórka węgierskich filo</w:t>
        <w:softHyphen/>
        <w:t>zofów podpisała zbiorowy protest konferencji, który domagał się natychmiastowego wycofania wszystkich sił okupacyjnych z terenu Czechosłowacji. Za ten krok zapłacą prawdopodobnie wyklucze</w:t>
        <w:softHyphen/>
        <w:t>niem z partii, a młody, utalentowany filozof Gyórgy Markus swoją karierą naukową. Krążą plotki, że żona Markusa — socjolog pochodzenia polskiego — która jako sekretarka komórki partyj</w:t>
        <w:softHyphen/>
        <w:t>nej w budapeszteńskim Instytucie Socjologii publicznie zaprotes</w:t>
        <w:softHyphen/>
        <w:t xml:space="preserve">towała przeciw decyzji zajęcia Czechosłowacji, została usunięta z partii. Dyrektor Instytutu, eks-premier </w:t>
      </w:r>
      <w:r>
        <w:rPr>
          <w:color w:val="000000"/>
          <w:spacing w:val="0"/>
          <w:w w:val="100"/>
          <w:position w:val="0"/>
          <w:shd w:val="clear" w:color="auto" w:fill="auto"/>
          <w:lang w:val="en-US" w:eastAsia="en-US" w:bidi="en-US"/>
        </w:rPr>
        <w:t xml:space="preserve">Andras </w:t>
      </w:r>
      <w:r>
        <w:rPr>
          <w:color w:val="000000"/>
          <w:spacing w:val="0"/>
          <w:w w:val="100"/>
          <w:position w:val="0"/>
          <w:shd w:val="clear" w:color="auto" w:fill="auto"/>
          <w:lang w:val="fr-FR" w:eastAsia="fr-FR" w:bidi="fr-FR"/>
        </w:rPr>
        <w:t xml:space="preserve">Hegedüs, </w:t>
      </w:r>
      <w:r>
        <w:rPr>
          <w:color w:val="000000"/>
          <w:spacing w:val="0"/>
          <w:w w:val="100"/>
          <w:position w:val="0"/>
          <w:shd w:val="clear" w:color="auto" w:fill="auto"/>
          <w:lang w:val="pl-PL" w:eastAsia="pl-PL" w:bidi="pl-PL"/>
        </w:rPr>
        <w:t>rów</w:t>
        <w:softHyphen/>
        <w:t>nież wystąpił z ostrym protestem na zebraniu partyjnym.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Jest rzeczą ciekawą, że podczas gdy niektórzy socjologowie i filozofowie marksistowscy potępili decyzję sowiecką, niemarksi- stowscy pisarze i uczeni zachowali milczenie. Czy dlatego, że byli przekonani o daremności protestów, czy też może dlatego, że nie chcieli sobie psuć stosunków ze sferami rządowymi? Gazety powtarzały komunikaty oficjalne, ale — rzecz ciekawa — podczas gdy prasa wschodnioniemiecka i polska wymyślała Dubczekowi, prasa węgierska powstrzymywała się od atakowania polityka, którego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napiętnowała jako przywódcę „prawicowców”. Wskazuje to na pewną wstrzęmięźliwość ze strony Kadara — jeśli on sam nie dzielił grzechów Dubczeka, to jego planiści, szczególnie Nyers, podzielali co najmniej niektóre koncepcje eko</w:t>
        <w:softHyphen/>
        <w:t>nomiczne ojca czeskiej reformy ekonomicznej, Szika. Co prowadzi nas do ostatniego pytania: jaki będzie teraz los węgierskiej refor</w:t>
        <w:softHyphen/>
        <w:t>my gospodarczej?</w:t>
      </w:r>
    </w:p>
    <w:p>
      <w:pPr>
        <w:pStyle w:val="Style33"/>
        <w:keepNext w:val="0"/>
        <w:keepLines w:val="0"/>
        <w:widowControl w:val="0"/>
        <w:shd w:val="clear" w:color="auto" w:fill="auto"/>
        <w:bidi w:val="0"/>
        <w:spacing w:before="0" w:after="140" w:line="221" w:lineRule="auto"/>
        <w:ind w:left="0" w:right="0" w:firstLine="380"/>
        <w:jc w:val="both"/>
      </w:pPr>
      <w:r>
        <w:rPr>
          <w:color w:val="000000"/>
          <w:spacing w:val="0"/>
          <w:w w:val="100"/>
          <w:position w:val="0"/>
          <w:shd w:val="clear" w:color="auto" w:fill="auto"/>
          <w:lang w:val="pl-PL" w:eastAsia="pl-PL" w:bidi="pl-PL"/>
        </w:rPr>
        <w:t>W moim przekonaniu wszystko zależy od tego jak się skończy walka o władzę w Moskwie, i jak będzie wyglądała nowowypra-</w:t>
        <w:br w:type="page"/>
      </w:r>
      <w:r>
        <w:rPr>
          <w:color w:val="000000"/>
          <w:spacing w:val="0"/>
          <w:w w:val="100"/>
          <w:position w:val="0"/>
          <w:shd w:val="clear" w:color="auto" w:fill="auto"/>
          <w:lang w:val="en-US" w:eastAsia="en-US" w:bidi="en-US"/>
        </w:rPr>
        <w:t xml:space="preserve">cowana </w:t>
      </w:r>
      <w:r>
        <w:rPr>
          <w:color w:val="000000"/>
          <w:spacing w:val="0"/>
          <w:w w:val="100"/>
          <w:position w:val="0"/>
          <w:shd w:val="clear" w:color="auto" w:fill="auto"/>
          <w:lang w:val="pl-PL" w:eastAsia="pl-PL" w:bidi="pl-PL"/>
        </w:rPr>
        <w:t>„linia generalna”. Węgrzy wiedzą, że ich potrzeby gospo</w:t>
        <w:softHyphen/>
        <w:t xml:space="preserve">darcze są z zasady podporządkowywane politycznym wymogom danej sytuacji. Jeśli Moskwa rzuci anatemę nie tylko na Szika, ale także na Dubczeka, </w:t>
      </w:r>
      <w:r>
        <w:rPr>
          <w:color w:val="000000"/>
          <w:spacing w:val="0"/>
          <w:w w:val="100"/>
          <w:position w:val="0"/>
          <w:shd w:val="clear" w:color="auto" w:fill="auto"/>
          <w:lang w:val="en-US" w:eastAsia="en-US" w:bidi="en-US"/>
        </w:rPr>
        <w:t xml:space="preserve">Smrkovskiego </w:t>
      </w:r>
      <w:r>
        <w:rPr>
          <w:color w:val="000000"/>
          <w:spacing w:val="0"/>
          <w:w w:val="100"/>
          <w:position w:val="0"/>
          <w:shd w:val="clear" w:color="auto" w:fill="auto"/>
          <w:lang w:val="pl-PL" w:eastAsia="pl-PL" w:bidi="pl-PL"/>
        </w:rPr>
        <w:t>i cały czechosłowacki ruch reformy, skończy się również eksperymentowanie na Węgrzech. Równocześnie musi być jasne dla wielu ekonomistów na Wę</w:t>
        <w:softHyphen/>
        <w:t>grzech, że jest to może ich ostatnia szansa popchnięcia naprzód pokojowej ewolucji systemu. Jeśli nie uda im się to teraz i do</w:t>
        <w:softHyphen/>
        <w:t>gmatycy wypłyną znowu na powierzchnię, Węgrzy będą miały wkrótce własne „polskie” kłopoty lub „czeskie” problemy.</w:t>
      </w:r>
    </w:p>
    <w:p>
      <w:pPr>
        <w:pStyle w:val="Style38"/>
        <w:keepNext w:val="0"/>
        <w:keepLines w:val="0"/>
        <w:widowControl w:val="0"/>
        <w:shd w:val="clear" w:color="auto" w:fill="auto"/>
        <w:bidi w:val="0"/>
        <w:spacing w:before="0" w:after="400" w:line="230" w:lineRule="auto"/>
        <w:ind w:left="0" w:right="0" w:firstLine="3860"/>
        <w:jc w:val="left"/>
      </w:pPr>
      <w:r>
        <w:rPr>
          <w:color w:val="000000"/>
          <w:spacing w:val="0"/>
          <w:w w:val="100"/>
          <w:position w:val="0"/>
          <w:sz w:val="20"/>
          <w:szCs w:val="20"/>
          <w:shd w:val="clear" w:color="auto" w:fill="auto"/>
          <w:lang w:val="pl-PL" w:eastAsia="pl-PL" w:bidi="pl-PL"/>
        </w:rPr>
        <w:t xml:space="preserve">Gyórgy GOMORI </w:t>
      </w:r>
      <w:r>
        <w:rPr>
          <w:color w:val="000000"/>
          <w:spacing w:val="0"/>
          <w:w w:val="100"/>
          <w:position w:val="0"/>
          <w:shd w:val="clear" w:color="auto" w:fill="auto"/>
          <w:lang w:val="pl-PL" w:eastAsia="pl-PL" w:bidi="pl-PL"/>
        </w:rPr>
        <w:t>(Przełożył z angielskiego G. Herling-Grudziński)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P.S. Ostatni rozwój wypadków w Czechosłowacji daje pod</w:t>
        <w:softHyphen/>
        <w:t xml:space="preserve">stawy do nadziei, że wiele żądań węgierskiej mniejszości może być zaspokojonych. </w:t>
      </w:r>
      <w:r>
        <w:rPr>
          <w:color w:val="000000"/>
          <w:spacing w:val="0"/>
          <w:w w:val="100"/>
          <w:position w:val="0"/>
          <w:shd w:val="clear" w:color="auto" w:fill="auto"/>
          <w:lang w:val="en-US" w:eastAsia="en-US" w:bidi="en-US"/>
        </w:rPr>
        <w:t xml:space="preserve">Dr Gustav </w:t>
      </w:r>
      <w:r>
        <w:rPr>
          <w:color w:val="000000"/>
          <w:spacing w:val="0"/>
          <w:w w:val="100"/>
          <w:position w:val="0"/>
          <w:shd w:val="clear" w:color="auto" w:fill="auto"/>
          <w:lang w:val="pl-PL" w:eastAsia="pl-PL" w:bidi="pl-PL"/>
        </w:rPr>
        <w:t xml:space="preserve">Husak zwracając się do </w:t>
      </w:r>
      <w:r>
        <w:rPr>
          <w:i/>
          <w:iCs/>
          <w:color w:val="000000"/>
          <w:spacing w:val="0"/>
          <w:w w:val="100"/>
          <w:position w:val="0"/>
          <w:shd w:val="clear" w:color="auto" w:fill="auto"/>
          <w:lang w:val="pl-PL" w:eastAsia="pl-PL" w:bidi="pl-PL"/>
        </w:rPr>
        <w:t xml:space="preserve">Csemadok </w:t>
      </w:r>
      <w:r>
        <w:rPr>
          <w:color w:val="000000"/>
          <w:spacing w:val="0"/>
          <w:w w:val="100"/>
          <w:position w:val="0"/>
          <w:shd w:val="clear" w:color="auto" w:fill="auto"/>
          <w:lang w:val="pl-PL" w:eastAsia="pl-PL" w:bidi="pl-PL"/>
        </w:rPr>
        <w:t>w dniu 8 września 1968 powiedział: „Sądzę, że dzisiaj możemy ustalić podstawy, na których zasadzie zapewnimy całkowitą rów</w:t>
        <w:softHyphen/>
        <w:t>ność wobec prawa... naszym węgierskim współobywatelom”. Po</w:t>
        <w:softHyphen/>
        <w:t>została część przemówienia dr. Husaka była również przyjacielska i zachęcająca.</w:t>
      </w:r>
    </w:p>
    <w:p>
      <w:pPr>
        <w:pStyle w:val="Style33"/>
        <w:keepNext w:val="0"/>
        <w:keepLines w:val="0"/>
        <w:widowControl w:val="0"/>
        <w:shd w:val="clear" w:color="auto" w:fill="auto"/>
        <w:bidi w:val="0"/>
        <w:spacing w:before="0" w:after="280" w:line="180" w:lineRule="auto"/>
        <w:ind w:left="3840" w:right="0" w:firstLine="0"/>
        <w:jc w:val="left"/>
        <w:sectPr>
          <w:headerReference w:type="default" r:id="rId99"/>
          <w:footerReference w:type="default" r:id="rId100"/>
          <w:headerReference w:type="even" r:id="rId101"/>
          <w:footerReference w:type="even" r:id="rId102"/>
          <w:footnotePr>
            <w:pos w:val="pageBottom"/>
            <w:numFmt w:val="decimal"/>
            <w:numRestart w:val="continuous"/>
            <w15:footnoteColumns w:val="1"/>
          </w:footnotePr>
          <w:pgSz w:w="6660" w:h="11233"/>
          <w:pgMar w:top="893" w:left="407" w:right="418" w:bottom="648" w:header="0" w:footer="3" w:gutter="0"/>
          <w:cols w:space="720"/>
          <w:noEndnote/>
          <w:rtlGutter w:val="0"/>
          <w:docGrid w:linePitch="360"/>
        </w:sectPr>
      </w:pPr>
      <w:r>
        <w:rPr>
          <w:i/>
          <w:iCs/>
          <w:color w:val="000000"/>
          <w:spacing w:val="0"/>
          <w:w w:val="100"/>
          <w:position w:val="0"/>
          <w:shd w:val="clear" w:color="auto" w:fill="auto"/>
          <w:lang w:val="pl-PL" w:eastAsia="pl-PL" w:bidi="pl-PL"/>
        </w:rPr>
        <w:t>Gydrgi GOMORI</w:t>
      </w:r>
    </w:p>
    <w:p>
      <w:pPr>
        <w:pStyle w:val="Style15"/>
        <w:keepNext/>
        <w:keepLines/>
        <w:widowControl w:val="0"/>
        <w:shd w:val="clear" w:color="auto" w:fill="auto"/>
        <w:bidi w:val="0"/>
        <w:spacing w:before="1000" w:after="1020" w:line="240" w:lineRule="auto"/>
        <w:ind w:left="1780" w:right="0" w:firstLine="0"/>
        <w:jc w:val="left"/>
        <w:rPr>
          <w:sz w:val="32"/>
          <w:szCs w:val="32"/>
        </w:rPr>
      </w:pPr>
      <w:bookmarkStart w:id="40" w:name="bookmark40"/>
      <w:bookmarkStart w:id="41" w:name="bookmark41"/>
      <w:r>
        <w:rPr>
          <w:b/>
          <w:bCs/>
          <w:i/>
          <w:iCs/>
          <w:color w:val="000000"/>
          <w:spacing w:val="0"/>
          <w:w w:val="100"/>
          <w:position w:val="0"/>
          <w:sz w:val="32"/>
          <w:szCs w:val="32"/>
          <w:u w:val="single"/>
          <w:shd w:val="clear" w:color="auto" w:fill="auto"/>
          <w:lang w:val="pl-PL" w:eastAsia="pl-PL" w:bidi="pl-PL"/>
        </w:rPr>
        <w:t>Z klasyków marksizmu</w:t>
      </w:r>
      <w:bookmarkEnd w:id="40"/>
      <w:bookmarkEnd w:id="41"/>
    </w:p>
    <w:p>
      <w:pPr>
        <w:pStyle w:val="Style31"/>
        <w:keepNext/>
        <w:keepLines/>
        <w:widowControl w:val="0"/>
        <w:shd w:val="clear" w:color="auto" w:fill="auto"/>
        <w:bidi w:val="0"/>
        <w:spacing w:before="0" w:after="74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Karol Marks o cenzurze</w:t>
      </w:r>
      <w:bookmarkEnd w:id="42"/>
      <w:bookmarkEnd w:id="43"/>
    </w:p>
    <w:p>
      <w:pPr>
        <w:pStyle w:val="Style33"/>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Pierwszym artykułem publicystycznym, napisanym przez Ka</w:t>
        <w:softHyphen/>
        <w:t xml:space="preserve">rola Marksa, była rozprawa pt. „Uwagi dotyczące nowej pruskiej instrukcji o cenzurze”. Zaopatrzona była podpisem: Nadreńczyk. Marks napisał ją z początkiem 1842 r. (liczył wtedy 23 lata życia) dla </w:t>
      </w:r>
      <w:r>
        <w:rPr>
          <w:i/>
          <w:iCs/>
          <w:color w:val="000000"/>
          <w:spacing w:val="0"/>
          <w:w w:val="100"/>
          <w:position w:val="0"/>
          <w:shd w:val="clear" w:color="auto" w:fill="auto"/>
          <w:lang w:val="en-US" w:eastAsia="en-US" w:bidi="en-US"/>
        </w:rPr>
        <w:t xml:space="preserve">„Deutsche </w:t>
      </w:r>
      <w:r>
        <w:rPr>
          <w:i/>
          <w:iCs/>
          <w:color w:val="000000"/>
          <w:spacing w:val="0"/>
          <w:w w:val="100"/>
          <w:position w:val="0"/>
          <w:shd w:val="clear" w:color="auto" w:fill="auto"/>
          <w:lang w:val="pl-PL" w:eastAsia="pl-PL" w:bidi="pl-PL"/>
        </w:rPr>
        <w:t>Jahrbiicher”, wydawanych w Dreźnie przez Arnol</w:t>
        <w:softHyphen/>
        <w:t xml:space="preserve">da Rugego. Nie została wówczas opublikowana z powodu cenzury. Ukazała się dopiero 13 lutego 1843 r., bez podpisu, w I tomie zbioru „Anekdota zur neuesten deutschen </w:t>
      </w:r>
      <w:r>
        <w:rPr>
          <w:i/>
          <w:iCs/>
          <w:color w:val="000000"/>
          <w:spacing w:val="0"/>
          <w:w w:val="100"/>
          <w:position w:val="0"/>
          <w:shd w:val="clear" w:color="auto" w:fill="auto"/>
          <w:lang w:val="fr-FR" w:eastAsia="fr-FR" w:bidi="fr-FR"/>
        </w:rPr>
        <w:t xml:space="preserve">Philosophie </w:t>
      </w:r>
      <w:r>
        <w:rPr>
          <w:i/>
          <w:iCs/>
          <w:color w:val="000000"/>
          <w:spacing w:val="0"/>
          <w:w w:val="100"/>
          <w:position w:val="0"/>
          <w:shd w:val="clear" w:color="auto" w:fill="auto"/>
          <w:lang w:val="pl-PL" w:eastAsia="pl-PL" w:bidi="pl-PL"/>
        </w:rPr>
        <w:t>und Publicistik", wydanego w Zurychu.</w:t>
      </w:r>
    </w:p>
    <w:p>
      <w:pPr>
        <w:pStyle w:val="Style33"/>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Zagadnienie poruszone w rozprawie, tj. sytuacja prasy w Pru</w:t>
        <w:softHyphen/>
        <w:t>sach, przybrało szczególnie ostry charakter na początku XIX stu</w:t>
        <w:softHyphen/>
        <w:t>lecia, w związku z ożywieniem się ruchu demokratycznego w Niemczech, które znajdowały się podówczas w przededniu rewo</w:t>
        <w:softHyphen/>
        <w:t>lucji. Wydana przez rząd pruski nowa instrukcja o cenzurze Z 24 grudnia 1841 r. na papierze krytykowała ograniczanie dzia</w:t>
        <w:softHyphen/>
        <w:t>łalności literackiej, w rzeczywistości jednak nie tylko utrzymy</w:t>
        <w:softHyphen/>
        <w:t>wała w mocy reakcyjny edykt z 18 października 1819 r., ale nawet zaostrzała jego stosowanie. Rozprawa Marksa demaskowała po</w:t>
        <w:softHyphen/>
        <w:t>zorny liberalizm nowej instrukcji pruskiej. Podajemy ją tutaj w wyciągach, wedle wydania zbiorowego dzieł Marksa i Engelsa, tom I, str. 3-29, „Książka i Wiedza", Warszawa 1960.</w:t>
      </w:r>
    </w:p>
    <w:p>
      <w:pPr>
        <w:pStyle w:val="Style33"/>
        <w:keepNext w:val="0"/>
        <w:keepLines w:val="0"/>
        <w:widowControl w:val="0"/>
        <w:shd w:val="clear" w:color="auto" w:fill="auto"/>
        <w:bidi w:val="0"/>
        <w:spacing w:before="0" w:after="180" w:line="199" w:lineRule="auto"/>
        <w:ind w:left="0" w:right="0"/>
        <w:jc w:val="both"/>
      </w:pPr>
      <w:r>
        <w:rPr>
          <w:i/>
          <w:iCs/>
          <w:color w:val="000000"/>
          <w:spacing w:val="0"/>
          <w:w w:val="100"/>
          <w:position w:val="0"/>
          <w:shd w:val="clear" w:color="auto" w:fill="auto"/>
          <w:lang w:val="pl-PL" w:eastAsia="pl-PL" w:bidi="pl-PL"/>
        </w:rPr>
        <w:t xml:space="preserve">Instrukcja pruska zalecała cenzorom należyte przestrzeganie </w:t>
      </w:r>
      <w:r>
        <w:rPr>
          <w:i/>
          <w:iCs/>
          <w:color w:val="000000"/>
          <w:spacing w:val="0"/>
          <w:w w:val="100"/>
          <w:position w:val="0"/>
          <w:shd w:val="clear" w:color="auto" w:fill="auto"/>
          <w:lang w:val="en-US" w:eastAsia="en-US" w:bidi="en-US"/>
        </w:rPr>
        <w:t xml:space="preserve">art. </w:t>
      </w:r>
      <w:r>
        <w:rPr>
          <w:i/>
          <w:iCs/>
          <w:color w:val="000000"/>
          <w:spacing w:val="0"/>
          <w:w w:val="100"/>
          <w:position w:val="0"/>
          <w:shd w:val="clear" w:color="auto" w:fill="auto"/>
          <w:lang w:val="pl-PL" w:eastAsia="pl-PL" w:bidi="pl-PL"/>
        </w:rPr>
        <w:t>2 ustawy (edyktu) o cenzurze z r. 1819, a mianowicie „cenzura nie powinna przeszkadzać poważnemu i skromnemu badaniu prawdy ani narzucać pisarzom niestosownego przymusu, ani też hamować wolnego ruchu księgarskiego”. Na to Marks:</w:t>
      </w:r>
    </w:p>
    <w:p>
      <w:pPr>
        <w:pStyle w:val="Style33"/>
        <w:keepNext w:val="0"/>
        <w:keepLines w:val="0"/>
        <w:widowControl w:val="0"/>
        <w:shd w:val="clear" w:color="auto" w:fill="auto"/>
        <w:bidi w:val="0"/>
        <w:spacing w:before="0" w:after="0" w:line="199" w:lineRule="auto"/>
        <w:ind w:left="0" w:right="0"/>
        <w:jc w:val="both"/>
        <w:sectPr>
          <w:headerReference w:type="default" r:id="rId103"/>
          <w:footerReference w:type="default" r:id="rId104"/>
          <w:headerReference w:type="even" r:id="rId105"/>
          <w:footerReference w:type="even" r:id="rId106"/>
          <w:footnotePr>
            <w:pos w:val="pageBottom"/>
            <w:numFmt w:val="decimal"/>
            <w:numRestart w:val="continuous"/>
            <w15:footnoteColumns w:val="1"/>
          </w:footnotePr>
          <w:pgSz w:w="6660" w:h="11233"/>
          <w:pgMar w:top="912" w:left="410" w:right="429" w:bottom="637" w:header="484" w:footer="209" w:gutter="0"/>
          <w:pgNumType w:start="111"/>
          <w:cols w:space="720"/>
          <w:noEndnote/>
          <w:rtlGutter w:val="0"/>
          <w:docGrid w:linePitch="360"/>
        </w:sectPr>
      </w:pPr>
      <w:r>
        <w:rPr>
          <w:color w:val="000000"/>
          <w:spacing w:val="0"/>
          <w:w w:val="100"/>
          <w:position w:val="0"/>
          <w:shd w:val="clear" w:color="auto" w:fill="auto"/>
          <w:lang w:val="pl-PL" w:eastAsia="pl-PL" w:bidi="pl-PL"/>
        </w:rPr>
        <w:t>... Badanie prawdy, któremu cenzura nie powinna przeszka</w:t>
        <w:softHyphen/>
        <w:t xml:space="preserve">dzać, określa się bliżej jako </w:t>
      </w:r>
      <w:r>
        <w:rPr>
          <w:i/>
          <w:iCs/>
          <w:color w:val="000000"/>
          <w:spacing w:val="0"/>
          <w:w w:val="100"/>
          <w:position w:val="0"/>
          <w:shd w:val="clear" w:color="auto" w:fill="auto"/>
          <w:lang w:val="pl-PL" w:eastAsia="pl-PL" w:bidi="pl-PL"/>
        </w:rPr>
        <w:t>poważne i skromne.</w:t>
      </w:r>
      <w:r>
        <w:rPr>
          <w:color w:val="000000"/>
          <w:spacing w:val="0"/>
          <w:w w:val="100"/>
          <w:position w:val="0"/>
          <w:shd w:val="clear" w:color="auto" w:fill="auto"/>
          <w:lang w:val="pl-PL" w:eastAsia="pl-PL" w:bidi="pl-PL"/>
        </w:rPr>
        <w:t xml:space="preserve"> Oba te określe</w:t>
        <w:softHyphen/>
        <w:t>nia wskazują jako cel badania nie jego treść, lecz raczej coś, co leży poza jego treścią. Już z góry odciągają one badanie od prawdy i nakazują mu względy wobec jakiegoś nieznanego czyn</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nika trzeciego. A czyż badanie, które ciągle kieruje wzrok ku temu trzeciemu czynnikowi, obdarzonemu przez ustawę uspra</w:t>
        <w:softHyphen/>
        <w:t>wiedliwioną drażliwością, nie straci z oczu prawdy? Czyż nie jest pierwszym obowiązkiem badacza prawdy zmierzać do niej prostą drogą, nie oglądając się ani w prawo ani w lewo? Czyż nie za</w:t>
        <w:softHyphen/>
        <w:t>pomnę powiedzieć o samej istocie rzeczy, jeżeli przede wszystkim muszę pamiętać, aby powiedzieć o niej w przepisowej formie?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Prawda jest tak samo nieskromna jak światło; wobec kogo zresztą miałaby być skromna? Wobec samej siebie? </w:t>
      </w:r>
      <w:r>
        <w:rPr>
          <w:i/>
          <w:iCs/>
          <w:color w:val="000000"/>
          <w:spacing w:val="0"/>
          <w:w w:val="100"/>
          <w:position w:val="0"/>
          <w:shd w:val="clear" w:color="auto" w:fill="auto"/>
          <w:lang w:val="en-US" w:eastAsia="en-US" w:bidi="en-US"/>
        </w:rPr>
        <w:t xml:space="preserve">Verum index </w:t>
      </w:r>
      <w:r>
        <w:rPr>
          <w:i/>
          <w:iCs/>
          <w:color w:val="000000"/>
          <w:spacing w:val="0"/>
          <w:w w:val="100"/>
          <w:position w:val="0"/>
          <w:shd w:val="clear" w:color="auto" w:fill="auto"/>
          <w:lang w:val="pl-PL" w:eastAsia="pl-PL" w:bidi="pl-PL"/>
        </w:rPr>
        <w:t xml:space="preserve">sui et </w:t>
      </w:r>
      <w:r>
        <w:rPr>
          <w:i/>
          <w:iCs/>
          <w:color w:val="000000"/>
          <w:spacing w:val="0"/>
          <w:w w:val="100"/>
          <w:position w:val="0"/>
          <w:shd w:val="clear" w:color="auto" w:fill="auto"/>
          <w:lang w:val="en-US" w:eastAsia="en-US" w:bidi="en-US"/>
        </w:rPr>
        <w:t>falsi.</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A więc — </w:t>
      </w:r>
      <w:r>
        <w:rPr>
          <w:i/>
          <w:iCs/>
          <w:color w:val="000000"/>
          <w:spacing w:val="0"/>
          <w:w w:val="100"/>
          <w:position w:val="0"/>
          <w:shd w:val="clear" w:color="auto" w:fill="auto"/>
          <w:lang w:val="pl-PL" w:eastAsia="pl-PL" w:bidi="pl-PL"/>
        </w:rPr>
        <w:t>wobec nieprawdy?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Jeżeli charakterystyczną cechą badania jest skromność, to jest ona raczej oznaką lęku przed prawdą niż lęku przed nieprawdą. Skromność jest środkiem hamującym każdy mój krok naprzód. </w:t>
      </w:r>
      <w:r>
        <w:rPr>
          <w:i/>
          <w:iCs/>
          <w:color w:val="000000"/>
          <w:spacing w:val="0"/>
          <w:w w:val="100"/>
          <w:position w:val="0"/>
          <w:shd w:val="clear" w:color="auto" w:fill="auto"/>
          <w:lang w:val="pl-PL" w:eastAsia="pl-PL" w:bidi="pl-PL"/>
        </w:rPr>
        <w:t xml:space="preserve">Jest ona narzuconym badaniem lękiem przed znalezienie wyniku, </w:t>
      </w:r>
      <w:r>
        <w:rPr>
          <w:color w:val="000000"/>
          <w:spacing w:val="0"/>
          <w:w w:val="100"/>
          <w:position w:val="0"/>
          <w:shd w:val="clear" w:color="auto" w:fill="auto"/>
          <w:lang w:val="pl-PL" w:eastAsia="pl-PL" w:bidi="pl-PL"/>
        </w:rPr>
        <w:t>środkiem ochraniającym przed prawdą.</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Dalej: prawda jest powszechna, nie należy do mnie, lecz do wszystkich, ona rządzi mną, a nie ja nią. Moją własnością jest </w:t>
      </w:r>
      <w:r>
        <w:rPr>
          <w:i/>
          <w:iCs/>
          <w:color w:val="000000"/>
          <w:spacing w:val="0"/>
          <w:w w:val="100"/>
          <w:position w:val="0"/>
          <w:shd w:val="clear" w:color="auto" w:fill="auto"/>
          <w:lang w:val="pl-PL" w:eastAsia="pl-PL" w:bidi="pl-PL"/>
        </w:rPr>
        <w:t>forma,</w:t>
      </w:r>
      <w:r>
        <w:rPr>
          <w:color w:val="000000"/>
          <w:spacing w:val="0"/>
          <w:w w:val="100"/>
          <w:position w:val="0"/>
          <w:shd w:val="clear" w:color="auto" w:fill="auto"/>
          <w:lang w:val="pl-PL" w:eastAsia="pl-PL" w:bidi="pl-PL"/>
        </w:rPr>
        <w:t xml:space="preserve"> forma jest moją indywidualnością duchową.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style </w:t>
      </w:r>
      <w:r>
        <w:rPr>
          <w:i/>
          <w:iCs/>
          <w:color w:val="000000"/>
          <w:spacing w:val="0"/>
          <w:w w:val="100"/>
          <w:position w:val="0"/>
          <w:shd w:val="clear" w:color="auto" w:fill="auto"/>
          <w:lang w:val="fr-FR" w:eastAsia="fr-FR" w:bidi="fr-FR"/>
        </w:rPr>
        <w:t>c’est l’homme.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Więc jakże? Prawo pozwala mi pisać, ale mam pisać stylem innym niż </w:t>
      </w:r>
      <w:r>
        <w:rPr>
          <w:i/>
          <w:iCs/>
          <w:color w:val="000000"/>
          <w:spacing w:val="0"/>
          <w:w w:val="100"/>
          <w:position w:val="0"/>
          <w:shd w:val="clear" w:color="auto" w:fill="auto"/>
          <w:lang w:val="pl-PL" w:eastAsia="pl-PL" w:bidi="pl-PL"/>
        </w:rPr>
        <w:t>mój własny!</w:t>
      </w:r>
      <w:r>
        <w:rPr>
          <w:color w:val="000000"/>
          <w:spacing w:val="0"/>
          <w:w w:val="100"/>
          <w:position w:val="0"/>
          <w:shd w:val="clear" w:color="auto" w:fill="auto"/>
          <w:lang w:val="pl-PL" w:eastAsia="pl-PL" w:bidi="pl-PL"/>
        </w:rPr>
        <w:t xml:space="preserve"> Wolno mi pokazać moje oblicze duchowe, ale przedtem muszę mu nadać </w:t>
      </w:r>
      <w:r>
        <w:rPr>
          <w:i/>
          <w:iCs/>
          <w:color w:val="000000"/>
          <w:spacing w:val="0"/>
          <w:w w:val="100"/>
          <w:position w:val="0"/>
          <w:shd w:val="clear" w:color="auto" w:fill="auto"/>
          <w:lang w:val="pl-PL" w:eastAsia="pl-PL" w:bidi="pl-PL"/>
        </w:rPr>
        <w:t>przepisowy wyraz.</w:t>
      </w:r>
      <w:r>
        <w:rPr>
          <w:color w:val="000000"/>
          <w:spacing w:val="0"/>
          <w:w w:val="100"/>
          <w:position w:val="0"/>
          <w:shd w:val="clear" w:color="auto" w:fill="auto"/>
          <w:lang w:val="pl-PL" w:eastAsia="pl-PL" w:bidi="pl-PL"/>
        </w:rPr>
        <w:t xml:space="preserve"> Jakiż człowiek z honorem nie zaczerwieni się wobec tego osobliwego żądania i nie będzie wołał skryć głowy pod togą? Pod togą bę</w:t>
        <w:softHyphen/>
        <w:t>dzie można przynajmniej domyślać się głowy Jowisza. Przepiso</w:t>
        <w:softHyphen/>
        <w:t xml:space="preserve">wy wyraz oznacza jedynie: </w:t>
      </w:r>
      <w:r>
        <w:rPr>
          <w:i/>
          <w:iCs/>
          <w:color w:val="000000"/>
          <w:spacing w:val="0"/>
          <w:w w:val="100"/>
          <w:position w:val="0"/>
          <w:shd w:val="clear" w:color="auto" w:fill="auto"/>
          <w:lang w:val="fr-FR" w:eastAsia="fr-FR" w:bidi="fr-FR"/>
        </w:rPr>
        <w:t>bonne mine à mauvais jeu.</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Podziwiacie cudowną różnorodność, niewyczerpane bogactwo przyrody. Nie żądacie, by róża miała zapach fiołka, czemu więc to,co najbogatsze, duch ludzki, ma istnieć tylko w </w:t>
      </w:r>
      <w:r>
        <w:rPr>
          <w:i/>
          <w:iCs/>
          <w:color w:val="000000"/>
          <w:spacing w:val="0"/>
          <w:w w:val="100"/>
          <w:position w:val="0"/>
          <w:shd w:val="clear" w:color="auto" w:fill="auto"/>
          <w:lang w:val="pl-PL" w:eastAsia="pl-PL" w:bidi="pl-PL"/>
        </w:rPr>
        <w:t>jednej</w:t>
      </w:r>
      <w:r>
        <w:rPr>
          <w:color w:val="000000"/>
          <w:spacing w:val="0"/>
          <w:w w:val="100"/>
          <w:position w:val="0"/>
          <w:shd w:val="clear" w:color="auto" w:fill="auto"/>
          <w:lang w:val="pl-PL" w:eastAsia="pl-PL" w:bidi="pl-PL"/>
        </w:rPr>
        <w:t xml:space="preserve"> posta</w:t>
        <w:softHyphen/>
        <w:t xml:space="preserve">ci? Jestem dowcipny, ale ustawa każę pisać poważnie. Jestem zuchwały, ale ustawa nakazuje, by mój styl był skromny. </w:t>
      </w:r>
      <w:r>
        <w:rPr>
          <w:i/>
          <w:iCs/>
          <w:color w:val="000000"/>
          <w:spacing w:val="0"/>
          <w:w w:val="100"/>
          <w:position w:val="0"/>
          <w:shd w:val="clear" w:color="auto" w:fill="auto"/>
          <w:lang w:val="pl-PL" w:eastAsia="pl-PL" w:bidi="pl-PL"/>
        </w:rPr>
        <w:t>Kom</w:t>
        <w:softHyphen/>
        <w:t>pletna szarość —</w:t>
      </w:r>
      <w:r>
        <w:rPr>
          <w:color w:val="000000"/>
          <w:spacing w:val="0"/>
          <w:w w:val="100"/>
          <w:position w:val="0"/>
          <w:shd w:val="clear" w:color="auto" w:fill="auto"/>
          <w:lang w:val="pl-PL" w:eastAsia="pl-PL" w:bidi="pl-PL"/>
        </w:rPr>
        <w:t xml:space="preserve"> to jedyna dozwolona przez ustawę barwa wol</w:t>
        <w:softHyphen/>
        <w:t>ności. Każda kropla rosy, w której odbija się słońce, mieni się niewyczerpną grą barw, ale słońce ducha, choćby jego światło załamywało się w nie wiem ilu osobach, w nie wiem jakich przed</w:t>
        <w:softHyphen/>
        <w:t xml:space="preserve">miotach — ma prawo tworzyć tylko jeden, tylko </w:t>
      </w:r>
      <w:r>
        <w:rPr>
          <w:i/>
          <w:iCs/>
          <w:color w:val="000000"/>
          <w:spacing w:val="0"/>
          <w:w w:val="100"/>
          <w:position w:val="0"/>
          <w:shd w:val="clear" w:color="auto" w:fill="auto"/>
          <w:lang w:val="pl-PL" w:eastAsia="pl-PL" w:bidi="pl-PL"/>
        </w:rPr>
        <w:t xml:space="preserve">oficjalny kolor! </w:t>
      </w:r>
      <w:r>
        <w:rPr>
          <w:color w:val="000000"/>
          <w:spacing w:val="0"/>
          <w:w w:val="100"/>
          <w:position w:val="0"/>
          <w:shd w:val="clear" w:color="auto" w:fill="auto"/>
          <w:lang w:val="pl-PL" w:eastAsia="pl-PL" w:bidi="pl-PL"/>
        </w:rPr>
        <w:t xml:space="preserve">Istotną formą ducha jest </w:t>
      </w:r>
      <w:r>
        <w:rPr>
          <w:i/>
          <w:iCs/>
          <w:color w:val="000000"/>
          <w:spacing w:val="0"/>
          <w:w w:val="100"/>
          <w:position w:val="0"/>
          <w:shd w:val="clear" w:color="auto" w:fill="auto"/>
          <w:lang w:val="pl-PL" w:eastAsia="pl-PL" w:bidi="pl-PL"/>
        </w:rPr>
        <w:t>pogoda, światło,</w:t>
      </w:r>
      <w:r>
        <w:rPr>
          <w:color w:val="000000"/>
          <w:spacing w:val="0"/>
          <w:w w:val="100"/>
          <w:position w:val="0"/>
          <w:shd w:val="clear" w:color="auto" w:fill="auto"/>
          <w:lang w:val="pl-PL" w:eastAsia="pl-PL" w:bidi="pl-PL"/>
        </w:rPr>
        <w:t xml:space="preserve"> a wy chcecie, aby jego jedynym dozwolonym przejawem był </w:t>
      </w:r>
      <w:r>
        <w:rPr>
          <w:i/>
          <w:iCs/>
          <w:color w:val="000000"/>
          <w:spacing w:val="0"/>
          <w:w w:val="100"/>
          <w:position w:val="0"/>
          <w:shd w:val="clear" w:color="auto" w:fill="auto"/>
          <w:lang w:val="pl-PL" w:eastAsia="pl-PL" w:bidi="pl-PL"/>
        </w:rPr>
        <w:t>cień;</w:t>
      </w:r>
      <w:r>
        <w:rPr>
          <w:color w:val="000000"/>
          <w:spacing w:val="0"/>
          <w:w w:val="100"/>
          <w:position w:val="0"/>
          <w:shd w:val="clear" w:color="auto" w:fill="auto"/>
          <w:lang w:val="pl-PL" w:eastAsia="pl-PL" w:bidi="pl-PL"/>
        </w:rPr>
        <w:t xml:space="preserve"> wolno mu nosić tylko czarne szaty, a przecież wśród kwiatów nie ma ani jednego czar</w:t>
        <w:softHyphen/>
        <w:t xml:space="preserve">nego. Istotą ducha jest </w:t>
      </w:r>
      <w:r>
        <w:rPr>
          <w:i/>
          <w:iCs/>
          <w:color w:val="000000"/>
          <w:spacing w:val="0"/>
          <w:w w:val="100"/>
          <w:position w:val="0"/>
          <w:shd w:val="clear" w:color="auto" w:fill="auto"/>
          <w:lang w:val="pl-PL" w:eastAsia="pl-PL" w:bidi="pl-PL"/>
        </w:rPr>
        <w:t>zawsze sama prawda,</w:t>
      </w:r>
      <w:r>
        <w:rPr>
          <w:color w:val="000000"/>
          <w:spacing w:val="0"/>
          <w:w w:val="100"/>
          <w:position w:val="0"/>
          <w:shd w:val="clear" w:color="auto" w:fill="auto"/>
          <w:lang w:val="pl-PL" w:eastAsia="pl-PL" w:bidi="pl-PL"/>
        </w:rPr>
        <w:t xml:space="preserve"> a w czym wy upa</w:t>
        <w:softHyphen/>
        <w:t>trujecie jego istotę? W skromności. Tylko nędnik jest skromny, mówi Goethe, a wy takim nędznikiem chcecie uczynić ducha? Czy też może skromność ma być ową skromnością geniusza, o której mówi Schiller? Jeśli tak, to najpierw przemieńcie wszyst</w:t>
        <w:softHyphen/>
        <w:t>kich swych obywateli, a przede wszystkim swych cenzorów, w geniuszy. Ale skromność geniusza polega przecież nie na tym, na czym polega język wykształconych ludzi: na mówieniu bez akcentu i nieużywaniu dialektu — lecz, przeciwnie, na tym, aby mówić z akcentem właściwym sprawie oraz dialektem odpowia</w:t>
        <w:softHyphen/>
        <w:t>dającym jej istocie. Polega na tym, by zapominając o skromności i nieskromności wydobywać samą istotę rzeczy. Powszechną</w:t>
        <w:br w:type="page"/>
      </w:r>
      <w:r>
        <w:rPr>
          <w:color w:val="000000"/>
          <w:spacing w:val="0"/>
          <w:w w:val="100"/>
          <w:position w:val="0"/>
          <w:shd w:val="clear" w:color="auto" w:fill="auto"/>
          <w:lang w:val="pl-PL" w:eastAsia="pl-PL" w:bidi="pl-PL"/>
        </w:rPr>
        <w:t xml:space="preserve">skromnością ducha jest rozum, ów uniwersalny liberalizm, który </w:t>
      </w:r>
      <w:r>
        <w:rPr>
          <w:i/>
          <w:iCs/>
          <w:color w:val="000000"/>
          <w:spacing w:val="0"/>
          <w:w w:val="100"/>
          <w:position w:val="0"/>
          <w:shd w:val="clear" w:color="auto" w:fill="auto"/>
          <w:lang w:val="pl-PL" w:eastAsia="pl-PL" w:bidi="pl-PL"/>
        </w:rPr>
        <w:t>każdą rzecz</w:t>
      </w:r>
      <w:r>
        <w:rPr>
          <w:color w:val="000000"/>
          <w:spacing w:val="0"/>
          <w:w w:val="100"/>
          <w:position w:val="0"/>
          <w:shd w:val="clear" w:color="auto" w:fill="auto"/>
          <w:lang w:val="pl-PL" w:eastAsia="pl-PL" w:bidi="pl-PL"/>
        </w:rPr>
        <w:t xml:space="preserve"> traktuje w taki sposób, jak tego wymaga </w:t>
      </w:r>
      <w:r>
        <w:rPr>
          <w:i/>
          <w:iCs/>
          <w:color w:val="000000"/>
          <w:spacing w:val="0"/>
          <w:w w:val="100"/>
          <w:position w:val="0"/>
          <w:shd w:val="clear" w:color="auto" w:fill="auto"/>
          <w:lang w:val="pl-PL" w:eastAsia="pl-PL" w:bidi="pl-PL"/>
        </w:rPr>
        <w:t>jej istotny charakter.</w:t>
      </w:r>
    </w:p>
    <w:p>
      <w:pPr>
        <w:pStyle w:val="Style33"/>
        <w:keepNext w:val="0"/>
        <w:keepLines w:val="0"/>
        <w:widowControl w:val="0"/>
        <w:shd w:val="clear" w:color="auto" w:fill="auto"/>
        <w:bidi w:val="0"/>
        <w:spacing w:before="0" w:after="0" w:line="197" w:lineRule="auto"/>
        <w:ind w:left="0" w:right="0" w:firstLine="340"/>
        <w:jc w:val="both"/>
      </w:pPr>
      <w:r>
        <w:rPr>
          <w:color w:val="000000"/>
          <w:spacing w:val="0"/>
          <w:w w:val="100"/>
          <w:position w:val="0"/>
          <w:shd w:val="clear" w:color="auto" w:fill="auto"/>
          <w:lang w:val="pl-PL" w:eastAsia="pl-PL" w:bidi="pl-PL"/>
        </w:rPr>
        <w:t xml:space="preserve">Jeśli, dalej, </w:t>
      </w:r>
      <w:r>
        <w:rPr>
          <w:i/>
          <w:iCs/>
          <w:color w:val="000000"/>
          <w:spacing w:val="0"/>
          <w:w w:val="100"/>
          <w:position w:val="0"/>
          <w:shd w:val="clear" w:color="auto" w:fill="auto"/>
          <w:lang w:val="pl-PL" w:eastAsia="pl-PL" w:bidi="pl-PL"/>
        </w:rPr>
        <w:t>powaga</w:t>
      </w:r>
      <w:r>
        <w:rPr>
          <w:color w:val="000000"/>
          <w:spacing w:val="0"/>
          <w:w w:val="100"/>
          <w:position w:val="0"/>
          <w:shd w:val="clear" w:color="auto" w:fill="auto"/>
          <w:lang w:val="pl-PL" w:eastAsia="pl-PL" w:bidi="pl-PL"/>
        </w:rPr>
        <w:t xml:space="preserve"> nie ma odpowiadać definicji Tristrama </w:t>
      </w:r>
      <w:r>
        <w:rPr>
          <w:color w:val="000000"/>
          <w:spacing w:val="0"/>
          <w:w w:val="100"/>
          <w:position w:val="0"/>
          <w:shd w:val="clear" w:color="auto" w:fill="auto"/>
          <w:lang w:val="en-US" w:eastAsia="en-US" w:bidi="en-US"/>
        </w:rPr>
        <w:t xml:space="preserve">Shandy, </w:t>
      </w:r>
      <w:r>
        <w:rPr>
          <w:color w:val="000000"/>
          <w:spacing w:val="0"/>
          <w:w w:val="100"/>
          <w:position w:val="0"/>
          <w:shd w:val="clear" w:color="auto" w:fill="auto"/>
          <w:lang w:val="pl-PL" w:eastAsia="pl-PL" w:bidi="pl-PL"/>
        </w:rPr>
        <w:t>według której powaga jest obłudną postawą ciała ukry</w:t>
        <w:softHyphen/>
        <w:t xml:space="preserve">wającego braki duszy — jeśli ma ona oznaczać </w:t>
      </w:r>
      <w:r>
        <w:rPr>
          <w:i/>
          <w:iCs/>
          <w:color w:val="000000"/>
          <w:spacing w:val="0"/>
          <w:w w:val="100"/>
          <w:position w:val="0"/>
          <w:shd w:val="clear" w:color="auto" w:fill="auto"/>
          <w:lang w:val="pl-PL" w:eastAsia="pl-PL" w:bidi="pl-PL"/>
        </w:rPr>
        <w:t>rzeczową</w:t>
      </w:r>
      <w:r>
        <w:rPr>
          <w:color w:val="000000"/>
          <w:spacing w:val="0"/>
          <w:w w:val="100"/>
          <w:position w:val="0"/>
          <w:shd w:val="clear" w:color="auto" w:fill="auto"/>
          <w:lang w:val="pl-PL" w:eastAsia="pl-PL" w:bidi="pl-PL"/>
        </w:rPr>
        <w:t xml:space="preserve"> powagę, to cały ten przepis przeczy sam sobie. Gdyż rzeczy śmieszne traktuję poważnie, gdy przedstawiam je w sposób śmieszny, a najpoważniejszą nieskromnością ducha jest być skromnym wobec nieskromności.</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Poważnie i skromnie! Cóż to za chwiejne, względne pojęcia! Gdzie kończy się powaga, gdzie zaczyna się żart? Gdzie kończy się skromność, gdzie zaczyna się nieskromność? Jesteśmy zależni od </w:t>
      </w:r>
      <w:r>
        <w:rPr>
          <w:i/>
          <w:iCs/>
          <w:color w:val="000000"/>
          <w:spacing w:val="0"/>
          <w:w w:val="100"/>
          <w:position w:val="0"/>
          <w:shd w:val="clear" w:color="auto" w:fill="auto"/>
          <w:lang w:val="pl-PL" w:eastAsia="pl-PL" w:bidi="pl-PL"/>
        </w:rPr>
        <w:t>temperamentu</w:t>
      </w:r>
      <w:r>
        <w:rPr>
          <w:color w:val="000000"/>
          <w:spacing w:val="0"/>
          <w:w w:val="100"/>
          <w:position w:val="0"/>
          <w:shd w:val="clear" w:color="auto" w:fill="auto"/>
          <w:lang w:val="pl-PL" w:eastAsia="pl-PL" w:bidi="pl-PL"/>
        </w:rPr>
        <w:t xml:space="preserve"> cenzora. Byłoby tak samo niesprawiedliwie narzucać cenzorowi temperament, jak pisarzowi styl. Jeśli chce- cie być konsekwentni w waszej krytyce estetycznej, to zabrońcie również badać prawdę </w:t>
      </w:r>
      <w:r>
        <w:rPr>
          <w:i/>
          <w:iCs/>
          <w:color w:val="000000"/>
          <w:spacing w:val="0"/>
          <w:w w:val="100"/>
          <w:position w:val="0"/>
          <w:shd w:val="clear" w:color="auto" w:fill="auto"/>
          <w:lang w:val="pl-PL" w:eastAsia="pl-PL" w:bidi="pl-PL"/>
        </w:rPr>
        <w:t>zbyt poważnie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zbyt skromnie,</w:t>
      </w:r>
      <w:r>
        <w:rPr>
          <w:color w:val="000000"/>
          <w:spacing w:val="0"/>
          <w:w w:val="100"/>
          <w:position w:val="0"/>
          <w:shd w:val="clear" w:color="auto" w:fill="auto"/>
          <w:lang w:val="pl-PL" w:eastAsia="pl-PL" w:bidi="pl-PL"/>
        </w:rPr>
        <w:t xml:space="preserve"> gdyż na</w:t>
        <w:softHyphen/>
        <w:t>zbyt wielka powaga jest rzeczą najśmieszniejszą, a nazbyt wielka skromność jest najbardziej gorzką ironią.</w:t>
      </w:r>
    </w:p>
    <w:p>
      <w:pPr>
        <w:pStyle w:val="Style33"/>
        <w:keepNext w:val="0"/>
        <w:keepLines w:val="0"/>
        <w:widowControl w:val="0"/>
        <w:numPr>
          <w:ilvl w:val="0"/>
          <w:numId w:val="15"/>
        </w:numPr>
        <w:shd w:val="clear" w:color="auto" w:fill="auto"/>
        <w:tabs>
          <w:tab w:pos="489" w:val="left"/>
        </w:tabs>
        <w:bidi w:val="0"/>
        <w:spacing w:before="0" w:after="0" w:line="199" w:lineRule="auto"/>
        <w:ind w:left="0" w:right="0" w:firstLine="340"/>
        <w:jc w:val="both"/>
      </w:pPr>
      <w:r>
        <w:rPr>
          <w:color w:val="000000"/>
          <w:spacing w:val="0"/>
          <w:w w:val="100"/>
          <w:position w:val="0"/>
          <w:shd w:val="clear" w:color="auto" w:fill="auto"/>
          <w:lang w:val="pl-PL" w:eastAsia="pl-PL" w:bidi="pl-PL"/>
        </w:rPr>
        <w:t>wreszcie punktem wyjścia jest tu zupełnie opaczne i abstrak</w:t>
        <w:softHyphen/>
        <w:t xml:space="preserve">cyjne rozumienie samej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Wszystkie przedmioty działal</w:t>
        <w:softHyphen/>
        <w:t xml:space="preserve">ności pisarskiej sprowadza się tu do ogólnego pojęcia </w:t>
      </w:r>
      <w:r>
        <w:rPr>
          <w:i/>
          <w:iCs/>
          <w:color w:val="000000"/>
          <w:spacing w:val="0"/>
          <w:w w:val="100"/>
          <w:position w:val="0"/>
          <w:shd w:val="clear" w:color="auto" w:fill="auto"/>
          <w:lang w:val="pl-PL" w:eastAsia="pl-PL" w:bidi="pl-PL"/>
        </w:rPr>
        <w:t xml:space="preserve">„prawdy". </w:t>
      </w:r>
      <w:r>
        <w:rPr>
          <w:color w:val="000000"/>
          <w:spacing w:val="0"/>
          <w:w w:val="100"/>
          <w:position w:val="0"/>
          <w:shd w:val="clear" w:color="auto" w:fill="auto"/>
          <w:lang w:val="pl-PL" w:eastAsia="pl-PL" w:bidi="pl-PL"/>
        </w:rPr>
        <w:t xml:space="preserve">Jeśli nawet pominiemy wszystko, co </w:t>
      </w:r>
      <w:r>
        <w:rPr>
          <w:i/>
          <w:iCs/>
          <w:color w:val="000000"/>
          <w:spacing w:val="0"/>
          <w:w w:val="100"/>
          <w:position w:val="0"/>
          <w:shd w:val="clear" w:color="auto" w:fill="auto"/>
          <w:lang w:val="pl-PL" w:eastAsia="pl-PL" w:bidi="pl-PL"/>
        </w:rPr>
        <w:t>subiektywne,</w:t>
      </w:r>
      <w:r>
        <w:rPr>
          <w:color w:val="000000"/>
          <w:spacing w:val="0"/>
          <w:w w:val="100"/>
          <w:position w:val="0"/>
          <w:shd w:val="clear" w:color="auto" w:fill="auto"/>
          <w:lang w:val="pl-PL" w:eastAsia="pl-PL" w:bidi="pl-PL"/>
        </w:rPr>
        <w:t xml:space="preserve"> mianowicie to, że jeden i ten sam przedmiot odbija się różnie w umyśle różnych ludzi i przemienia różne swe strony w tyleż różnych charakterów duchowych; ale czy </w:t>
      </w:r>
      <w:r>
        <w:rPr>
          <w:i/>
          <w:iCs/>
          <w:color w:val="000000"/>
          <w:spacing w:val="0"/>
          <w:w w:val="100"/>
          <w:position w:val="0"/>
          <w:shd w:val="clear" w:color="auto" w:fill="auto"/>
          <w:lang w:val="pl-PL" w:eastAsia="pl-PL" w:bidi="pl-PL"/>
        </w:rPr>
        <w:t>charakter przedmiotu</w:t>
      </w:r>
      <w:r>
        <w:rPr>
          <w:color w:val="000000"/>
          <w:spacing w:val="0"/>
          <w:w w:val="100"/>
          <w:position w:val="0"/>
          <w:shd w:val="clear" w:color="auto" w:fill="auto"/>
          <w:lang w:val="pl-PL" w:eastAsia="pl-PL" w:bidi="pl-PL"/>
        </w:rPr>
        <w:t xml:space="preserve"> nie wywiera żadnego, nawet najmniejszego wpływu na badanie? Prawda to nie tylko wynik, lecz także droga. Samo badanie prawdy musi być praw</w:t>
        <w:softHyphen/>
        <w:t>dziwe, prawdziwe badanie to rozwinięta prawda, której rozpro</w:t>
        <w:softHyphen/>
        <w:t>szone elementy łączą się w wyniku. A sposób badania, czy nie miałby się zmieniać stosownie do przedmiotu? Jeżeli przedmiot się śmieje, badanie ma być poważne, jeżeli przedmiot jest kłopot</w:t>
        <w:softHyphen/>
        <w:t>liwy, badanie ma być skromne. Naruszacie zatem prawo przed</w:t>
        <w:softHyphen/>
        <w:t xml:space="preserve">miotu, tak jak naruszacie prawo podmiotu. Pojmujecie prawdę abstrakcyjnie i zamieniacie ducha w </w:t>
      </w:r>
      <w:r>
        <w:rPr>
          <w:i/>
          <w:iCs/>
          <w:color w:val="000000"/>
          <w:spacing w:val="0"/>
          <w:w w:val="100"/>
          <w:position w:val="0"/>
          <w:shd w:val="clear" w:color="auto" w:fill="auto"/>
          <w:lang w:val="pl-PL" w:eastAsia="pl-PL" w:bidi="pl-PL"/>
        </w:rPr>
        <w:t>sędziego śledczego,</w:t>
      </w:r>
      <w:r>
        <w:rPr>
          <w:color w:val="000000"/>
          <w:spacing w:val="0"/>
          <w:w w:val="100"/>
          <w:position w:val="0"/>
          <w:shd w:val="clear" w:color="auto" w:fill="auto"/>
          <w:lang w:val="pl-PL" w:eastAsia="pl-PL" w:bidi="pl-PL"/>
        </w:rPr>
        <w:t xml:space="preserve"> który ją sucho </w:t>
      </w:r>
      <w:r>
        <w:rPr>
          <w:i/>
          <w:iCs/>
          <w:color w:val="000000"/>
          <w:spacing w:val="0"/>
          <w:w w:val="100"/>
          <w:position w:val="0"/>
          <w:shd w:val="clear" w:color="auto" w:fill="auto"/>
          <w:lang w:val="pl-PL" w:eastAsia="pl-PL" w:bidi="pl-PL"/>
        </w:rPr>
        <w:t>protokołuje.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A może ta metafizyczna udręka jest zgoła niepotrzebna? Być może, prawdę należy po prostu pojmować w ten sposób, że </w:t>
      </w:r>
      <w:r>
        <w:rPr>
          <w:i/>
          <w:iCs/>
          <w:color w:val="000000"/>
          <w:spacing w:val="0"/>
          <w:w w:val="100"/>
          <w:position w:val="0"/>
          <w:shd w:val="clear" w:color="auto" w:fill="auto"/>
          <w:lang w:val="pl-PL" w:eastAsia="pl-PL" w:bidi="pl-PL"/>
        </w:rPr>
        <w:t>praw</w:t>
        <w:softHyphen/>
        <w:t>dą jest to, co nakazuje rząd,</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badanie</w:t>
      </w:r>
      <w:r>
        <w:rPr>
          <w:color w:val="000000"/>
          <w:spacing w:val="0"/>
          <w:w w:val="100"/>
          <w:position w:val="0"/>
          <w:shd w:val="clear" w:color="auto" w:fill="auto"/>
          <w:lang w:val="pl-PL" w:eastAsia="pl-PL" w:bidi="pl-PL"/>
        </w:rPr>
        <w:t xml:space="preserve"> jest dodatkowym, trzecim czynnikiem — zbędnym, natarczywym, którego jednak nie można zupełnie odrzucić </w:t>
      </w:r>
      <w:r>
        <w:rPr>
          <w:i/>
          <w:iCs/>
          <w:color w:val="000000"/>
          <w:spacing w:val="0"/>
          <w:w w:val="100"/>
          <w:position w:val="0"/>
          <w:shd w:val="clear" w:color="auto" w:fill="auto"/>
          <w:lang w:val="pl-PL" w:eastAsia="pl-PL" w:bidi="pl-PL"/>
        </w:rPr>
        <w:t>ze względu na etykietę?</w:t>
      </w:r>
      <w:r>
        <w:rPr>
          <w:color w:val="000000"/>
          <w:spacing w:val="0"/>
          <w:w w:val="100"/>
          <w:position w:val="0"/>
          <w:shd w:val="clear" w:color="auto" w:fill="auto"/>
          <w:lang w:val="pl-PL" w:eastAsia="pl-PL" w:bidi="pl-PL"/>
        </w:rPr>
        <w:t xml:space="preserve"> Wydaje się niemal, że tak jest. Z góry już bowiem ujmuje się badanie </w:t>
      </w:r>
      <w:r>
        <w:rPr>
          <w:i/>
          <w:iCs/>
          <w:color w:val="000000"/>
          <w:spacing w:val="0"/>
          <w:w w:val="100"/>
          <w:position w:val="0"/>
          <w:shd w:val="clear" w:color="auto" w:fill="auto"/>
          <w:lang w:val="pl-PL" w:eastAsia="pl-PL" w:bidi="pl-PL"/>
        </w:rPr>
        <w:t xml:space="preserve">w przeciwieństwie </w:t>
      </w:r>
      <w:r>
        <w:rPr>
          <w:color w:val="000000"/>
          <w:spacing w:val="0"/>
          <w:w w:val="100"/>
          <w:position w:val="0"/>
          <w:shd w:val="clear" w:color="auto" w:fill="auto"/>
          <w:lang w:val="pl-PL" w:eastAsia="pl-PL" w:bidi="pl-PL"/>
        </w:rPr>
        <w:t>do prawdy i dlatego pojawia się ono w podejrzanym urzędowym towarzystwie powagi i skromności, które, zaiste, przy stoją czło</w:t>
        <w:softHyphen/>
        <w:t>wiekowi świeckiemu wobec duchownego. Mądrość rządu jest ro</w:t>
        <w:softHyphen/>
        <w:t>zumem państwowym. Można, co prawda, w pewnych okoliczno</w:t>
        <w:softHyphen/>
        <w:t>ściach robić ustępstwa innemu rozumowi i jego gadaninie, ale ten inny rozum winien być świadom tego, że są to ustępstwa, on zaś właściwie nie ma żadnych praw, winien występować ze skromnością i pokorą, poważny i nudny. Jeżeli Wolter mówi:</w:t>
        <w:br w:type="page"/>
      </w:r>
      <w:r>
        <w:rPr>
          <w:i/>
          <w:iCs/>
          <w:color w:val="000000"/>
          <w:spacing w:val="0"/>
          <w:w w:val="100"/>
          <w:position w:val="0"/>
          <w:shd w:val="clear" w:color="auto" w:fill="auto"/>
          <w:lang w:val="fr-FR" w:eastAsia="fr-FR" w:bidi="fr-FR"/>
        </w:rPr>
        <w:t>„Tous tes genres sont bons, excepté le genre ennuyeux",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en-US" w:eastAsia="en-US" w:bidi="en-US"/>
        </w:rPr>
        <w:t xml:space="preserve">to </w:t>
      </w:r>
      <w:r>
        <w:rPr>
          <w:i/>
          <w:iCs/>
          <w:color w:val="000000"/>
          <w:spacing w:val="0"/>
          <w:w w:val="100"/>
          <w:position w:val="0"/>
          <w:shd w:val="clear" w:color="auto" w:fill="auto"/>
          <w:lang w:val="fr-FR" w:eastAsia="fr-FR" w:bidi="fr-FR"/>
        </w:rPr>
        <w:t>genre ennuyant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staje się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 xml:space="preserve">wyłącznym... Czemużby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wrócić raczej do dobrego, starego niemieckiego stylu kancelaryjnego? Piszcie swobodnie, ale niechaj każde słowo będzie jednocześnie ukłonem przed liberalną cenzurą, która przepuszcza wasze równie poważ</w:t>
        <w:softHyphen/>
        <w:t>ne, jak skromne opinie. Nie traćcie tylko poczucia pokornego oddania!</w:t>
      </w:r>
    </w:p>
    <w:p>
      <w:pPr>
        <w:pStyle w:val="Style33"/>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Ustawa kładzie nacisk</w:t>
      </w:r>
      <w:r>
        <w:rPr>
          <w:color w:val="000000"/>
          <w:spacing w:val="0"/>
          <w:w w:val="100"/>
          <w:position w:val="0"/>
          <w:shd w:val="clear" w:color="auto" w:fill="auto"/>
          <w:lang w:val="pl-PL" w:eastAsia="pl-PL" w:bidi="pl-PL"/>
        </w:rPr>
        <w:t xml:space="preserve"> nie na prawdę, lecz na skromność i powagę. Wszystko tu zatem wywołuje zastrzeżenia — powaga, skromność, a przede wszystkim prawda, w której nieokreślonych granicach zdaje się kryć bardzo określona, bardzo wątpliwa prawda.</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...Już następny wiersz instrukcji pokazuje nam, że przeczy ona samej sobie, żądając z jednej strony, by nie stosowano cen</w:t>
        <w:softHyphen/>
        <w:t>zury w sensie przekraczającym ramy edyktu [z roku 1819], a jed</w:t>
        <w:softHyphen/>
        <w:t>nocześnie nakazując cenzurze przekraczanie ram edyktu:</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„Cenzor może oczywiście zezwolić również na swobodne omówienie spraw wewnętrznych”.</w:t>
      </w:r>
    </w:p>
    <w:p>
      <w:pPr>
        <w:pStyle w:val="Style33"/>
        <w:keepNext w:val="0"/>
        <w:keepLines w:val="0"/>
        <w:widowControl w:val="0"/>
        <w:shd w:val="clear" w:color="auto" w:fill="auto"/>
        <w:bidi w:val="0"/>
        <w:spacing w:before="0" w:after="160" w:line="197" w:lineRule="auto"/>
        <w:ind w:left="0" w:right="0"/>
        <w:jc w:val="both"/>
      </w:pPr>
      <w:r>
        <w:rPr>
          <w:color w:val="000000"/>
          <w:spacing w:val="0"/>
          <w:w w:val="100"/>
          <w:position w:val="0"/>
          <w:shd w:val="clear" w:color="auto" w:fill="auto"/>
          <w:lang w:val="pl-PL" w:eastAsia="pl-PL" w:bidi="pl-PL"/>
        </w:rPr>
        <w:t xml:space="preserve">Cenzor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nie musi, nie jest to konieczne; ale już nawet ten ostrożny liberalizm bardzo stanowczo wykracza nie tylko poza ducha, lecz nawet poza określone przepisy edyktu o cenzurze. Dawny edykt o cenzurze, a mianowicie cytowany w instrukcji artykuł 2, nie zezwala nie tylko na </w:t>
      </w:r>
      <w:r>
        <w:rPr>
          <w:i/>
          <w:iCs/>
          <w:color w:val="000000"/>
          <w:spacing w:val="0"/>
          <w:w w:val="100"/>
          <w:position w:val="0"/>
          <w:shd w:val="clear" w:color="auto" w:fill="auto"/>
          <w:lang w:val="pl-PL" w:eastAsia="pl-PL" w:bidi="pl-PL"/>
        </w:rPr>
        <w:t>swobodne omówienie</w:t>
      </w:r>
      <w:r>
        <w:rPr>
          <w:color w:val="000000"/>
          <w:spacing w:val="0"/>
          <w:w w:val="100"/>
          <w:position w:val="0"/>
          <w:shd w:val="clear" w:color="auto" w:fill="auto"/>
          <w:lang w:val="pl-PL" w:eastAsia="pl-PL" w:bidi="pl-PL"/>
        </w:rPr>
        <w:t xml:space="preserve"> spraw pruskich, lecz nawet </w:t>
      </w:r>
      <w:r>
        <w:rPr>
          <w:i/>
          <w:iCs/>
          <w:color w:val="000000"/>
          <w:spacing w:val="0"/>
          <w:w w:val="100"/>
          <w:position w:val="0"/>
          <w:shd w:val="clear" w:color="auto" w:fill="auto"/>
          <w:lang w:val="pl-PL" w:eastAsia="pl-PL" w:bidi="pl-PL"/>
        </w:rPr>
        <w:t>chińskich.</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 xml:space="preserve">„Należy uważać za to”, mianowicie za naruszenie bezpieczeństwa państwa pruskiego i niemieckich państw związkowych, wyjaśnia się, „wszelkie próby przedstawiania w korzystnym świetle partii istniejących </w:t>
      </w:r>
      <w:r>
        <w:rPr>
          <w:color w:val="000000"/>
          <w:spacing w:val="0"/>
          <w:w w:val="100"/>
          <w:position w:val="0"/>
          <w:shd w:val="clear" w:color="auto" w:fill="auto"/>
          <w:lang w:val="pl-PL" w:eastAsia="pl-PL" w:bidi="pl-PL"/>
        </w:rPr>
        <w:t>w jakimkolwiek kraju,</w:t>
      </w:r>
      <w:r>
        <w:rPr>
          <w:i w:val="0"/>
          <w:iCs w:val="0"/>
          <w:color w:val="000000"/>
          <w:spacing w:val="0"/>
          <w:w w:val="100"/>
          <w:position w:val="0"/>
          <w:shd w:val="clear" w:color="auto" w:fill="auto"/>
          <w:lang w:val="pl-PL" w:eastAsia="pl-PL" w:bidi="pl-PL"/>
        </w:rPr>
        <w:t xml:space="preserve"> które dążą do obalenia ustroju”.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Czy wobec tego dozwolone jest </w:t>
      </w:r>
      <w:r>
        <w:rPr>
          <w:i/>
          <w:iCs/>
          <w:color w:val="000000"/>
          <w:spacing w:val="0"/>
          <w:w w:val="100"/>
          <w:position w:val="0"/>
          <w:shd w:val="clear" w:color="auto" w:fill="auto"/>
          <w:lang w:val="pl-PL" w:eastAsia="pl-PL" w:bidi="pl-PL"/>
        </w:rPr>
        <w:t>swobodne</w:t>
      </w:r>
      <w:r>
        <w:rPr>
          <w:color w:val="000000"/>
          <w:spacing w:val="0"/>
          <w:w w:val="100"/>
          <w:position w:val="0"/>
          <w:shd w:val="clear" w:color="auto" w:fill="auto"/>
          <w:lang w:val="pl-PL" w:eastAsia="pl-PL" w:bidi="pl-PL"/>
        </w:rPr>
        <w:t xml:space="preserve"> omówienie we</w:t>
        <w:softHyphen/>
        <w:t>wnętrznych spraw Chin lub Turcji? A jeżeli już stosunki tak odległe zagrażają wysoce wrażliwemu bezpieczeństwu Związku Niemieckiego, to czyż nie będzie mu zagrażać każde słowo deza</w:t>
        <w:softHyphen/>
        <w:t xml:space="preserve">probaty na temat </w:t>
      </w:r>
      <w:r>
        <w:rPr>
          <w:i/>
          <w:iCs/>
          <w:color w:val="000000"/>
          <w:spacing w:val="0"/>
          <w:w w:val="100"/>
          <w:position w:val="0"/>
          <w:shd w:val="clear" w:color="auto" w:fill="auto"/>
          <w:lang w:val="pl-PL" w:eastAsia="pl-PL" w:bidi="pl-PL"/>
        </w:rPr>
        <w:t>własnych</w:t>
      </w:r>
      <w:r>
        <w:rPr>
          <w:color w:val="000000"/>
          <w:spacing w:val="0"/>
          <w:w w:val="100"/>
          <w:position w:val="0"/>
          <w:shd w:val="clear" w:color="auto" w:fill="auto"/>
          <w:lang w:val="pl-PL" w:eastAsia="pl-PL" w:bidi="pl-PL"/>
        </w:rPr>
        <w:t xml:space="preserve"> spraw </w:t>
      </w:r>
      <w:r>
        <w:rPr>
          <w:i/>
          <w:iCs/>
          <w:color w:val="000000"/>
          <w:spacing w:val="0"/>
          <w:w w:val="100"/>
          <w:position w:val="0"/>
          <w:shd w:val="clear" w:color="auto" w:fill="auto"/>
          <w:lang w:val="pl-PL" w:eastAsia="pl-PL" w:bidi="pl-PL"/>
        </w:rPr>
        <w:t>wewnętrznych?</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 Przejdźmy do rzeczy bardziej pocieszających, do </w:t>
      </w:r>
      <w:r>
        <w:rPr>
          <w:i/>
          <w:iCs/>
          <w:color w:val="000000"/>
          <w:spacing w:val="0"/>
          <w:w w:val="100"/>
          <w:position w:val="0"/>
          <w:shd w:val="clear" w:color="auto" w:fill="auto"/>
          <w:lang w:val="pl-PL" w:eastAsia="pl-PL" w:bidi="pl-PL"/>
        </w:rPr>
        <w:t>ustępstw.</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Stąd „wynika w szczególności, że publikacje, w których ocenia się admi</w:t>
        <w:softHyphen/>
        <w:t>nistrację państwową, w całości lub w jej poszczególnych działach, w których bada się wydane ustawy lub projekty ustaw co do ich wewnętrznej wartości, wykrywa błędy i fałszywe posunięcia, wskazuje poprawki lub takowe pro</w:t>
        <w:softHyphen/>
        <w:t>ponuje — nie powinny być odrzucane dlatego, że pisane są w duchu nie</w:t>
        <w:softHyphen/>
        <w:t xml:space="preserve">zgodnym ze stanowiskiem rządu, jeśli tylko forma ich jest przyzwoita, a </w:t>
      </w:r>
      <w:r>
        <w:rPr>
          <w:color w:val="000000"/>
          <w:spacing w:val="0"/>
          <w:w w:val="100"/>
          <w:position w:val="0"/>
          <w:shd w:val="clear" w:color="auto" w:fill="auto"/>
          <w:lang w:val="pl-PL" w:eastAsia="pl-PL" w:bidi="pl-PL"/>
        </w:rPr>
        <w:t>tendencja życzliwa”.</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Skromność i powaga badania — to żądanie wspólne jest nowej instrukcji i edyktowi o cenzurze [z roku 1819], ale </w:t>
      </w:r>
      <w:r>
        <w:rPr>
          <w:i/>
          <w:iCs/>
          <w:color w:val="000000"/>
          <w:spacing w:val="0"/>
          <w:w w:val="100"/>
          <w:position w:val="0"/>
          <w:shd w:val="clear" w:color="auto" w:fill="auto"/>
          <w:lang w:val="pl-PL" w:eastAsia="pl-PL" w:bidi="pl-PL"/>
        </w:rPr>
        <w:t>przy</w:t>
        <w:softHyphen/>
        <w:t>zwoita</w:t>
      </w:r>
      <w:r>
        <w:rPr>
          <w:color w:val="000000"/>
          <w:spacing w:val="0"/>
          <w:w w:val="100"/>
          <w:position w:val="0"/>
          <w:shd w:val="clear" w:color="auto" w:fill="auto"/>
          <w:lang w:val="pl-PL" w:eastAsia="pl-PL" w:bidi="pl-PL"/>
        </w:rPr>
        <w:t xml:space="preserve"> forma nie wystarczy jej, tak samo jak prawdziwa treść. </w:t>
      </w:r>
      <w:r>
        <w:rPr>
          <w:i/>
          <w:iCs/>
          <w:color w:val="000000"/>
          <w:spacing w:val="0"/>
          <w:w w:val="100"/>
          <w:position w:val="0"/>
          <w:shd w:val="clear" w:color="auto" w:fill="auto"/>
          <w:lang w:val="pl-PL" w:eastAsia="pl-PL" w:bidi="pl-PL"/>
        </w:rPr>
        <w:t>Tendencja</w:t>
      </w:r>
      <w:r>
        <w:rPr>
          <w:color w:val="000000"/>
          <w:spacing w:val="0"/>
          <w:w w:val="100"/>
          <w:position w:val="0"/>
          <w:shd w:val="clear" w:color="auto" w:fill="auto"/>
          <w:lang w:val="pl-PL" w:eastAsia="pl-PL" w:bidi="pl-PL"/>
        </w:rPr>
        <w:t xml:space="preserve"> staje się dla niej głównym kryterium, co więcej, staje się jej myślą przewodnią, gdy tymczasem w samym edykcie</w:t>
        <w:br w:type="page"/>
      </w:r>
      <w:r>
        <w:rPr>
          <w:color w:val="000000"/>
          <w:spacing w:val="0"/>
          <w:w w:val="100"/>
          <w:position w:val="0"/>
          <w:shd w:val="clear" w:color="auto" w:fill="auto"/>
          <w:lang w:val="pl-PL" w:eastAsia="pl-PL" w:bidi="pl-PL"/>
        </w:rPr>
        <w:t xml:space="preserve">nie ma nawet </w:t>
      </w:r>
      <w:r>
        <w:rPr>
          <w:i/>
          <w:iCs/>
          <w:color w:val="000000"/>
          <w:spacing w:val="0"/>
          <w:w w:val="100"/>
          <w:position w:val="0"/>
          <w:shd w:val="clear" w:color="auto" w:fill="auto"/>
          <w:lang w:val="pl-PL" w:eastAsia="pl-PL" w:bidi="pl-PL"/>
        </w:rPr>
        <w:t>terminu</w:t>
      </w:r>
      <w:r>
        <w:rPr>
          <w:color w:val="000000"/>
          <w:spacing w:val="0"/>
          <w:w w:val="100"/>
          <w:position w:val="0"/>
          <w:shd w:val="clear" w:color="auto" w:fill="auto"/>
          <w:lang w:val="pl-PL" w:eastAsia="pl-PL" w:bidi="pl-PL"/>
        </w:rPr>
        <w:t xml:space="preserve"> „tendencja". Na czym ta tendencja polega, tego nowa instrukcja nie mówi; ale jak ważna jest dla niej — niech zaświadczy jeszcze następujący fragment:</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 xml:space="preserve">„Jest przy tym warunkiem </w:t>
      </w:r>
      <w:r>
        <w:rPr>
          <w:color w:val="000000"/>
          <w:spacing w:val="0"/>
          <w:w w:val="100"/>
          <w:position w:val="0"/>
          <w:shd w:val="clear" w:color="auto" w:fill="auto"/>
          <w:lang w:val="pl-PL" w:eastAsia="pl-PL" w:bidi="pl-PL"/>
        </w:rPr>
        <w:t>niezbędnym,</w:t>
      </w:r>
      <w:r>
        <w:rPr>
          <w:i w:val="0"/>
          <w:iCs w:val="0"/>
          <w:color w:val="000000"/>
          <w:spacing w:val="0"/>
          <w:w w:val="100"/>
          <w:position w:val="0"/>
          <w:shd w:val="clear" w:color="auto" w:fill="auto"/>
          <w:lang w:val="pl-PL" w:eastAsia="pl-PL" w:bidi="pl-PL"/>
        </w:rPr>
        <w:t xml:space="preserve"> aby </w:t>
      </w:r>
      <w:r>
        <w:rPr>
          <w:color w:val="000000"/>
          <w:spacing w:val="0"/>
          <w:w w:val="100"/>
          <w:position w:val="0"/>
          <w:shd w:val="clear" w:color="auto" w:fill="auto"/>
          <w:lang w:val="pl-PL" w:eastAsia="pl-PL" w:bidi="pl-PL"/>
        </w:rPr>
        <w:t>tendencja</w:t>
      </w:r>
      <w:r>
        <w:rPr>
          <w:i w:val="0"/>
          <w:iCs w:val="0"/>
          <w:color w:val="000000"/>
          <w:spacing w:val="0"/>
          <w:w w:val="100"/>
          <w:position w:val="0"/>
          <w:shd w:val="clear" w:color="auto" w:fill="auto"/>
          <w:lang w:val="pl-PL" w:eastAsia="pl-PL" w:bidi="pl-PL"/>
        </w:rPr>
        <w:t xml:space="preserve"> uwag wypowia</w:t>
        <w:softHyphen/>
        <w:t>danych przeciw posunięciom rządu nie była nienawistna i złośliwa, lecz życzliwa, a od cenzora należy wymagać tyle dobrej woli i rozsądku, by potrafił odróżnić, gdzie występuje tendencja złośliwa, gdzie życzliwa. Ze względu na to cenzorzy powinni też zwracać szczególną uwagę na formę i ton publikacji przeznaczonych do druku, a jeśli ich ton namiętny, gwałtow</w:t>
        <w:softHyphen/>
        <w:t xml:space="preserve">ny i zuchwały wskazuje na szkodliwą </w:t>
      </w:r>
      <w:r>
        <w:rPr>
          <w:color w:val="000000"/>
          <w:spacing w:val="0"/>
          <w:w w:val="100"/>
          <w:position w:val="0"/>
          <w:shd w:val="clear" w:color="auto" w:fill="auto"/>
          <w:lang w:val="pl-PL" w:eastAsia="pl-PL" w:bidi="pl-PL"/>
        </w:rPr>
        <w:t>ich tendencję,</w:t>
      </w:r>
      <w:r>
        <w:rPr>
          <w:i w:val="0"/>
          <w:iCs w:val="0"/>
          <w:color w:val="000000"/>
          <w:spacing w:val="0"/>
          <w:w w:val="100"/>
          <w:position w:val="0"/>
          <w:shd w:val="clear" w:color="auto" w:fill="auto"/>
          <w:lang w:val="pl-PL" w:eastAsia="pl-PL" w:bidi="pl-PL"/>
        </w:rPr>
        <w:t xml:space="preserve"> nie zezwalać na druk”.</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Pisarz stał się więc ofiarą </w:t>
      </w:r>
      <w:r>
        <w:rPr>
          <w:i/>
          <w:iCs/>
          <w:color w:val="000000"/>
          <w:spacing w:val="0"/>
          <w:w w:val="100"/>
          <w:position w:val="0"/>
          <w:shd w:val="clear" w:color="auto" w:fill="auto"/>
          <w:lang w:val="pl-PL" w:eastAsia="pl-PL" w:bidi="pl-PL"/>
        </w:rPr>
        <w:t>najstraszniejszego terroru,</w:t>
      </w:r>
      <w:r>
        <w:rPr>
          <w:color w:val="000000"/>
          <w:spacing w:val="0"/>
          <w:w w:val="100"/>
          <w:position w:val="0"/>
          <w:shd w:val="clear" w:color="auto" w:fill="auto"/>
          <w:lang w:val="pl-PL" w:eastAsia="pl-PL" w:bidi="pl-PL"/>
        </w:rPr>
        <w:t xml:space="preserve"> ofiarą </w:t>
      </w:r>
      <w:r>
        <w:rPr>
          <w:i/>
          <w:iCs/>
          <w:color w:val="000000"/>
          <w:spacing w:val="0"/>
          <w:w w:val="100"/>
          <w:position w:val="0"/>
          <w:shd w:val="clear" w:color="auto" w:fill="auto"/>
          <w:lang w:val="pl-PL" w:eastAsia="pl-PL" w:bidi="pl-PL"/>
        </w:rPr>
        <w:t>jurysdykcji opartej na podejrzeniu.</w:t>
      </w:r>
      <w:r>
        <w:rPr>
          <w:color w:val="000000"/>
          <w:spacing w:val="0"/>
          <w:w w:val="100"/>
          <w:position w:val="0"/>
          <w:shd w:val="clear" w:color="auto" w:fill="auto"/>
          <w:lang w:val="pl-PL" w:eastAsia="pl-PL" w:bidi="pl-PL"/>
        </w:rPr>
        <w:t xml:space="preserve"> Ustawy ścigające za </w:t>
      </w:r>
      <w:r>
        <w:rPr>
          <w:i/>
          <w:iCs/>
          <w:color w:val="000000"/>
          <w:spacing w:val="0"/>
          <w:w w:val="100"/>
          <w:position w:val="0"/>
          <w:shd w:val="clear" w:color="auto" w:fill="auto"/>
          <w:lang w:val="pl-PL" w:eastAsia="pl-PL" w:bidi="pl-PL"/>
        </w:rPr>
        <w:t>tenden</w:t>
        <w:softHyphen/>
        <w:t>cję,</w:t>
      </w:r>
      <w:r>
        <w:rPr>
          <w:color w:val="000000"/>
          <w:spacing w:val="0"/>
          <w:w w:val="100"/>
          <w:position w:val="0"/>
          <w:shd w:val="clear" w:color="auto" w:fill="auto"/>
          <w:lang w:val="pl-PL" w:eastAsia="pl-PL" w:bidi="pl-PL"/>
        </w:rPr>
        <w:t xml:space="preserve"> ustawy nie dające norm obiektywnych, są ustawami terro</w:t>
        <w:softHyphen/>
        <w:t xml:space="preserve">rystycznymi, takimi, do jakich za czasów </w:t>
      </w:r>
      <w:r>
        <w:rPr>
          <w:color w:val="000000"/>
          <w:spacing w:val="0"/>
          <w:w w:val="100"/>
          <w:position w:val="0"/>
          <w:shd w:val="clear" w:color="auto" w:fill="auto"/>
          <w:lang w:val="en-US" w:eastAsia="en-US" w:bidi="en-US"/>
        </w:rPr>
        <w:t xml:space="preserve">Robespierre'a </w:t>
      </w:r>
      <w:r>
        <w:rPr>
          <w:color w:val="000000"/>
          <w:spacing w:val="0"/>
          <w:w w:val="100"/>
          <w:position w:val="0"/>
          <w:shd w:val="clear" w:color="auto" w:fill="auto"/>
          <w:lang w:val="pl-PL" w:eastAsia="pl-PL" w:bidi="pl-PL"/>
        </w:rPr>
        <w:t xml:space="preserve">uciekało się państwo wobec grożącego niebezpieczeństwa i za czasów cesarzy rzymskich państwo w stadium ostatecznego rozkładu. Prawa, dla których głównym kryterium jest nie </w:t>
      </w:r>
      <w:r>
        <w:rPr>
          <w:i/>
          <w:iCs/>
          <w:color w:val="000000"/>
          <w:spacing w:val="0"/>
          <w:w w:val="100"/>
          <w:position w:val="0"/>
          <w:shd w:val="clear" w:color="auto" w:fill="auto"/>
          <w:lang w:val="pl-PL" w:eastAsia="pl-PL" w:bidi="pl-PL"/>
        </w:rPr>
        <w:t>działalność jako taka,</w:t>
      </w:r>
      <w:r>
        <w:rPr>
          <w:color w:val="000000"/>
          <w:spacing w:val="0"/>
          <w:w w:val="100"/>
          <w:position w:val="0"/>
          <w:shd w:val="clear" w:color="auto" w:fill="auto"/>
          <w:lang w:val="pl-PL" w:eastAsia="pl-PL" w:bidi="pl-PL"/>
        </w:rPr>
        <w:t xml:space="preserve"> lecz </w:t>
      </w:r>
      <w:r>
        <w:rPr>
          <w:i/>
          <w:iCs/>
          <w:color w:val="000000"/>
          <w:spacing w:val="0"/>
          <w:w w:val="100"/>
          <w:position w:val="0"/>
          <w:shd w:val="clear" w:color="auto" w:fill="auto"/>
          <w:lang w:val="pl-PL" w:eastAsia="pl-PL" w:bidi="pl-PL"/>
        </w:rPr>
        <w:t>przekonania</w:t>
      </w:r>
      <w:r>
        <w:rPr>
          <w:color w:val="000000"/>
          <w:spacing w:val="0"/>
          <w:w w:val="100"/>
          <w:position w:val="0"/>
          <w:shd w:val="clear" w:color="auto" w:fill="auto"/>
          <w:lang w:val="pl-PL" w:eastAsia="pl-PL" w:bidi="pl-PL"/>
        </w:rPr>
        <w:t xml:space="preserve"> działającego, nie są niczym innym niż </w:t>
      </w:r>
      <w:r>
        <w:rPr>
          <w:i/>
          <w:iCs/>
          <w:color w:val="000000"/>
          <w:spacing w:val="0"/>
          <w:w w:val="100"/>
          <w:position w:val="0"/>
          <w:shd w:val="clear" w:color="auto" w:fill="auto"/>
          <w:lang w:val="pl-PL" w:eastAsia="pl-PL" w:bidi="pl-PL"/>
        </w:rPr>
        <w:t>wyraźnie usankcjonowanym bezprawiem.</w:t>
      </w:r>
      <w:r>
        <w:rPr>
          <w:color w:val="000000"/>
          <w:spacing w:val="0"/>
          <w:w w:val="100"/>
          <w:position w:val="0"/>
          <w:shd w:val="clear" w:color="auto" w:fill="auto"/>
          <w:lang w:val="pl-PL" w:eastAsia="pl-PL" w:bidi="pl-PL"/>
        </w:rPr>
        <w:t xml:space="preserve"> Lepiej już kazać urzę</w:t>
        <w:softHyphen/>
        <w:t>dowo strzyc brody — jak to robił ów car rosyjski przez kozaków</w:t>
      </w:r>
    </w:p>
    <w:p>
      <w:pPr>
        <w:pStyle w:val="Style33"/>
        <w:keepNext w:val="0"/>
        <w:keepLines w:val="0"/>
        <w:widowControl w:val="0"/>
        <w:numPr>
          <w:ilvl w:val="0"/>
          <w:numId w:val="17"/>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niż za kryterium do strzyżenia brody przyjąć motywy, które skłoniły mnie do noszenia jej.</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Tylko o tyle, o ile </w:t>
      </w:r>
      <w:r>
        <w:rPr>
          <w:i/>
          <w:iCs/>
          <w:color w:val="000000"/>
          <w:spacing w:val="0"/>
          <w:w w:val="100"/>
          <w:position w:val="0"/>
          <w:shd w:val="clear" w:color="auto" w:fill="auto"/>
          <w:lang w:val="pl-PL" w:eastAsia="pl-PL" w:bidi="pl-PL"/>
        </w:rPr>
        <w:t>się przejawiam zewnętrznie,</w:t>
      </w:r>
      <w:r>
        <w:rPr>
          <w:color w:val="000000"/>
          <w:spacing w:val="0"/>
          <w:w w:val="100"/>
          <w:position w:val="0"/>
          <w:shd w:val="clear" w:color="auto" w:fill="auto"/>
          <w:lang w:val="pl-PL" w:eastAsia="pl-PL" w:bidi="pl-PL"/>
        </w:rPr>
        <w:t xml:space="preserve"> o ile wkra</w:t>
        <w:softHyphen/>
        <w:t>czam w sferę rzeczywistości, wstępuję w sferę działania ustawo</w:t>
        <w:softHyphen/>
        <w:t xml:space="preserve">dawcy. Poza </w:t>
      </w:r>
      <w:r>
        <w:rPr>
          <w:i/>
          <w:iCs/>
          <w:color w:val="000000"/>
          <w:spacing w:val="0"/>
          <w:w w:val="100"/>
          <w:position w:val="0"/>
          <w:shd w:val="clear" w:color="auto" w:fill="auto"/>
          <w:lang w:val="pl-PL" w:eastAsia="pl-PL" w:bidi="pl-PL"/>
        </w:rPr>
        <w:t>moim czynem</w:t>
      </w:r>
      <w:r>
        <w:rPr>
          <w:color w:val="000000"/>
          <w:spacing w:val="0"/>
          <w:w w:val="100"/>
          <w:position w:val="0"/>
          <w:shd w:val="clear" w:color="auto" w:fill="auto"/>
          <w:lang w:val="pl-PL" w:eastAsia="pl-PL" w:bidi="pl-PL"/>
        </w:rPr>
        <w:t xml:space="preserve"> nie istnieję wcale dla ustawy, nie jestem w ogóle przedmiotem ustawy. Mój czyn — to jedyne, za co ustawa może mnie ścigać; jest to bowiem jedyna rzecz, dla której żądam prawa istnienia, </w:t>
      </w:r>
      <w:r>
        <w:rPr>
          <w:i/>
          <w:iCs/>
          <w:color w:val="000000"/>
          <w:spacing w:val="0"/>
          <w:w w:val="100"/>
          <w:position w:val="0"/>
          <w:shd w:val="clear" w:color="auto" w:fill="auto"/>
          <w:lang w:val="pl-PL" w:eastAsia="pl-PL" w:bidi="pl-PL"/>
        </w:rPr>
        <w:t>prawa rzeczywistości,</w:t>
      </w:r>
      <w:r>
        <w:rPr>
          <w:color w:val="000000"/>
          <w:spacing w:val="0"/>
          <w:w w:val="100"/>
          <w:position w:val="0"/>
          <w:shd w:val="clear" w:color="auto" w:fill="auto"/>
          <w:lang w:val="pl-PL" w:eastAsia="pl-PL" w:bidi="pl-PL"/>
        </w:rPr>
        <w:t xml:space="preserve"> i z powodu której podpadam pod </w:t>
      </w:r>
      <w:r>
        <w:rPr>
          <w:i/>
          <w:iCs/>
          <w:color w:val="000000"/>
          <w:spacing w:val="0"/>
          <w:w w:val="100"/>
          <w:position w:val="0"/>
          <w:shd w:val="clear" w:color="auto" w:fill="auto"/>
          <w:lang w:val="pl-PL" w:eastAsia="pl-PL" w:bidi="pl-PL"/>
        </w:rPr>
        <w:t>rzeczywiste prawo.</w:t>
      </w:r>
      <w:r>
        <w:rPr>
          <w:color w:val="000000"/>
          <w:spacing w:val="0"/>
          <w:w w:val="100"/>
          <w:position w:val="0"/>
          <w:shd w:val="clear" w:color="auto" w:fill="auto"/>
          <w:lang w:val="pl-PL" w:eastAsia="pl-PL" w:bidi="pl-PL"/>
        </w:rPr>
        <w:t xml:space="preserve"> Lecz ustawa ścigająca za tendencję karze mnie nie tylko za to, co czynię, lecz za to, co myślę, </w:t>
      </w:r>
      <w:r>
        <w:rPr>
          <w:i/>
          <w:iCs/>
          <w:color w:val="000000"/>
          <w:spacing w:val="0"/>
          <w:w w:val="100"/>
          <w:position w:val="0"/>
          <w:shd w:val="clear" w:color="auto" w:fill="auto"/>
          <w:lang w:val="pl-PL" w:eastAsia="pl-PL" w:bidi="pl-PL"/>
        </w:rPr>
        <w:t>niezależnie</w:t>
      </w:r>
      <w:r>
        <w:rPr>
          <w:color w:val="000000"/>
          <w:spacing w:val="0"/>
          <w:w w:val="100"/>
          <w:position w:val="0"/>
          <w:shd w:val="clear" w:color="auto" w:fill="auto"/>
          <w:lang w:val="pl-PL" w:eastAsia="pl-PL" w:bidi="pl-PL"/>
        </w:rPr>
        <w:t xml:space="preserve"> od czynu. Jest więc obrazą honoru obywa</w:t>
        <w:softHyphen/>
        <w:t>tela, jest ustawą skrycie wymierzoną przeciw memu istnieniu.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Mogę się kręcić i wiercić, jak chcę, nie chodzi o stan faktycz</w:t>
        <w:softHyphen/>
        <w:t xml:space="preserve">ny. Podejrzane jest moje istnienie; moją najgłębszą istotę, moją indywidualność uważa się </w:t>
      </w:r>
      <w:r>
        <w:rPr>
          <w:i/>
          <w:iCs/>
          <w:color w:val="000000"/>
          <w:spacing w:val="0"/>
          <w:w w:val="100"/>
          <w:position w:val="0"/>
          <w:shd w:val="clear" w:color="auto" w:fill="auto"/>
          <w:lang w:val="pl-PL" w:eastAsia="pl-PL" w:bidi="pl-PL"/>
        </w:rPr>
        <w:t>za złą,</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za tę</w:t>
      </w:r>
      <w:r>
        <w:rPr>
          <w:color w:val="000000"/>
          <w:spacing w:val="0"/>
          <w:w w:val="100"/>
          <w:position w:val="0"/>
          <w:shd w:val="clear" w:color="auto" w:fill="auto"/>
          <w:lang w:val="pl-PL" w:eastAsia="pl-PL" w:bidi="pl-PL"/>
        </w:rPr>
        <w:t xml:space="preserve"> właśnie </w:t>
      </w:r>
      <w:r>
        <w:rPr>
          <w:i/>
          <w:iCs/>
          <w:color w:val="000000"/>
          <w:spacing w:val="0"/>
          <w:w w:val="100"/>
          <w:position w:val="0"/>
          <w:shd w:val="clear" w:color="auto" w:fill="auto"/>
          <w:lang w:val="pl-PL" w:eastAsia="pl-PL" w:bidi="pl-PL"/>
        </w:rPr>
        <w:t xml:space="preserve">opinię o mnie </w:t>
      </w:r>
      <w:r>
        <w:rPr>
          <w:color w:val="000000"/>
          <w:spacing w:val="0"/>
          <w:w w:val="100"/>
          <w:position w:val="0"/>
          <w:shd w:val="clear" w:color="auto" w:fill="auto"/>
          <w:lang w:val="pl-PL" w:eastAsia="pl-PL" w:bidi="pl-PL"/>
        </w:rPr>
        <w:t xml:space="preserve">karze się mnie. Prawo nie karze mnie za zło, które popełniam, lecz za zło, którego nie popełniam. Właściwie zostaję ukarany za to, że moje działanie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przeciwne prawu,</w:t>
      </w:r>
      <w:r>
        <w:rPr>
          <w:color w:val="000000"/>
          <w:spacing w:val="0"/>
          <w:w w:val="100"/>
          <w:position w:val="0"/>
          <w:shd w:val="clear" w:color="auto" w:fill="auto"/>
          <w:lang w:val="pl-PL" w:eastAsia="pl-PL" w:bidi="pl-PL"/>
        </w:rPr>
        <w:t xml:space="preserve"> gdyż tylko przez to zmuszam łagodnego, życzliwego sędziego do zajmowania się moimi </w:t>
      </w:r>
      <w:r>
        <w:rPr>
          <w:i/>
          <w:iCs/>
          <w:color w:val="000000"/>
          <w:spacing w:val="0"/>
          <w:w w:val="100"/>
          <w:position w:val="0"/>
          <w:shd w:val="clear" w:color="auto" w:fill="auto"/>
          <w:lang w:val="pl-PL" w:eastAsia="pl-PL" w:bidi="pl-PL"/>
        </w:rPr>
        <w:t>złymi przekonaniami,</w:t>
      </w:r>
      <w:r>
        <w:rPr>
          <w:color w:val="000000"/>
          <w:spacing w:val="0"/>
          <w:w w:val="100"/>
          <w:position w:val="0"/>
          <w:shd w:val="clear" w:color="auto" w:fill="auto"/>
          <w:lang w:val="pl-PL" w:eastAsia="pl-PL" w:bidi="pl-PL"/>
        </w:rPr>
        <w:t xml:space="preserve"> które są tak sprytne, że się nie ujawniają.</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Prawo ścigające za przekonania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prawem państwa</w:t>
      </w:r>
      <w:r>
        <w:rPr>
          <w:color w:val="000000"/>
          <w:spacing w:val="0"/>
          <w:w w:val="100"/>
          <w:position w:val="0"/>
          <w:shd w:val="clear" w:color="auto" w:fill="auto"/>
          <w:lang w:val="pl-PL" w:eastAsia="pl-PL" w:bidi="pl-PL"/>
        </w:rPr>
        <w:t xml:space="preserve"> dla </w:t>
      </w:r>
      <w:r>
        <w:rPr>
          <w:i/>
          <w:iCs/>
          <w:color w:val="000000"/>
          <w:spacing w:val="0"/>
          <w:w w:val="100"/>
          <w:position w:val="0"/>
          <w:shd w:val="clear" w:color="auto" w:fill="auto"/>
          <w:lang w:val="pl-PL" w:eastAsia="pl-PL" w:bidi="pl-PL"/>
        </w:rPr>
        <w:t>obywateli,</w:t>
      </w:r>
      <w:r>
        <w:rPr>
          <w:color w:val="000000"/>
          <w:spacing w:val="0"/>
          <w:w w:val="100"/>
          <w:position w:val="0"/>
          <w:shd w:val="clear" w:color="auto" w:fill="auto"/>
          <w:lang w:val="pl-PL" w:eastAsia="pl-PL" w:bidi="pl-PL"/>
        </w:rPr>
        <w:t xml:space="preserve"> lecz </w:t>
      </w:r>
      <w:r>
        <w:rPr>
          <w:i/>
          <w:iCs/>
          <w:color w:val="000000"/>
          <w:spacing w:val="0"/>
          <w:w w:val="100"/>
          <w:position w:val="0"/>
          <w:shd w:val="clear" w:color="auto" w:fill="auto"/>
          <w:lang w:val="pl-PL" w:eastAsia="pl-PL" w:bidi="pl-PL"/>
        </w:rPr>
        <w:t>prawem jednej strony przeciw drugiej.</w:t>
      </w:r>
      <w:r>
        <w:rPr>
          <w:color w:val="000000"/>
          <w:spacing w:val="0"/>
          <w:w w:val="100"/>
          <w:position w:val="0"/>
          <w:shd w:val="clear" w:color="auto" w:fill="auto"/>
          <w:lang w:val="pl-PL" w:eastAsia="pl-PL" w:bidi="pl-PL"/>
        </w:rPr>
        <w:t xml:space="preserve"> Prawo przeciw tendencji znosi równość obywateli wobec prawa. Jest to prawo, które dzieli, a nie jednoczy, a wszystkie prawa, które dzielą, są reakcyjne. A zatem nie jest ono prawem, lecz </w:t>
      </w:r>
      <w:r>
        <w:rPr>
          <w:i/>
          <w:iCs/>
          <w:color w:val="000000"/>
          <w:spacing w:val="0"/>
          <w:w w:val="100"/>
          <w:position w:val="0"/>
          <w:shd w:val="clear" w:color="auto" w:fill="auto"/>
          <w:lang w:val="pl-PL" w:eastAsia="pl-PL" w:bidi="pl-PL"/>
        </w:rPr>
        <w:t>przywi</w:t>
        <w:softHyphen/>
        <w:t>lejem.</w:t>
      </w:r>
      <w:r>
        <w:rPr>
          <w:color w:val="000000"/>
          <w:spacing w:val="0"/>
          <w:w w:val="100"/>
          <w:position w:val="0"/>
          <w:shd w:val="clear" w:color="auto" w:fill="auto"/>
          <w:lang w:val="pl-PL" w:eastAsia="pl-PL" w:bidi="pl-PL"/>
        </w:rPr>
        <w:t xml:space="preserve"> Jednemu wolno robić to, czego drugiemu robić nie wolno, nie dlatego, że brak mu jakiejkolwiek obiektywnej właściwości</w:t>
      </w:r>
    </w:p>
    <w:p>
      <w:pPr>
        <w:pStyle w:val="Style33"/>
        <w:keepNext w:val="0"/>
        <w:keepLines w:val="0"/>
        <w:widowControl w:val="0"/>
        <w:numPr>
          <w:ilvl w:val="0"/>
          <w:numId w:val="17"/>
        </w:numPr>
        <w:shd w:val="clear" w:color="auto" w:fill="auto"/>
        <w:tabs>
          <w:tab w:pos="313" w:val="left"/>
        </w:tabs>
        <w:bidi w:val="0"/>
        <w:spacing w:before="0" w:after="60" w:line="199" w:lineRule="auto"/>
        <w:ind w:left="0" w:right="0" w:firstLine="0"/>
        <w:jc w:val="both"/>
      </w:pPr>
      <w:r>
        <w:rPr>
          <w:color w:val="000000"/>
          <w:spacing w:val="0"/>
          <w:w w:val="100"/>
          <w:position w:val="0"/>
          <w:shd w:val="clear" w:color="auto" w:fill="auto"/>
          <w:lang w:val="pl-PL" w:eastAsia="pl-PL" w:bidi="pl-PL"/>
        </w:rPr>
        <w:t>jak np. dziecku do podpisywania umów — nie, lecz dlatego,</w:t>
        <w:br w:type="page"/>
      </w:r>
      <w:r>
        <w:rPr>
          <w:color w:val="000000"/>
          <w:spacing w:val="0"/>
          <w:w w:val="100"/>
          <w:position w:val="0"/>
          <w:shd w:val="clear" w:color="auto" w:fill="auto"/>
          <w:lang w:val="pl-PL" w:eastAsia="pl-PL" w:bidi="pl-PL"/>
        </w:rPr>
        <w:t xml:space="preserve">że podejrzane są jego myśli, jego przekonania. </w:t>
      </w:r>
      <w:r>
        <w:rPr>
          <w:i/>
          <w:iCs/>
          <w:color w:val="000000"/>
          <w:spacing w:val="0"/>
          <w:w w:val="100"/>
          <w:position w:val="0"/>
          <w:shd w:val="clear" w:color="auto" w:fill="auto"/>
          <w:lang w:val="pl-PL" w:eastAsia="pl-PL" w:bidi="pl-PL"/>
        </w:rPr>
        <w:t xml:space="preserve">Państwo moralne </w:t>
      </w:r>
      <w:r>
        <w:rPr>
          <w:color w:val="000000"/>
          <w:spacing w:val="0"/>
          <w:w w:val="100"/>
          <w:position w:val="0"/>
          <w:shd w:val="clear" w:color="auto" w:fill="auto"/>
          <w:lang w:val="pl-PL" w:eastAsia="pl-PL" w:bidi="pl-PL"/>
        </w:rPr>
        <w:t xml:space="preserve">wychodzi z założenia, że jego członkowie kierują się </w:t>
      </w:r>
      <w:r>
        <w:rPr>
          <w:i/>
          <w:iCs/>
          <w:color w:val="000000"/>
          <w:spacing w:val="0"/>
          <w:w w:val="100"/>
          <w:position w:val="0"/>
          <w:shd w:val="clear" w:color="auto" w:fill="auto"/>
          <w:lang w:val="pl-PL" w:eastAsia="pl-PL" w:bidi="pl-PL"/>
        </w:rPr>
        <w:t>państwo</w:t>
        <w:softHyphen/>
        <w:t>wym sposobem myślenia,</w:t>
      </w:r>
      <w:r>
        <w:rPr>
          <w:color w:val="000000"/>
          <w:spacing w:val="0"/>
          <w:w w:val="100"/>
          <w:position w:val="0"/>
          <w:shd w:val="clear" w:color="auto" w:fill="auto"/>
          <w:lang w:val="pl-PL" w:eastAsia="pl-PL" w:bidi="pl-PL"/>
        </w:rPr>
        <w:t xml:space="preserve"> nawet jeżeli są w </w:t>
      </w:r>
      <w:r>
        <w:rPr>
          <w:i/>
          <w:iCs/>
          <w:color w:val="000000"/>
          <w:spacing w:val="0"/>
          <w:w w:val="100"/>
          <w:position w:val="0"/>
          <w:shd w:val="clear" w:color="auto" w:fill="auto"/>
          <w:lang w:val="pl-PL" w:eastAsia="pl-PL" w:bidi="pl-PL"/>
        </w:rPr>
        <w:t>opozycji wobec ja</w:t>
        <w:softHyphen/>
        <w:t>kiegoś organu państwa,</w:t>
      </w:r>
      <w:r>
        <w:rPr>
          <w:color w:val="000000"/>
          <w:spacing w:val="0"/>
          <w:w w:val="100"/>
          <w:position w:val="0"/>
          <w:shd w:val="clear" w:color="auto" w:fill="auto"/>
          <w:lang w:val="pl-PL" w:eastAsia="pl-PL" w:bidi="pl-PL"/>
        </w:rPr>
        <w:t xml:space="preserve"> jeżeli są w </w:t>
      </w:r>
      <w:r>
        <w:rPr>
          <w:i/>
          <w:iCs/>
          <w:color w:val="000000"/>
          <w:spacing w:val="0"/>
          <w:w w:val="100"/>
          <w:position w:val="0"/>
          <w:shd w:val="clear" w:color="auto" w:fill="auto"/>
          <w:lang w:val="pl-PL" w:eastAsia="pl-PL" w:bidi="pl-PL"/>
        </w:rPr>
        <w:t>opozycji wobec rządu;</w:t>
      </w:r>
      <w:r>
        <w:rPr>
          <w:color w:val="000000"/>
          <w:spacing w:val="0"/>
          <w:w w:val="100"/>
          <w:position w:val="0"/>
          <w:shd w:val="clear" w:color="auto" w:fill="auto"/>
          <w:lang w:val="pl-PL" w:eastAsia="pl-PL" w:bidi="pl-PL"/>
        </w:rPr>
        <w:t xml:space="preserve"> ale w społeczeństwie, w którym </w:t>
      </w:r>
      <w:r>
        <w:rPr>
          <w:i/>
          <w:iCs/>
          <w:color w:val="000000"/>
          <w:spacing w:val="0"/>
          <w:w w:val="100"/>
          <w:position w:val="0"/>
          <w:shd w:val="clear" w:color="auto" w:fill="auto"/>
          <w:lang w:val="pl-PL" w:eastAsia="pl-PL" w:bidi="pl-PL"/>
        </w:rPr>
        <w:t>jeden</w:t>
      </w:r>
      <w:r>
        <w:rPr>
          <w:color w:val="000000"/>
          <w:spacing w:val="0"/>
          <w:w w:val="100"/>
          <w:position w:val="0"/>
          <w:shd w:val="clear" w:color="auto" w:fill="auto"/>
          <w:lang w:val="pl-PL" w:eastAsia="pl-PL" w:bidi="pl-PL"/>
        </w:rPr>
        <w:t xml:space="preserve"> organ mieni się jedynym, wy</w:t>
        <w:softHyphen/>
        <w:t>łącznym posiadaczem rozumu państwowego i moralności pań</w:t>
        <w:softHyphen/>
        <w:t xml:space="preserve">stwowej, rząd, który zajmuje pozycję zasadniczo przeciwstawną narodowi i dlatego uważa </w:t>
      </w:r>
      <w:r>
        <w:rPr>
          <w:i/>
          <w:iCs/>
          <w:color w:val="000000"/>
          <w:spacing w:val="0"/>
          <w:w w:val="100"/>
          <w:position w:val="0"/>
          <w:shd w:val="clear" w:color="auto" w:fill="auto"/>
          <w:lang w:val="pl-PL" w:eastAsia="pl-PL" w:bidi="pl-PL"/>
        </w:rPr>
        <w:t xml:space="preserve">swój antypaństwowy sposób myślenia </w:t>
      </w:r>
      <w:r>
        <w:rPr>
          <w:color w:val="000000"/>
          <w:spacing w:val="0"/>
          <w:w w:val="100"/>
          <w:position w:val="0"/>
          <w:shd w:val="clear" w:color="auto" w:fill="auto"/>
          <w:lang w:val="pl-PL" w:eastAsia="pl-PL" w:bidi="pl-PL"/>
        </w:rPr>
        <w:t xml:space="preserve">za powszechny, normalny sposób myślenia — nieczyste sumienie rządzącej koterii wynajduje prawa przeciw tendencji, </w:t>
      </w:r>
      <w:r>
        <w:rPr>
          <w:i/>
          <w:iCs/>
          <w:color w:val="000000"/>
          <w:spacing w:val="0"/>
          <w:w w:val="100"/>
          <w:position w:val="0"/>
          <w:shd w:val="clear" w:color="auto" w:fill="auto"/>
          <w:lang w:val="pl-PL" w:eastAsia="pl-PL" w:bidi="pl-PL"/>
        </w:rPr>
        <w:t>prawa zemsty,</w:t>
      </w:r>
      <w:r>
        <w:rPr>
          <w:color w:val="000000"/>
          <w:spacing w:val="0"/>
          <w:w w:val="100"/>
          <w:position w:val="0"/>
          <w:shd w:val="clear" w:color="auto" w:fill="auto"/>
          <w:lang w:val="pl-PL" w:eastAsia="pl-PL" w:bidi="pl-PL"/>
        </w:rPr>
        <w:t xml:space="preserve"> prawa przeciw sposobowi myślenia, który w rzeczywisto</w:t>
        <w:softHyphen/>
        <w:t>ści właściwy jest tylko członkom rządu. Prawa wymierzone prze</w:t>
        <w:softHyphen/>
        <w:t>ciw przekonaniom oparte są na braku przekonań, na niemoral</w:t>
        <w:softHyphen/>
        <w:t>nym, przyziemnym poglądzie o państwie. Są krzykiem, który mimo woli wyrwał się nieczystemu sumieniu. A jak wykonuje się prawo tego rodzaju? Za pomocą środka jeszcze bardziej oburzają</w:t>
        <w:softHyphen/>
        <w:t xml:space="preserve">cego niż samo prawo, za pośrednictwem </w:t>
      </w:r>
      <w:r>
        <w:rPr>
          <w:i/>
          <w:iCs/>
          <w:color w:val="000000"/>
          <w:spacing w:val="0"/>
          <w:w w:val="100"/>
          <w:position w:val="0"/>
          <w:shd w:val="clear" w:color="auto" w:fill="auto"/>
          <w:lang w:val="pl-PL" w:eastAsia="pl-PL" w:bidi="pl-PL"/>
        </w:rPr>
        <w:t>szpiegów,</w:t>
      </w:r>
      <w:r>
        <w:rPr>
          <w:color w:val="000000"/>
          <w:spacing w:val="0"/>
          <w:w w:val="100"/>
          <w:position w:val="0"/>
          <w:shd w:val="clear" w:color="auto" w:fill="auto"/>
          <w:lang w:val="pl-PL" w:eastAsia="pl-PL" w:bidi="pl-PL"/>
        </w:rPr>
        <w:t xml:space="preserve"> albo też przez uprzednie uzgodnienie, że całe kierunki literackie należy uważać za podejrzane, przy czym oczywiście pozostaje jeszcze do wyśle</w:t>
        <w:softHyphen/>
        <w:t>dzenia, do jakiego kierunku dana jednostka należy. Tak jak w usta</w:t>
        <w:softHyphen/>
        <w:t xml:space="preserve">wie przeciw tendencjom </w:t>
      </w:r>
      <w:r>
        <w:rPr>
          <w:i/>
          <w:iCs/>
          <w:color w:val="000000"/>
          <w:spacing w:val="0"/>
          <w:w w:val="100"/>
          <w:position w:val="0"/>
          <w:shd w:val="clear" w:color="auto" w:fill="auto"/>
          <w:lang w:val="pl-PL" w:eastAsia="pl-PL" w:bidi="pl-PL"/>
        </w:rPr>
        <w:t>prawna forma przeczy treści,</w:t>
      </w:r>
      <w:r>
        <w:rPr>
          <w:color w:val="000000"/>
          <w:spacing w:val="0"/>
          <w:w w:val="100"/>
          <w:position w:val="0"/>
          <w:shd w:val="clear" w:color="auto" w:fill="auto"/>
          <w:lang w:val="pl-PL" w:eastAsia="pl-PL" w:bidi="pl-PL"/>
        </w:rPr>
        <w:t xml:space="preserve"> tak jak </w:t>
      </w:r>
      <w:r>
        <w:rPr>
          <w:i/>
          <w:iCs/>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pl-PL" w:eastAsia="pl-PL" w:bidi="pl-PL"/>
        </w:rPr>
        <w:t>który ją wydaje, zaciekle zwalcza to, czym sam jest, tzn. zwal</w:t>
        <w:softHyphen/>
        <w:t xml:space="preserve">cza antypaństwowy sposób myślenia — tak też stanowi on w szczególności </w:t>
      </w:r>
      <w:r>
        <w:rPr>
          <w:i/>
          <w:iCs/>
          <w:color w:val="000000"/>
          <w:spacing w:val="0"/>
          <w:w w:val="100"/>
          <w:position w:val="0"/>
          <w:shd w:val="clear" w:color="auto" w:fill="auto"/>
          <w:lang w:val="pl-PL" w:eastAsia="pl-PL" w:bidi="pl-PL"/>
        </w:rPr>
        <w:t>świat</w:t>
      </w:r>
      <w:r>
        <w:rPr>
          <w:color w:val="000000"/>
          <w:spacing w:val="0"/>
          <w:w w:val="100"/>
          <w:position w:val="0"/>
          <w:shd w:val="clear" w:color="auto" w:fill="auto"/>
          <w:lang w:val="pl-PL" w:eastAsia="pl-PL" w:bidi="pl-PL"/>
        </w:rPr>
        <w:t xml:space="preserve"> poniekąd </w:t>
      </w:r>
      <w:r>
        <w:rPr>
          <w:i/>
          <w:iCs/>
          <w:color w:val="000000"/>
          <w:spacing w:val="0"/>
          <w:w w:val="100"/>
          <w:position w:val="0"/>
          <w:shd w:val="clear" w:color="auto" w:fill="auto"/>
          <w:lang w:val="pl-PL" w:eastAsia="pl-PL" w:bidi="pl-PL"/>
        </w:rPr>
        <w:t>odwrócony</w:t>
      </w:r>
      <w:r>
        <w:rPr>
          <w:color w:val="000000"/>
          <w:spacing w:val="0"/>
          <w:w w:val="100"/>
          <w:position w:val="0"/>
          <w:shd w:val="clear" w:color="auto" w:fill="auto"/>
          <w:lang w:val="pl-PL" w:eastAsia="pl-PL" w:bidi="pl-PL"/>
        </w:rPr>
        <w:t xml:space="preserve"> w stosunku do swoich ustaw, gdyż mierzy podwójną miarą: To, co jest prawem jednej strony, jest bezprawiem, gdy chodzi o drugą stronę. </w:t>
      </w:r>
      <w:r>
        <w:rPr>
          <w:i/>
          <w:iCs/>
          <w:color w:val="000000"/>
          <w:spacing w:val="0"/>
          <w:w w:val="100"/>
          <w:position w:val="0"/>
          <w:shd w:val="clear" w:color="auto" w:fill="auto"/>
          <w:lang w:val="pl-PL" w:eastAsia="pl-PL" w:bidi="pl-PL"/>
        </w:rPr>
        <w:t>Już same ustawy wydane przez rząd są przeciwieństwem tego, co ustana</w:t>
        <w:softHyphen/>
        <w:t>wiają one jako prawo.</w:t>
      </w:r>
    </w:p>
    <w:p>
      <w:pPr>
        <w:pStyle w:val="Style33"/>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 xml:space="preserve">W tę dialektykę zaplątała się również </w:t>
      </w:r>
      <w:r>
        <w:rPr>
          <w:i/>
          <w:iCs/>
          <w:color w:val="000000"/>
          <w:spacing w:val="0"/>
          <w:w w:val="100"/>
          <w:position w:val="0"/>
          <w:shd w:val="clear" w:color="auto" w:fill="auto"/>
          <w:lang w:val="pl-PL" w:eastAsia="pl-PL" w:bidi="pl-PL"/>
        </w:rPr>
        <w:t>nowa instrukcja o cen</w:t>
        <w:softHyphen/>
        <w:t>zurze.</w:t>
      </w:r>
      <w:r>
        <w:rPr>
          <w:color w:val="000000"/>
          <w:spacing w:val="0"/>
          <w:w w:val="100"/>
          <w:position w:val="0"/>
          <w:shd w:val="clear" w:color="auto" w:fill="auto"/>
          <w:lang w:val="pl-PL" w:eastAsia="pl-PL" w:bidi="pl-PL"/>
        </w:rPr>
        <w:t xml:space="preserve"> Jest sama sprzecznością: wykonuje bowiem i każę cenzo</w:t>
        <w:softHyphen/>
        <w:t>rom wykonywać wszystko to, co potępia jako antypaństwowe, gdy chodzi o prasę.</w:t>
      </w:r>
    </w:p>
    <w:p>
      <w:pPr>
        <w:pStyle w:val="Style33"/>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Tak np. instrukcja zabrania pisarzom rzucać podejrzenia na sposób myślenia poszczególnych ludzi lub całych klas, a jedno</w:t>
        <w:softHyphen/>
        <w:t>cześnie, jednym tchem nakazuje cenzorowi, aby wszystkich oby</w:t>
        <w:softHyphen/>
        <w:t>wateli dzielił na podejrzanych i niepodejrżanych, na lojalnych i nielojalnych. Krytyka, odebrana prasie, staje się codziennym obowiązkiem krytyka funkcjonującego z ramienia rządu, ale nie koniec nawet na takim odwróceniu rzeczy. W obrębie prasy to, co antypaństwowe, było czymś szczególnym ze względu na swą treść, ze względu zaś na formę było ogólne, tzn. podlegało są</w:t>
        <w:softHyphen/>
        <w:t>dowi opinii publicznej.</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Ale obecnie rzecz zostaje odwrócona. To, co szczególne, wy</w:t>
        <w:softHyphen/>
        <w:t xml:space="preserve">stępuje teraz </w:t>
      </w:r>
      <w:r>
        <w:rPr>
          <w:i/>
          <w:iCs/>
          <w:color w:val="000000"/>
          <w:spacing w:val="0"/>
          <w:w w:val="100"/>
          <w:position w:val="0"/>
          <w:shd w:val="clear" w:color="auto" w:fill="auto"/>
          <w:lang w:val="pl-PL" w:eastAsia="pl-PL" w:bidi="pl-PL"/>
        </w:rPr>
        <w:t>ze względu na swą treść</w:t>
      </w:r>
      <w:r>
        <w:rPr>
          <w:color w:val="000000"/>
          <w:spacing w:val="0"/>
          <w:w w:val="100"/>
          <w:position w:val="0"/>
          <w:shd w:val="clear" w:color="auto" w:fill="auto"/>
          <w:lang w:val="pl-PL" w:eastAsia="pl-PL" w:bidi="pl-PL"/>
        </w:rPr>
        <w:t xml:space="preserve"> jako to, co uprawnione, antypaństwowy pogląd występuje jako opinia państwa, jako pra</w:t>
        <w:softHyphen/>
        <w:t>wo państwowe; ze względu zaś na swą formę występuje on jako to, co szczególne, niedostępne dla światła opinii publicznej i ska</w:t>
        <w:softHyphen/>
        <w:t>zane na wygnanie z wolnej areny jawności do kancelarii rządo</w:t>
        <w:softHyphen/>
        <w:t>wego krytyka. Tak więc instrukcja... zabrania obelżywych wy</w:t>
        <w:softHyphen/>
        <w:br w:type="page"/>
      </w:r>
      <w:r>
        <w:rPr>
          <w:color w:val="000000"/>
          <w:spacing w:val="0"/>
          <w:w w:val="100"/>
          <w:position w:val="0"/>
          <w:shd w:val="clear" w:color="auto" w:fill="auto"/>
          <w:lang w:val="pl-PL" w:eastAsia="pl-PL" w:bidi="pl-PL"/>
        </w:rPr>
        <w:t>powiedzi i szkalujących opinii o poszczególnych osobach, ale na</w:t>
        <w:softHyphen/>
        <w:t>raża was codziennie na najbardziej obelżywy i szkalujący sąd cenzora. Instrukcja utrzymuje, że tępi plotki pochodzące od lu</w:t>
        <w:softHyphen/>
        <w:t>dzi złej woli albo źle poinformowanych, ale jednocześnie zmusza cenzora, by polegał i opierał się na takich plotkach, na szpiego</w:t>
        <w:softHyphen/>
        <w:t>waniu przez osoby złej woli i źle poinformowane; instrukcja de</w:t>
        <w:softHyphen/>
        <w:t>graduje opiniowanie, przenosząc je ze sfery obiektywnej treści do sfery subiektywnego mniemania, czyli samowoli. Tak więc zamiary państwa nie powinny wydawać się podejrzane, ale pod</w:t>
        <w:softHyphen/>
        <w:t>stawą instrukcji jest podejrzliwość względem państwa. Tak więc nie powinno się złych intencji ukrywać za pozorami dobroci, ale instrukcja sama polega na fałszywym pozorze. Tak więc chce ona umocnić uczucia narodowe, a oparta jest na poglądzie po</w:t>
        <w:softHyphen/>
        <w:t>niżającym narody. Żąda się postępowania zgodnego z prawem i szacunku dla prawa, ale jednocześnie każę się nam szanować instytucje, które pozbawiają nas naszych praw i zamiast prawa stosują samowolę. Powinniśmy do tego stopnia uznawać zasadę indywidualności, że mimo wadliwej instytucji cenzury mamy ufać cenzorowi, a wy sami do tego stopnia naruszacie zasadę indy</w:t>
        <w:softHyphen/>
        <w:t>widualności, że każecie sądzić osoby nie według ich czynów, lecz według opinii o tendencjach ich czynów. Żądacie skromności, a sami jesteście tak potwornie nieskromni, że poszczególnych urzędników państwowych mianujecie nadzorcami serc, wszech</w:t>
        <w:softHyphen/>
        <w:t>wiedzącymi, filozofami, teologami, politykami, stawiając ich na równi z Apolllinem delfickim. Z jednej strony zobowiązujecie nas do szanowania nieskromności, a z drugiej strony zabraniacie nam nieskromności. Prawdziwa nieskromność polega na tym, że poszczególnym jednostkom przypisuje się doskonałość gatun</w:t>
        <w:softHyphen/>
        <w:t>ku. Cenzor jest poszczególną jednostką, ale prasa uzupełnia się do doskonałości gatunku. Nam nakazujecie zaufanie, ale nieufno</w:t>
        <w:softHyphen/>
        <w:t>ści nadajecie moc prawną. Macie tyle zaufania do waszych instytucji państwowych, iż wydaje się wam, że słabego śmiertel</w:t>
        <w:softHyphen/>
        <w:t>nika, urzędnika, przemienią one w świętego i umożliwią mu rze</w:t>
        <w:softHyphen/>
        <w:t>czy niemożliwe. Ale zarazem tak mało ufacie waszemu organiz</w:t>
        <w:softHyphen/>
        <w:t>mowi państwowemu, że obawiacie się odosobnionej opinii osoby prywatnej; gdyż prasę traktujecie jako osobę prywatną. Wycho</w:t>
        <w:softHyphen/>
        <w:t>dzicie z założenia, że urzędnicy będą postępowali całkowicie bez</w:t>
        <w:softHyphen/>
        <w:t xml:space="preserve">stronnie, beznamiętnie, bez nienawiści, ograniczoności i innych słabostek ludzkich. Ale to co bezstronnie, </w:t>
      </w:r>
      <w:r>
        <w:rPr>
          <w:i/>
          <w:iCs/>
          <w:color w:val="000000"/>
          <w:spacing w:val="0"/>
          <w:w w:val="100"/>
          <w:position w:val="0"/>
          <w:shd w:val="clear" w:color="auto" w:fill="auto"/>
          <w:lang w:val="pl-PL" w:eastAsia="pl-PL" w:bidi="pl-PL"/>
        </w:rPr>
        <w:t>idee,</w:t>
      </w:r>
      <w:r>
        <w:rPr>
          <w:color w:val="000000"/>
          <w:spacing w:val="0"/>
          <w:w w:val="100"/>
          <w:position w:val="0"/>
          <w:shd w:val="clear" w:color="auto" w:fill="auto"/>
          <w:lang w:val="pl-PL" w:eastAsia="pl-PL" w:bidi="pl-PL"/>
        </w:rPr>
        <w:t xml:space="preserve"> wydaje się wam pełne osobistych intryg i subiektywnej nikczemności. Instrukcja żąda bezgranicznego zaufania do stanu urzędników, a jej punk</w:t>
        <w:softHyphen/>
        <w:t>tem wyjścia jest bezgraniczna nieufność do stanu nieurzędników. Dlaczego nie mielibyśmy odpłacać pięknym za nadobne? Dlacze</w:t>
        <w:softHyphen/>
        <w:t>go nie mielibyśmy żywić nieufności właśnie do tego stanu? To samo dotyczy charakteru. Człowiek bezstronny przecież już z góry musi mieć więcej szacunku dla charakteru krytyka występują</w:t>
        <w:softHyphen/>
        <w:t>cego jawnie niż dla charakteru krytyka działającego tajnie.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To, co jest w ogóle złe, pozostaje złe, niezależnie od tego, kto jest nosicielem tego zła, czy to będzie krytyk prywatny, czy pozostający na usługach rządu, tylko że w tym wypadku zło jest</w:t>
        <w:br w:type="page"/>
      </w:r>
      <w:r>
        <w:rPr>
          <w:color w:val="000000"/>
          <w:spacing w:val="0"/>
          <w:w w:val="100"/>
          <w:position w:val="0"/>
          <w:shd w:val="clear" w:color="auto" w:fill="auto"/>
          <w:lang w:val="pl-PL" w:eastAsia="pl-PL" w:bidi="pl-PL"/>
        </w:rPr>
        <w:t>sankcjonowane i uważane za konieczne u góry, aby można było urzeczywistnić dobro u dołu.</w:t>
      </w:r>
    </w:p>
    <w:p>
      <w:pPr>
        <w:pStyle w:val="Style33"/>
        <w:keepNext w:val="0"/>
        <w:keepLines w:val="0"/>
        <w:widowControl w:val="0"/>
        <w:shd w:val="clear" w:color="auto" w:fill="auto"/>
        <w:bidi w:val="0"/>
        <w:spacing w:before="0" w:after="160" w:line="199" w:lineRule="auto"/>
        <w:ind w:left="0" w:right="0" w:firstLine="380"/>
        <w:jc w:val="both"/>
      </w:pPr>
      <w:r>
        <w:rPr>
          <w:i/>
          <w:iCs/>
          <w:color w:val="000000"/>
          <w:spacing w:val="0"/>
          <w:w w:val="100"/>
          <w:position w:val="0"/>
          <w:shd w:val="clear" w:color="auto" w:fill="auto"/>
          <w:lang w:val="pl-PL" w:eastAsia="pl-PL" w:bidi="pl-PL"/>
        </w:rPr>
        <w:t>Cenzura tendencji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tendencja cenzury —</w:t>
      </w:r>
      <w:r>
        <w:rPr>
          <w:color w:val="000000"/>
          <w:spacing w:val="0"/>
          <w:w w:val="100"/>
          <w:position w:val="0"/>
          <w:shd w:val="clear" w:color="auto" w:fill="auto"/>
          <w:lang w:val="pl-PL" w:eastAsia="pl-PL" w:bidi="pl-PL"/>
        </w:rPr>
        <w:t xml:space="preserve"> oto </w:t>
      </w:r>
      <w:r>
        <w:rPr>
          <w:i/>
          <w:iCs/>
          <w:color w:val="000000"/>
          <w:spacing w:val="0"/>
          <w:w w:val="100"/>
          <w:position w:val="0"/>
          <w:shd w:val="clear" w:color="auto" w:fill="auto"/>
          <w:lang w:val="pl-PL" w:eastAsia="pl-PL" w:bidi="pl-PL"/>
        </w:rPr>
        <w:t>dary nowej liberalnej instrukcji.</w:t>
      </w:r>
      <w:r>
        <w:rPr>
          <w:color w:val="000000"/>
          <w:spacing w:val="0"/>
          <w:w w:val="100"/>
          <w:position w:val="0"/>
          <w:shd w:val="clear" w:color="auto" w:fill="auto"/>
          <w:lang w:val="pl-PL" w:eastAsia="pl-PL" w:bidi="pl-PL"/>
        </w:rPr>
        <w:t xml:space="preserve"> Chyba nikt nie weźmie nam za złe, że odniesiemy się z pewną nieufnością do jej dalszych przepisów.</w:t>
      </w:r>
    </w:p>
    <w:p>
      <w:pPr>
        <w:pStyle w:val="Style38"/>
        <w:keepNext w:val="0"/>
        <w:keepLines w:val="0"/>
        <w:widowControl w:val="0"/>
        <w:shd w:val="clear" w:color="auto" w:fill="auto"/>
        <w:bidi w:val="0"/>
        <w:spacing w:before="0"/>
        <w:ind w:left="0" w:right="0" w:firstLine="380"/>
        <w:jc w:val="both"/>
      </w:pPr>
      <w:r>
        <w:rPr>
          <w:i w:val="0"/>
          <w:iCs w:val="0"/>
          <w:color w:val="000000"/>
          <w:spacing w:val="0"/>
          <w:w w:val="100"/>
          <w:position w:val="0"/>
          <w:shd w:val="clear" w:color="auto" w:fill="auto"/>
          <w:lang w:val="pl-PL" w:eastAsia="pl-PL" w:bidi="pl-PL"/>
        </w:rPr>
        <w:t>„Obelżywe wypowiedzi i szkalujące opinie o poszczególnych osobach nie nadają się do druku”.</w:t>
      </w:r>
    </w:p>
    <w:p>
      <w:pPr>
        <w:pStyle w:val="Style33"/>
        <w:keepNext w:val="0"/>
        <w:keepLines w:val="0"/>
        <w:widowControl w:val="0"/>
        <w:shd w:val="clear" w:color="auto" w:fill="auto"/>
        <w:bidi w:val="0"/>
        <w:spacing w:before="0" w:after="160" w:line="197" w:lineRule="auto"/>
        <w:ind w:left="0" w:right="0" w:firstLine="380"/>
        <w:jc w:val="both"/>
      </w:pPr>
      <w:r>
        <w:rPr>
          <w:color w:val="000000"/>
          <w:spacing w:val="0"/>
          <w:w w:val="100"/>
          <w:position w:val="0"/>
          <w:shd w:val="clear" w:color="auto" w:fill="auto"/>
          <w:lang w:val="pl-PL" w:eastAsia="pl-PL" w:bidi="pl-PL"/>
        </w:rPr>
        <w:t>Nie nadają się do druku! Byłoby raczej pożądane, żeby za</w:t>
        <w:softHyphen/>
        <w:t>miast tej łagodności dano obiektywne określenie, co należy uwa</w:t>
        <w:softHyphen/>
        <w:t>żać za obelżywą i szkalującą opinię.</w:t>
      </w:r>
    </w:p>
    <w:p>
      <w:pPr>
        <w:pStyle w:val="Style38"/>
        <w:keepNext w:val="0"/>
        <w:keepLines w:val="0"/>
        <w:widowControl w:val="0"/>
        <w:shd w:val="clear" w:color="auto" w:fill="auto"/>
        <w:bidi w:val="0"/>
        <w:spacing w:before="0"/>
        <w:ind w:left="0" w:right="0" w:firstLine="380"/>
        <w:jc w:val="both"/>
      </w:pPr>
      <w:r>
        <w:rPr>
          <w:i w:val="0"/>
          <w:iCs w:val="0"/>
          <w:color w:val="000000"/>
          <w:spacing w:val="0"/>
          <w:w w:val="100"/>
          <w:position w:val="0"/>
          <w:shd w:val="clear" w:color="auto" w:fill="auto"/>
          <w:lang w:val="pl-PL" w:eastAsia="pl-PL" w:bidi="pl-PL"/>
        </w:rPr>
        <w:t xml:space="preserve">„To samo dotyczy podejrzeń wobec przekonań poszczególnych ludzi </w:t>
      </w:r>
      <w:r>
        <w:rPr>
          <w:color w:val="000000"/>
          <w:spacing w:val="0"/>
          <w:w w:val="100"/>
          <w:position w:val="0"/>
          <w:shd w:val="clear" w:color="auto" w:fill="auto"/>
          <w:lang w:val="pl-PL" w:eastAsia="pl-PL" w:bidi="pl-PL"/>
        </w:rPr>
        <w:t xml:space="preserve">lub” </w:t>
      </w:r>
      <w:r>
        <w:rPr>
          <w:i w:val="0"/>
          <w:iCs w:val="0"/>
          <w:color w:val="000000"/>
          <w:spacing w:val="0"/>
          <w:w w:val="100"/>
          <w:position w:val="0"/>
          <w:shd w:val="clear" w:color="auto" w:fill="auto"/>
          <w:lang w:val="pl-PL" w:eastAsia="pl-PL" w:bidi="pl-PL"/>
        </w:rPr>
        <w:t xml:space="preserve">(wieloznaczne lub) „całych klas, używania </w:t>
      </w:r>
      <w:r>
        <w:rPr>
          <w:color w:val="000000"/>
          <w:spacing w:val="0"/>
          <w:w w:val="100"/>
          <w:position w:val="0"/>
          <w:shd w:val="clear" w:color="auto" w:fill="auto"/>
          <w:lang w:val="pl-PL" w:eastAsia="pl-PL" w:bidi="pl-PL"/>
        </w:rPr>
        <w:t>nazw partyjnych</w:t>
      </w:r>
      <w:r>
        <w:rPr>
          <w:i w:val="0"/>
          <w:iCs w:val="0"/>
          <w:color w:val="000000"/>
          <w:spacing w:val="0"/>
          <w:w w:val="100"/>
          <w:position w:val="0"/>
          <w:shd w:val="clear" w:color="auto" w:fill="auto"/>
          <w:lang w:val="pl-PL" w:eastAsia="pl-PL" w:bidi="pl-PL"/>
        </w:rPr>
        <w:t xml:space="preserve"> i innych ataków osobistych”.</w:t>
      </w:r>
    </w:p>
    <w:p>
      <w:pPr>
        <w:pStyle w:val="Style33"/>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A więc i zaszeregowanie do kategorii, atak na całe klasy, używanie nazw partyjnych — a człowiek musi, jak Adam, nada</w:t>
        <w:softHyphen/>
        <w:t>wać imię wszystkiemu, by ono dla niego istniało — nazwy par</w:t>
        <w:softHyphen/>
        <w:t>tyjne stanowią kategorie niezbędne dla prasy politycznej... Wszyst</w:t>
        <w:softHyphen/>
        <w:t xml:space="preserve">ko to należy do </w:t>
      </w:r>
      <w:r>
        <w:rPr>
          <w:i/>
          <w:iCs/>
          <w:color w:val="000000"/>
          <w:spacing w:val="0"/>
          <w:w w:val="100"/>
          <w:position w:val="0"/>
          <w:shd w:val="clear" w:color="auto" w:fill="auto"/>
          <w:lang w:val="pl-PL" w:eastAsia="pl-PL" w:bidi="pl-PL"/>
        </w:rPr>
        <w:t>ataków osobistych.</w:t>
      </w:r>
      <w:r>
        <w:rPr>
          <w:color w:val="000000"/>
          <w:spacing w:val="0"/>
          <w:w w:val="100"/>
          <w:position w:val="0"/>
          <w:shd w:val="clear" w:color="auto" w:fill="auto"/>
          <w:lang w:val="pl-PL" w:eastAsia="pl-PL" w:bidi="pl-PL"/>
        </w:rPr>
        <w:t xml:space="preserve"> Jakże więc postępować? Nie wolno atakować poszczególnej jednostki i tak samo nie wolno atakować klasy, tego, co ogólne, osoby prawnej. Państwo nie chce tolerować — i pod tym względem ma rację — obelg, ataków oso</w:t>
        <w:softHyphen/>
        <w:t>bistych; ale za pomocą jednego małego „lub” zalicza się do ataków osobistych i to, co ogólne. Za pomocą „lub” włącza się to, co ogólne, i dzięki małemu „i” dowiadujemy się w końcu, że była mowa tylko o atakach osobistych. Jako nasuwający się sam przez się wniosek wynika z tego, że prasie zabrania się wszelkiej kon</w:t>
        <w:softHyphen/>
        <w:t>troli urzędników i takich instytucji, które istnieją jako klasa jednostek.</w:t>
      </w:r>
    </w:p>
    <w:p>
      <w:pPr>
        <w:pStyle w:val="Style38"/>
        <w:keepNext w:val="0"/>
        <w:keepLines w:val="0"/>
        <w:widowControl w:val="0"/>
        <w:shd w:val="clear" w:color="auto" w:fill="auto"/>
        <w:bidi w:val="0"/>
        <w:spacing w:before="0"/>
        <w:ind w:left="0" w:right="0" w:firstLine="320"/>
        <w:jc w:val="both"/>
      </w:pPr>
      <w:r>
        <w:rPr>
          <w:i w:val="0"/>
          <w:iCs w:val="0"/>
          <w:color w:val="000000"/>
          <w:spacing w:val="0"/>
          <w:w w:val="100"/>
          <w:position w:val="0"/>
          <w:shd w:val="clear" w:color="auto" w:fill="auto"/>
          <w:lang w:val="pl-PL" w:eastAsia="pl-PL" w:bidi="pl-PL"/>
        </w:rPr>
        <w:t>„Jeśli zgodnie z tymi wskazówkami cenzurę stosować się będzie w du</w:t>
        <w:softHyphen/>
        <w:t>chu edyktu o cenzurze z 18 października 1819, to przyzwoita i swobodna publicystyka będzie miała dostateczne pole do popisu, i należy oczekiwać, że w ten sposób obudzi się większe zainteresowanie sprawami ojczystymi i wzmocni uczucia narodowe”.</w:t>
      </w:r>
    </w:p>
    <w:p>
      <w:pPr>
        <w:pStyle w:val="Style33"/>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 xml:space="preserve">Że zgodnie z tymi wskazówkami </w:t>
      </w:r>
      <w:r>
        <w:rPr>
          <w:i/>
          <w:iCs/>
          <w:color w:val="000000"/>
          <w:spacing w:val="0"/>
          <w:w w:val="100"/>
          <w:position w:val="0"/>
          <w:shd w:val="clear" w:color="auto" w:fill="auto"/>
          <w:lang w:val="pl-PL" w:eastAsia="pl-PL" w:bidi="pl-PL"/>
        </w:rPr>
        <w:t>przyzwoita,</w:t>
      </w:r>
      <w:r>
        <w:rPr>
          <w:color w:val="000000"/>
          <w:spacing w:val="0"/>
          <w:w w:val="100"/>
          <w:position w:val="0"/>
          <w:shd w:val="clear" w:color="auto" w:fill="auto"/>
          <w:lang w:val="pl-PL" w:eastAsia="pl-PL" w:bidi="pl-PL"/>
        </w:rPr>
        <w:t xml:space="preserve"> przyzwoita w rozumieniu cenzury, publicystyka będzie miała pole do popisu więcej niż dostateczne chętnie przyznajemy; nawet zwrot „pole do popisu” [Spielraum] szczęśliwie dobrano, gdyż pole to jest właśnie obliczone na prasę, która pragnie się popisywać, która zadowala się fikaniem koziołków; czy obliczone jest na publicys</w:t>
        <w:softHyphen/>
        <w:t xml:space="preserve">tykę </w:t>
      </w:r>
      <w:r>
        <w:rPr>
          <w:i/>
          <w:iCs/>
          <w:color w:val="000000"/>
          <w:spacing w:val="0"/>
          <w:w w:val="100"/>
          <w:position w:val="0"/>
          <w:shd w:val="clear" w:color="auto" w:fill="auto"/>
          <w:lang w:val="pl-PL" w:eastAsia="pl-PL" w:bidi="pl-PL"/>
        </w:rPr>
        <w:t>swobodną</w:t>
      </w:r>
      <w:r>
        <w:rPr>
          <w:color w:val="000000"/>
          <w:spacing w:val="0"/>
          <w:w w:val="100"/>
          <w:position w:val="0"/>
          <w:shd w:val="clear" w:color="auto" w:fill="auto"/>
          <w:lang w:val="pl-PL" w:eastAsia="pl-PL" w:bidi="pl-PL"/>
        </w:rPr>
        <w:t xml:space="preserve"> i czy znajdzie się miejsce na </w:t>
      </w:r>
      <w:r>
        <w:rPr>
          <w:i/>
          <w:iCs/>
          <w:color w:val="000000"/>
          <w:spacing w:val="0"/>
          <w:w w:val="100"/>
          <w:position w:val="0"/>
          <w:shd w:val="clear" w:color="auto" w:fill="auto"/>
          <w:lang w:val="pl-PL" w:eastAsia="pl-PL" w:bidi="pl-PL"/>
        </w:rPr>
        <w:t>swobodę —</w:t>
      </w:r>
      <w:r>
        <w:rPr>
          <w:color w:val="000000"/>
          <w:spacing w:val="0"/>
          <w:w w:val="100"/>
          <w:position w:val="0"/>
          <w:shd w:val="clear" w:color="auto" w:fill="auto"/>
          <w:lang w:val="pl-PL" w:eastAsia="pl-PL" w:bidi="pl-PL"/>
        </w:rPr>
        <w:t xml:space="preserve"> rozwią</w:t>
        <w:softHyphen/>
        <w:t xml:space="preserve">zanie tego problemu pozostawiamy przenikliwości czytelnika. Co zaś do </w:t>
      </w:r>
      <w:r>
        <w:rPr>
          <w:i/>
          <w:iCs/>
          <w:color w:val="000000"/>
          <w:spacing w:val="0"/>
          <w:w w:val="100"/>
          <w:position w:val="0"/>
          <w:shd w:val="clear" w:color="auto" w:fill="auto"/>
          <w:lang w:val="pl-PL" w:eastAsia="pl-PL" w:bidi="pl-PL"/>
        </w:rPr>
        <w:t>oczekiwań</w:t>
      </w:r>
      <w:r>
        <w:rPr>
          <w:color w:val="000000"/>
          <w:spacing w:val="0"/>
          <w:w w:val="100"/>
          <w:position w:val="0"/>
          <w:shd w:val="clear" w:color="auto" w:fill="auto"/>
          <w:lang w:val="pl-PL" w:eastAsia="pl-PL" w:bidi="pl-PL"/>
        </w:rPr>
        <w:t xml:space="preserve"> wyrażonych w instrukcji, to można oczywiście wzmacniać </w:t>
      </w:r>
      <w:r>
        <w:rPr>
          <w:i/>
          <w:iCs/>
          <w:color w:val="000000"/>
          <w:spacing w:val="0"/>
          <w:w w:val="100"/>
          <w:position w:val="0"/>
          <w:shd w:val="clear" w:color="auto" w:fill="auto"/>
          <w:lang w:val="pl-PL" w:eastAsia="pl-PL" w:bidi="pl-PL"/>
        </w:rPr>
        <w:t>uczucia narodowe</w:t>
      </w:r>
      <w:r>
        <w:rPr>
          <w:color w:val="000000"/>
          <w:spacing w:val="0"/>
          <w:w w:val="100"/>
          <w:position w:val="0"/>
          <w:shd w:val="clear" w:color="auto" w:fill="auto"/>
          <w:lang w:val="pl-PL" w:eastAsia="pl-PL" w:bidi="pl-PL"/>
        </w:rPr>
        <w:t xml:space="preserve"> w ten sposób, w jaki przysłany przez sułtana sznur wzmacnia uczucia narodowe Turków; czy jednak właśnie prasa, w tej samej mierze skromna co poważna, wzbudzi zainteresowanie sprawami ojczystymi, pozostawiamy jej</w:t>
        <w:br w:type="page"/>
      </w:r>
      <w:r>
        <w:rPr>
          <w:color w:val="000000"/>
          <w:spacing w:val="0"/>
          <w:w w:val="100"/>
          <w:position w:val="0"/>
          <w:shd w:val="clear" w:color="auto" w:fill="auto"/>
          <w:lang w:val="pl-PL" w:eastAsia="pl-PL" w:bidi="pl-PL"/>
        </w:rPr>
        <w:t>samej do rozstrzygnięcia; chudej prasy nie można odkarmić sprawami Chin. Ale może zbyt poważnie zrozumieliśmy cytowany ustęp? Może lepiej utrafimy w sens instrukcji, jeśli ustęp ten będziemy uważali tylko za kolec w girlandzie róż. Może ten li</w:t>
        <w:softHyphen/>
        <w:t>beralny kolec przytrzymuje perłę o bardzo dwuznacznej warto</w:t>
        <w:softHyphen/>
        <w:t>ści. Przyjrzyjmy się temu. Wszystko zależy od kontekstu. Wzmoc</w:t>
        <w:softHyphen/>
        <w:t xml:space="preserve">nienie uczuć narodowych i obudzenie zainteresowania sprawami ojczystymi, o którym w cytowanym urzędowym zdaniu mowa jest jako o czymś </w:t>
      </w:r>
      <w:r>
        <w:rPr>
          <w:i/>
          <w:iCs/>
          <w:color w:val="000000"/>
          <w:spacing w:val="0"/>
          <w:w w:val="100"/>
          <w:position w:val="0"/>
          <w:shd w:val="clear" w:color="auto" w:fill="auto"/>
          <w:lang w:val="pl-PL" w:eastAsia="pl-PL" w:bidi="pl-PL"/>
        </w:rPr>
        <w:t>oczekiwanym,</w:t>
      </w:r>
      <w:r>
        <w:rPr>
          <w:color w:val="000000"/>
          <w:spacing w:val="0"/>
          <w:w w:val="100"/>
          <w:position w:val="0"/>
          <w:shd w:val="clear" w:color="auto" w:fill="auto"/>
          <w:lang w:val="pl-PL" w:eastAsia="pl-PL" w:bidi="pl-PL"/>
        </w:rPr>
        <w:t xml:space="preserve"> w mgnieniu oka zamienia się w </w:t>
      </w:r>
      <w:r>
        <w:rPr>
          <w:i/>
          <w:iCs/>
          <w:color w:val="000000"/>
          <w:spacing w:val="0"/>
          <w:w w:val="100"/>
          <w:position w:val="0"/>
          <w:shd w:val="clear" w:color="auto" w:fill="auto"/>
          <w:lang w:val="pl-PL" w:eastAsia="pl-PL" w:bidi="pl-PL"/>
        </w:rPr>
        <w:t>rozkaz,</w:t>
      </w:r>
      <w:r>
        <w:rPr>
          <w:color w:val="000000"/>
          <w:spacing w:val="0"/>
          <w:w w:val="100"/>
          <w:position w:val="0"/>
          <w:shd w:val="clear" w:color="auto" w:fill="auto"/>
          <w:lang w:val="pl-PL" w:eastAsia="pl-PL" w:bidi="pl-PL"/>
        </w:rPr>
        <w:t xml:space="preserve"> kryjący </w:t>
      </w:r>
      <w:r>
        <w:rPr>
          <w:i/>
          <w:iCs/>
          <w:color w:val="000000"/>
          <w:spacing w:val="0"/>
          <w:w w:val="100"/>
          <w:position w:val="0"/>
          <w:shd w:val="clear" w:color="auto" w:fill="auto"/>
          <w:lang w:val="pl-PL" w:eastAsia="pl-PL" w:bidi="pl-PL"/>
        </w:rPr>
        <w:t>nowy przymus prasowy</w:t>
      </w:r>
      <w:r>
        <w:rPr>
          <w:color w:val="000000"/>
          <w:spacing w:val="0"/>
          <w:w w:val="100"/>
          <w:position w:val="0"/>
          <w:shd w:val="clear" w:color="auto" w:fill="auto"/>
          <w:lang w:val="pl-PL" w:eastAsia="pl-PL" w:bidi="pl-PL"/>
        </w:rPr>
        <w:t xml:space="preserve"> narzucony naszym biednym, suchotniczym </w:t>
      </w:r>
      <w:r>
        <w:rPr>
          <w:i/>
          <w:iCs/>
          <w:color w:val="000000"/>
          <w:spacing w:val="0"/>
          <w:w w:val="100"/>
          <w:position w:val="0"/>
          <w:shd w:val="clear" w:color="auto" w:fill="auto"/>
          <w:lang w:val="pl-PL" w:eastAsia="pl-PL" w:bidi="pl-PL"/>
        </w:rPr>
        <w:t>dziennikom.</w:t>
      </w:r>
    </w:p>
    <w:p>
      <w:pPr>
        <w:pStyle w:val="Style38"/>
        <w:keepNext w:val="0"/>
        <w:keepLines w:val="0"/>
        <w:widowControl w:val="0"/>
        <w:shd w:val="clear" w:color="auto" w:fill="auto"/>
        <w:bidi w:val="0"/>
        <w:spacing w:before="0"/>
        <w:ind w:left="0" w:right="0" w:firstLine="320"/>
        <w:jc w:val="both"/>
      </w:pPr>
      <w:r>
        <w:rPr>
          <w:i w:val="0"/>
          <w:iCs w:val="0"/>
          <w:color w:val="000000"/>
          <w:spacing w:val="0"/>
          <w:w w:val="100"/>
          <w:position w:val="0"/>
          <w:shd w:val="clear" w:color="auto" w:fill="auto"/>
          <w:lang w:val="pl-PL" w:eastAsia="pl-PL" w:bidi="pl-PL"/>
        </w:rPr>
        <w:t>„Można mieć nadzieję, że na tej drodze również literatura polityczna i prasa codzienna uświadomią sobie lepiej swe zadanie, że wraz z uzyska</w:t>
        <w:softHyphen/>
        <w:t>niem bogatszego materiału przyswoją sobie ton bardziej dostojny i że w przy</w:t>
        <w:softHyphen/>
        <w:t>szłości będą uważały za niegodne spekulować na ciekawości swych czytel</w:t>
        <w:softHyphen/>
        <w:t>ników przez podawanie wiadomości błahych, zapożyczonych z obcych gazet, pochodzących od złośliwych lub źle poinformowanych korespondetów, przez plotki i ataki osobiste — kierunek, którego zwalczanie jest niewątpliwie powołaniem cenzury”.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Ma się więc </w:t>
      </w:r>
      <w:r>
        <w:rPr>
          <w:i/>
          <w:iCs/>
          <w:color w:val="000000"/>
          <w:spacing w:val="0"/>
          <w:w w:val="100"/>
          <w:position w:val="0"/>
          <w:shd w:val="clear" w:color="auto" w:fill="auto"/>
          <w:lang w:val="pl-PL" w:eastAsia="pl-PL" w:bidi="pl-PL"/>
        </w:rPr>
        <w:t>nadzieję,</w:t>
      </w:r>
      <w:r>
        <w:rPr>
          <w:color w:val="000000"/>
          <w:spacing w:val="0"/>
          <w:w w:val="100"/>
          <w:position w:val="0"/>
          <w:shd w:val="clear" w:color="auto" w:fill="auto"/>
          <w:lang w:val="pl-PL" w:eastAsia="pl-PL" w:bidi="pl-PL"/>
        </w:rPr>
        <w:t xml:space="preserve"> że tą drogą literatura polityczna i prasa codzienna lepiej uświadomią sobie swe zadania itd. Ale </w:t>
      </w:r>
      <w:r>
        <w:rPr>
          <w:i/>
          <w:iCs/>
          <w:color w:val="000000"/>
          <w:spacing w:val="0"/>
          <w:w w:val="100"/>
          <w:position w:val="0"/>
          <w:shd w:val="clear" w:color="auto" w:fill="auto"/>
          <w:lang w:val="pl-PL" w:eastAsia="pl-PL" w:bidi="pl-PL"/>
        </w:rPr>
        <w:t>lepszego uświadomienia</w:t>
      </w:r>
      <w:r>
        <w:rPr>
          <w:color w:val="000000"/>
          <w:spacing w:val="0"/>
          <w:w w:val="100"/>
          <w:position w:val="0"/>
          <w:shd w:val="clear" w:color="auto" w:fill="auto"/>
          <w:lang w:val="pl-PL" w:eastAsia="pl-PL" w:bidi="pl-PL"/>
        </w:rPr>
        <w:t xml:space="preserve"> nie można nakazać; jest ono też owocem, którego można dopiero oczekiwać, a nadzieja jest nadzieją. Instrukcja jest jednak zanadto praktyczna, by zadowolić się nadziejami i pobożnymi życzeniami. Czyniąc prasie nadzieję, że lepsze wyko</w:t>
        <w:softHyphen/>
        <w:t xml:space="preserve">nywanie przez nią zadań będzie dla niej w przyszłości </w:t>
      </w:r>
      <w:r>
        <w:rPr>
          <w:i/>
          <w:iCs/>
          <w:color w:val="000000"/>
          <w:spacing w:val="0"/>
          <w:w w:val="100"/>
          <w:position w:val="0"/>
          <w:shd w:val="clear" w:color="auto" w:fill="auto"/>
          <w:lang w:val="pl-PL" w:eastAsia="pl-PL" w:bidi="pl-PL"/>
        </w:rPr>
        <w:t>nowym ułatwieniem,</w:t>
      </w:r>
      <w:r>
        <w:rPr>
          <w:color w:val="000000"/>
          <w:spacing w:val="0"/>
          <w:w w:val="100"/>
          <w:position w:val="0"/>
          <w:shd w:val="clear" w:color="auto" w:fill="auto"/>
          <w:lang w:val="pl-PL" w:eastAsia="pl-PL" w:bidi="pl-PL"/>
        </w:rPr>
        <w:t xml:space="preserve"> dobroduszna instrukcja odbiera jej jednocześnie prawo, które ona już teraz posiada. Traci ona to, co ma, w oczekiwaniu na swe polepszenie. Dzieje się jej tak, jak biednemu </w:t>
      </w:r>
      <w:r>
        <w:rPr>
          <w:color w:val="000000"/>
          <w:spacing w:val="0"/>
          <w:w w:val="100"/>
          <w:position w:val="0"/>
          <w:shd w:val="clear" w:color="auto" w:fill="auto"/>
          <w:lang w:val="en-US" w:eastAsia="en-US" w:bidi="en-US"/>
        </w:rPr>
        <w:t xml:space="preserve">Sancho </w:t>
      </w:r>
      <w:r>
        <w:rPr>
          <w:color w:val="000000"/>
          <w:spacing w:val="0"/>
          <w:w w:val="100"/>
          <w:position w:val="0"/>
          <w:shd w:val="clear" w:color="auto" w:fill="auto"/>
          <w:lang w:val="pl-PL" w:eastAsia="pl-PL" w:bidi="pl-PL"/>
        </w:rPr>
        <w:t>Pansie, któremu lekarz nadworny sprzątnął sprzed nosa wszystkie potrawy, by zepsuty żołądek nie utrudniał mu wyko</w:t>
        <w:softHyphen/>
        <w:t>nywania obowiązków nałożonych nań przez księcia.</w:t>
      </w:r>
    </w:p>
    <w:p>
      <w:pPr>
        <w:pStyle w:val="Style33"/>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 xml:space="preserve">...Wszystkie te przepisy stoją jeszcze pod znakiem nadziei; ale zakończenie, związane z poprzednimi zdaniami </w:t>
      </w:r>
      <w:r>
        <w:rPr>
          <w:i/>
          <w:iCs/>
          <w:color w:val="000000"/>
          <w:spacing w:val="0"/>
          <w:w w:val="100"/>
          <w:position w:val="0"/>
          <w:shd w:val="clear" w:color="auto" w:fill="auto"/>
          <w:lang w:val="pl-PL" w:eastAsia="pl-PL" w:bidi="pl-PL"/>
        </w:rPr>
        <w:t xml:space="preserve">myślnikiem: </w:t>
      </w:r>
      <w:r>
        <w:rPr>
          <w:color w:val="000000"/>
          <w:spacing w:val="0"/>
          <w:w w:val="100"/>
          <w:position w:val="0"/>
          <w:shd w:val="clear" w:color="auto" w:fill="auto"/>
          <w:lang w:val="pl-PL" w:eastAsia="pl-PL" w:bidi="pl-PL"/>
        </w:rPr>
        <w:t>„kierunek, którego zwalczanie jest niewątpliwie powołaniem cen</w:t>
        <w:softHyphen/>
        <w:t>zury”, zwalnia cenzora od nudnego obowiązku czekania na spo</w:t>
        <w:softHyphen/>
        <w:t xml:space="preserve">dziewaną poprawę prasy codziennej, a uprawnia go raczej do skreślania bez ceregieli tego, co mu się nie podoba. Zamiast </w:t>
      </w:r>
      <w:r>
        <w:rPr>
          <w:i/>
          <w:iCs/>
          <w:color w:val="000000"/>
          <w:spacing w:val="0"/>
          <w:w w:val="100"/>
          <w:position w:val="0"/>
          <w:shd w:val="clear" w:color="auto" w:fill="auto"/>
          <w:lang w:val="pl-PL" w:eastAsia="pl-PL" w:bidi="pl-PL"/>
        </w:rPr>
        <w:t>wewnętrznej kuracji — amputacja.</w:t>
      </w:r>
    </w:p>
    <w:p>
      <w:pPr>
        <w:pStyle w:val="Style38"/>
        <w:keepNext w:val="0"/>
        <w:keepLines w:val="0"/>
        <w:widowControl w:val="0"/>
        <w:shd w:val="clear" w:color="auto" w:fill="auto"/>
        <w:bidi w:val="0"/>
        <w:spacing w:before="0"/>
        <w:ind w:left="0" w:right="0" w:firstLine="320"/>
        <w:jc w:val="both"/>
      </w:pPr>
      <w:r>
        <w:rPr>
          <w:i w:val="0"/>
          <w:iCs w:val="0"/>
          <w:color w:val="000000"/>
          <w:spacing w:val="0"/>
          <w:w w:val="100"/>
          <w:position w:val="0"/>
          <w:shd w:val="clear" w:color="auto" w:fill="auto"/>
          <w:lang w:val="pl-PL" w:eastAsia="pl-PL" w:bidi="pl-PL"/>
        </w:rPr>
        <w:t>„Aby jednak zbliżyć się do tego celu, trzeba postępować z dużą ostrożno</w:t>
        <w:softHyphen/>
        <w:t>ścią przy zezwalaniu na nowe pisma i zatwierdzaniu nowych redaktorów, by prasa codzienna powierzana była jedynie ludziom zupełnie nieskazitelnym, których kwalifikacje naukowe, pozycja i charakter są gwarancją powagi ich zamierzeń i lojalności ich przekonań”.</w:t>
      </w:r>
    </w:p>
    <w:p>
      <w:pPr>
        <w:pStyle w:val="Style33"/>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...Redaktorzy prasy codziennej — a pod tę kategorię pod</w:t>
        <w:softHyphen/>
        <w:t>pada całe dziennikarstwo — mają być ludźmi zupełnie nieskazi</w:t>
        <w:softHyphen/>
        <w:t xml:space="preserve">telnymi. Jako gwarancję tej zupełnej nieskazitelności wymienia się przede wszystkim </w:t>
      </w:r>
      <w:r>
        <w:rPr>
          <w:i/>
          <w:iCs/>
          <w:color w:val="000000"/>
          <w:spacing w:val="0"/>
          <w:w w:val="100"/>
          <w:position w:val="0"/>
          <w:shd w:val="clear" w:color="auto" w:fill="auto"/>
          <w:lang w:val="pl-PL" w:eastAsia="pl-PL" w:bidi="pl-PL"/>
        </w:rPr>
        <w:t>„kwalifikacje naukowe”.</w:t>
      </w:r>
      <w:r>
        <w:rPr>
          <w:color w:val="000000"/>
          <w:spacing w:val="0"/>
          <w:w w:val="100"/>
          <w:position w:val="0"/>
          <w:shd w:val="clear" w:color="auto" w:fill="auto"/>
          <w:lang w:val="pl-PL" w:eastAsia="pl-PL" w:bidi="pl-PL"/>
        </w:rPr>
        <w:t xml:space="preserve"> Nie ma się naj</w:t>
        <w:softHyphen/>
        <w:br w:type="page"/>
      </w:r>
      <w:r>
        <w:rPr>
          <w:color w:val="000000"/>
          <w:spacing w:val="0"/>
          <w:w w:val="100"/>
          <w:position w:val="0"/>
          <w:shd w:val="clear" w:color="auto" w:fill="auto"/>
          <w:lang w:val="pl-PL" w:eastAsia="pl-PL" w:bidi="pl-PL"/>
        </w:rPr>
        <w:t>mniejszej wątpliwości, czy cenzor może posiadać naukowe kwali</w:t>
        <w:softHyphen/>
        <w:t>fikacje, aby móc wydać sąd o naukowych kwalifikacjach wszel</w:t>
        <w:softHyphen/>
        <w:t>kiego rodzaju. Jeśli w Prusach żyje takie mnóstwo znanych rzą</w:t>
        <w:softHyphen/>
        <w:t>dowi uniwersalnych geniuszy — a każde miasto ma przynajmniej jednego cenzora — to dlaczego te encyklopedyczne umysły nie występują jako pisarze? Lepiej niż za pomocą cenzury można by położyć koniec zamętowi w prasie, gdyby ci urzędnicy, przepo</w:t>
        <w:softHyphen/>
        <w:t>tężni przez swą liczbę, jeszcze potężniejsi dzięki uczoności i ge</w:t>
        <w:softHyphen/>
        <w:t>niuszowi, naraz wystąpili i przytłoczyli swoją wagą tych nędz</w:t>
        <w:softHyphen/>
        <w:t>nych pisarzy, z których każdy działa w jednej tylko dziedzinie, i nawet w tej jednej dziedzinie bez urzędowo uznanych kwali</w:t>
        <w:softHyphen/>
        <w:t>fikacji. Dlaczego milczą ci wypróbowani mężowie, którzy, tak jak gęsi rzymskie, mogliby gęganiem swym ocalić Kapitol? Są to ludzie zbyt powściągliwi, świat nauki ich nie zna, lecz zna ich rząd.</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 jeżeli są to rzeczywiście tacy mężowie, jakich nie mogło znaleźć żadne państwo — bo żadne państwo nie znało całych klas, składających się wyłącznie z uniwersalnych geniuszy i uczo</w:t>
        <w:softHyphen/>
        <w:t>nych o encyklopedycznej wiedzy — to o ileż genialniejsi muszą być ci, którzy ich wybierają! Jakąż muszą oni posiadać wiedzę tajemną, by urzędnikom, którzy nie są znani w świecie nauki, móc wystawić świadectwo o ich uniwersalnych naukowych kwa</w:t>
        <w:softHyphen/>
        <w:t xml:space="preserve">lifikacjach! Im wyżej wznosimy się po drabinie tej </w:t>
      </w:r>
      <w:r>
        <w:rPr>
          <w:i/>
          <w:iCs/>
          <w:color w:val="000000"/>
          <w:spacing w:val="0"/>
          <w:w w:val="100"/>
          <w:position w:val="0"/>
          <w:shd w:val="clear" w:color="auto" w:fill="auto"/>
          <w:lang w:val="pl-PL" w:eastAsia="pl-PL" w:bidi="pl-PL"/>
        </w:rPr>
        <w:t>urzędowej inteligencji,</w:t>
      </w:r>
      <w:r>
        <w:rPr>
          <w:color w:val="000000"/>
          <w:spacing w:val="0"/>
          <w:w w:val="100"/>
          <w:position w:val="0"/>
          <w:shd w:val="clear" w:color="auto" w:fill="auto"/>
          <w:lang w:val="pl-PL" w:eastAsia="pl-PL" w:bidi="pl-PL"/>
        </w:rPr>
        <w:t xml:space="preserve"> tym wspanialsze napotykamy umysły. Czy państwu, które posiada takie filary doskonałej prasy, opłaci się robić z tych mężów </w:t>
      </w:r>
      <w:r>
        <w:rPr>
          <w:i/>
          <w:iCs/>
          <w:color w:val="000000"/>
          <w:spacing w:val="0"/>
          <w:w w:val="100"/>
          <w:position w:val="0"/>
          <w:shd w:val="clear" w:color="auto" w:fill="auto"/>
          <w:lang w:val="pl-PL" w:eastAsia="pl-PL" w:bidi="pl-PL"/>
        </w:rPr>
        <w:t>strażników</w:t>
      </w:r>
      <w:r>
        <w:rPr>
          <w:color w:val="000000"/>
          <w:spacing w:val="0"/>
          <w:w w:val="100"/>
          <w:position w:val="0"/>
          <w:shd w:val="clear" w:color="auto" w:fill="auto"/>
          <w:lang w:val="pl-PL" w:eastAsia="pl-PL" w:bidi="pl-PL"/>
        </w:rPr>
        <w:t xml:space="preserve"> złej prasy, czy postępuje ono rozsądnie, zniżając to, co doskonałe, do roli środka służącego temu, co niedoskonałe?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Ilu cenzorów zaangażujecie, tyle szans polepszenia pozbawia</w:t>
        <w:softHyphen/>
        <w:t>cie królestwo prasy. Zabieracie ze swej armii zdrowych, by zrobić z nich lekarzy dla chorych.</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Tupnijcie tylko nogą jak Pompejusz, a z każdego gmachu rządowego wyskoczy Pallas Atena w zbroi. Wobec </w:t>
      </w:r>
      <w:r>
        <w:rPr>
          <w:i/>
          <w:iCs/>
          <w:color w:val="000000"/>
          <w:spacing w:val="0"/>
          <w:w w:val="100"/>
          <w:position w:val="0"/>
          <w:shd w:val="clear" w:color="auto" w:fill="auto"/>
          <w:lang w:val="pl-PL" w:eastAsia="pl-PL" w:bidi="pl-PL"/>
        </w:rPr>
        <w:t>prasy urzę</w:t>
        <w:softHyphen/>
        <w:t>dowej</w:t>
      </w:r>
      <w:r>
        <w:rPr>
          <w:color w:val="000000"/>
          <w:spacing w:val="0"/>
          <w:w w:val="100"/>
          <w:position w:val="0"/>
          <w:shd w:val="clear" w:color="auto" w:fill="auto"/>
          <w:lang w:val="pl-PL" w:eastAsia="pl-PL" w:bidi="pl-PL"/>
        </w:rPr>
        <w:t xml:space="preserve"> płytka prasa codzienna rozpadnie się w nicość. Wystarczy, by pojawiło się światło, a pierzchają ciemności. Niech się świeci wasze światło, nie chowajcie go pod korcem. Zamiast niedosko</w:t>
        <w:softHyphen/>
        <w:t xml:space="preserve">nałej cenzury, której pełna wartość wydaj e się problematyczna wam samym, dajcie nam doskonałą prasę, która czeka tylko na wasz rozkaz, której pierwowzór istnieje już od stuleci w państwie </w:t>
      </w:r>
      <w:r>
        <w:rPr>
          <w:i/>
          <w:iCs/>
          <w:color w:val="000000"/>
          <w:spacing w:val="0"/>
          <w:w w:val="100"/>
          <w:position w:val="0"/>
          <w:shd w:val="clear" w:color="auto" w:fill="auto"/>
          <w:lang w:val="pl-PL" w:eastAsia="pl-PL" w:bidi="pl-PL"/>
        </w:rPr>
        <w:t>chińskim.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Ale jeżeli jako jedyny, jako konieczny warunek dla pisarzy prasy codziennej ustanawia się </w:t>
      </w:r>
      <w:r>
        <w:rPr>
          <w:i/>
          <w:iCs/>
          <w:color w:val="000000"/>
          <w:spacing w:val="0"/>
          <w:w w:val="100"/>
          <w:position w:val="0"/>
          <w:shd w:val="clear" w:color="auto" w:fill="auto"/>
          <w:lang w:val="pl-PL" w:eastAsia="pl-PL" w:bidi="pl-PL"/>
        </w:rPr>
        <w:t>kwalifikacje naukowe —</w:t>
      </w:r>
      <w:r>
        <w:rPr>
          <w:color w:val="000000"/>
          <w:spacing w:val="0"/>
          <w:w w:val="100"/>
          <w:position w:val="0"/>
          <w:shd w:val="clear" w:color="auto" w:fill="auto"/>
          <w:lang w:val="pl-PL" w:eastAsia="pl-PL" w:bidi="pl-PL"/>
        </w:rPr>
        <w:t xml:space="preserve"> czyż nie mamy tu do czynienia z określeniem duchowym, które nie jest faworyzowaniem przywileju, nie jest konwencjonalnym żądaniem, jest warunkiem związanym ze sprawą, a nie z osobą?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Niestety, instrukcja o cenzurze przerywa nasz panegiryk. Oprócz gwarancji w postaci kwalifikacji naukowych wymaga ona jeszcze </w:t>
      </w:r>
      <w:r>
        <w:rPr>
          <w:i/>
          <w:iCs/>
          <w:color w:val="000000"/>
          <w:spacing w:val="0"/>
          <w:w w:val="100"/>
          <w:position w:val="0"/>
          <w:shd w:val="clear" w:color="auto" w:fill="auto"/>
          <w:lang w:val="pl-PL" w:eastAsia="pl-PL" w:bidi="pl-PL"/>
        </w:rPr>
        <w:t>pozycji i charakteru.</w:t>
      </w:r>
      <w:r>
        <w:rPr>
          <w:color w:val="000000"/>
          <w:spacing w:val="0"/>
          <w:w w:val="100"/>
          <w:position w:val="0"/>
          <w:shd w:val="clear" w:color="auto" w:fill="auto"/>
          <w:lang w:val="pl-PL" w:eastAsia="pl-PL" w:bidi="pl-PL"/>
        </w:rPr>
        <w:t xml:space="preserve"> Pozycja i charakter!</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Charakter, wymieniony bezpośrednio po pozycji, zdaje się być po prostu jej następstwem. Przyjrzyjmy się przede wszyst</w:t>
        <w:softHyphen/>
        <w:br w:type="page"/>
      </w:r>
      <w:r>
        <w:rPr>
          <w:color w:val="000000"/>
          <w:spacing w:val="0"/>
          <w:w w:val="100"/>
          <w:position w:val="0"/>
          <w:shd w:val="clear" w:color="auto" w:fill="auto"/>
          <w:lang w:val="pl-PL" w:eastAsia="pl-PL" w:bidi="pl-PL"/>
        </w:rPr>
        <w:t xml:space="preserve">kim </w:t>
      </w:r>
      <w:r>
        <w:rPr>
          <w:i/>
          <w:iCs/>
          <w:color w:val="000000"/>
          <w:spacing w:val="0"/>
          <w:w w:val="100"/>
          <w:position w:val="0"/>
          <w:shd w:val="clear" w:color="auto" w:fill="auto"/>
          <w:lang w:val="pl-PL" w:eastAsia="pl-PL" w:bidi="pl-PL"/>
        </w:rPr>
        <w:t>pozycji.</w:t>
      </w:r>
      <w:r>
        <w:rPr>
          <w:color w:val="000000"/>
          <w:spacing w:val="0"/>
          <w:w w:val="100"/>
          <w:position w:val="0"/>
          <w:shd w:val="clear" w:color="auto" w:fill="auto"/>
          <w:lang w:val="pl-PL" w:eastAsia="pl-PL" w:bidi="pl-PL"/>
        </w:rPr>
        <w:t xml:space="preserve"> Jest tak wciśnięta między kwalifikacje naukowe i charakter, że ma się prawie ochotę wątpić o jej czystym su</w:t>
        <w:softHyphen/>
        <w:t>mieniu.</w:t>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xml:space="preserve">... Ponieważ kwalifikacje naukowe i charakter są rzeczami bardzo nieokreślonymi, pozycja natomiast jest rzeczą bardzo określoną, dlaczego nie mielibyśmy dojść do wniosku, że zgodnie z bezwzględnym prawem logiki to, co nieokreślone, będzie się wspierało na tym, co określone i z niego będzie czerpało swą siłę i treść? Czy byłoby więc poważnym błędem cenzora, gdyby interpretował instrukcję w ten sposób, że </w:t>
      </w:r>
      <w:r>
        <w:rPr>
          <w:i/>
          <w:iCs/>
          <w:color w:val="000000"/>
          <w:spacing w:val="0"/>
          <w:w w:val="100"/>
          <w:position w:val="0"/>
          <w:shd w:val="clear" w:color="auto" w:fill="auto"/>
          <w:lang w:val="pl-PL" w:eastAsia="pl-PL" w:bidi="pl-PL"/>
        </w:rPr>
        <w:t xml:space="preserve">zewnętrzną formą </w:t>
      </w:r>
      <w:r>
        <w:rPr>
          <w:color w:val="000000"/>
          <w:spacing w:val="0"/>
          <w:w w:val="100"/>
          <w:position w:val="0"/>
          <w:shd w:val="clear" w:color="auto" w:fill="auto"/>
          <w:lang w:val="pl-PL" w:eastAsia="pl-PL" w:bidi="pl-PL"/>
        </w:rPr>
        <w:t>przejawiania się w społeczeństwie kwalifikacji naukowych i cha</w:t>
        <w:softHyphen/>
        <w:t xml:space="preserve">rakteru jest </w:t>
      </w:r>
      <w:r>
        <w:rPr>
          <w:i/>
          <w:iCs/>
          <w:color w:val="000000"/>
          <w:spacing w:val="0"/>
          <w:w w:val="100"/>
          <w:position w:val="0"/>
          <w:shd w:val="clear" w:color="auto" w:fill="auto"/>
          <w:lang w:val="pl-PL" w:eastAsia="pl-PL" w:bidi="pl-PL"/>
        </w:rPr>
        <w:t>pozycja,</w:t>
      </w:r>
      <w:r>
        <w:rPr>
          <w:color w:val="000000"/>
          <w:spacing w:val="0"/>
          <w:w w:val="100"/>
          <w:position w:val="0"/>
          <w:shd w:val="clear" w:color="auto" w:fill="auto"/>
          <w:lang w:val="pl-PL" w:eastAsia="pl-PL" w:bidi="pl-PL"/>
        </w:rPr>
        <w:t xml:space="preserve"> tym bardziej że jego własne stanowisko służbowe jest dla niego rękojmią, iż taki właśnie jest pogląd państwa? Bez takiej interpretacji pozostaje co najmniej zupełnie niezrozumiałe, dlaczego kwalifikacje naukowe i charakter nie miałyby stanowić dostatecznych gwarancji pisarza, dlaczego jako trzecia niezbędna jest pozycja. Gdyby zaś cenzor znalazł się w kolizji ze swoim sumieniem, gdyby te gwarancje rzadko 'Wy</w:t>
        <w:softHyphen/>
        <w:t>stępowały razem albo też nigdy — jakiego ma dokonać wyboru, skoro przecież trzeba wybrać, bo ktoś przecież musi redagować gazety i pisma? Kwalifikacje naukowe i charakter, bez pozycji, mogą się cenzorowi wydawać problematyczne z powodu ich nie</w:t>
        <w:softHyphen/>
        <w:t>określoności, tak jak w ogóle musi wywołać jego słuszne zdu</w:t>
        <w:softHyphen/>
        <w:t>mienie fakt, że cechy takie mogą istnieć niezależnie od pozycji. Czy natomiast cenzor może wątpić o charakterze albo wiedzy tam, gdzie istnieje pozycja? W tym wypadku miałby mniej zaufa</w:t>
        <w:softHyphen/>
        <w:t>nia do zdania państwa niż do swego własnego, podczas gdy w przeciwnym wypadku miałby większe zaufanie do pisarza niż do państwa. Czyżby cenzor mógł być tak nietaktowny, tak nielo</w:t>
        <w:softHyphen/>
        <w:t xml:space="preserve">jalny? Tego nie należy się spodziewać i na pewno nikt się nie spodziewa. Ponieważ </w:t>
      </w:r>
      <w:r>
        <w:rPr>
          <w:i/>
          <w:iCs/>
          <w:color w:val="000000"/>
          <w:spacing w:val="0"/>
          <w:w w:val="100"/>
          <w:position w:val="0"/>
          <w:shd w:val="clear" w:color="auto" w:fill="auto"/>
          <w:lang w:val="pl-PL" w:eastAsia="pl-PL" w:bidi="pl-PL"/>
        </w:rPr>
        <w:t>pozycja</w:t>
      </w:r>
      <w:r>
        <w:rPr>
          <w:color w:val="000000"/>
          <w:spacing w:val="0"/>
          <w:w w:val="100"/>
          <w:position w:val="0"/>
          <w:shd w:val="clear" w:color="auto" w:fill="auto"/>
          <w:lang w:val="pl-PL" w:eastAsia="pl-PL" w:bidi="pl-PL"/>
        </w:rPr>
        <w:t xml:space="preserve"> jest kryterium decydującym </w:t>
      </w:r>
      <w:r>
        <w:rPr>
          <w:i/>
          <w:iCs/>
          <w:color w:val="000000"/>
          <w:spacing w:val="0"/>
          <w:w w:val="100"/>
          <w:position w:val="0"/>
          <w:shd w:val="clear" w:color="auto" w:fill="auto"/>
          <w:lang w:val="pl-PL" w:eastAsia="pl-PL" w:bidi="pl-PL"/>
        </w:rPr>
        <w:t>w wy</w:t>
        <w:softHyphen/>
        <w:t>padku wątpliwym,</w:t>
      </w:r>
      <w:r>
        <w:rPr>
          <w:color w:val="000000"/>
          <w:spacing w:val="0"/>
          <w:w w:val="100"/>
          <w:position w:val="0"/>
          <w:shd w:val="clear" w:color="auto" w:fill="auto"/>
          <w:lang w:val="pl-PL" w:eastAsia="pl-PL" w:bidi="pl-PL"/>
        </w:rPr>
        <w:t xml:space="preserve"> jest ona w ogóle kryterium </w:t>
      </w:r>
      <w:r>
        <w:rPr>
          <w:i/>
          <w:iCs/>
          <w:color w:val="000000"/>
          <w:spacing w:val="0"/>
          <w:w w:val="100"/>
          <w:position w:val="0"/>
          <w:shd w:val="clear" w:color="auto" w:fill="auto"/>
          <w:lang w:val="pl-PL" w:eastAsia="pl-PL" w:bidi="pl-PL"/>
        </w:rPr>
        <w:t>absolutnie decy</w:t>
        <w:softHyphen/>
        <w:t>dującym.</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Urząd cenzora ma być poza tym powierzony ludziom, „któ</w:t>
        <w:softHyphen/>
        <w:t xml:space="preserve">rzy by </w:t>
      </w:r>
      <w:r>
        <w:rPr>
          <w:i/>
          <w:iCs/>
          <w:color w:val="000000"/>
          <w:spacing w:val="0"/>
          <w:w w:val="100"/>
          <w:position w:val="0"/>
          <w:shd w:val="clear" w:color="auto" w:fill="auto"/>
          <w:lang w:val="pl-PL" w:eastAsia="pl-PL" w:bidi="pl-PL"/>
        </w:rPr>
        <w:t>w pełni odpowiadali</w:t>
      </w:r>
      <w:r>
        <w:rPr>
          <w:color w:val="000000"/>
          <w:spacing w:val="0"/>
          <w:w w:val="100"/>
          <w:position w:val="0"/>
          <w:shd w:val="clear" w:color="auto" w:fill="auto"/>
          <w:lang w:val="pl-PL" w:eastAsia="pl-PL" w:bidi="pl-PL"/>
        </w:rPr>
        <w:t xml:space="preserve"> zaszczytnemu zaufaniu, jakiego ten urząd wymaga”. Nie warto zajmować się bliżej tą pleonastyczną, pozorną definicją, według której należy na jakiś urząd wybierać ludzi, którym się ufa, że </w:t>
      </w:r>
      <w:r>
        <w:rPr>
          <w:i/>
          <w:iCs/>
          <w:color w:val="000000"/>
          <w:spacing w:val="0"/>
          <w:w w:val="100"/>
          <w:position w:val="0"/>
          <w:shd w:val="clear" w:color="auto" w:fill="auto"/>
          <w:lang w:val="pl-PL" w:eastAsia="pl-PL" w:bidi="pl-PL"/>
        </w:rPr>
        <w:t>w pełni odpowiadają (będą odpowia</w:t>
        <w:softHyphen/>
        <w:t>dali?)</w:t>
      </w:r>
      <w:r>
        <w:rPr>
          <w:color w:val="000000"/>
          <w:spacing w:val="0"/>
          <w:w w:val="100"/>
          <w:position w:val="0"/>
          <w:shd w:val="clear" w:color="auto" w:fill="auto"/>
          <w:lang w:val="pl-PL" w:eastAsia="pl-PL" w:bidi="pl-PL"/>
        </w:rPr>
        <w:t xml:space="preserve"> zaszczytnemu zaufaniu, jakim się ich darzy — rzeczywiście bardzo pełne zaufanie.</w:t>
      </w:r>
    </w:p>
    <w:p>
      <w:pPr>
        <w:pStyle w:val="Style33"/>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Wreszcie cenzorzy powinni być ludźmi,</w:t>
      </w:r>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 xml:space="preserve">„którzy, będąc lojalni i zarazem przenikliwi, potrafią </w:t>
      </w:r>
      <w:r>
        <w:rPr>
          <w:color w:val="000000"/>
          <w:spacing w:val="0"/>
          <w:w w:val="100"/>
          <w:position w:val="0"/>
          <w:shd w:val="clear" w:color="auto" w:fill="auto"/>
          <w:lang w:val="pl-PL" w:eastAsia="pl-PL" w:bidi="pl-PL"/>
        </w:rPr>
        <w:t xml:space="preserve">odróżnić formę </w:t>
      </w:r>
      <w:r>
        <w:rPr>
          <w:i w:val="0"/>
          <w:iCs w:val="0"/>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istoty rzeczy</w:t>
      </w:r>
      <w:r>
        <w:rPr>
          <w:i w:val="0"/>
          <w:iCs w:val="0"/>
          <w:color w:val="000000"/>
          <w:spacing w:val="0"/>
          <w:w w:val="100"/>
          <w:position w:val="0"/>
          <w:shd w:val="clear" w:color="auto" w:fill="auto"/>
          <w:lang w:val="pl-PL" w:eastAsia="pl-PL" w:bidi="pl-PL"/>
        </w:rPr>
        <w:t xml:space="preserve"> i ze </w:t>
      </w:r>
      <w:r>
        <w:rPr>
          <w:color w:val="000000"/>
          <w:spacing w:val="0"/>
          <w:w w:val="100"/>
          <w:position w:val="0"/>
          <w:shd w:val="clear" w:color="auto" w:fill="auto"/>
          <w:lang w:val="pl-PL" w:eastAsia="pl-PL" w:bidi="pl-PL"/>
        </w:rPr>
        <w:t>stanowczym taktem</w:t>
      </w:r>
      <w:r>
        <w:rPr>
          <w:i w:val="0"/>
          <w:iCs w:val="0"/>
          <w:color w:val="000000"/>
          <w:spacing w:val="0"/>
          <w:w w:val="100"/>
          <w:position w:val="0"/>
          <w:shd w:val="clear" w:color="auto" w:fill="auto"/>
          <w:lang w:val="pl-PL" w:eastAsia="pl-PL" w:bidi="pl-PL"/>
        </w:rPr>
        <w:t xml:space="preserve"> potrafią </w:t>
      </w:r>
      <w:r>
        <w:rPr>
          <w:color w:val="000000"/>
          <w:spacing w:val="0"/>
          <w:w w:val="100"/>
          <w:position w:val="0"/>
          <w:shd w:val="clear" w:color="auto" w:fill="auto"/>
          <w:lang w:val="pl-PL" w:eastAsia="pl-PL" w:bidi="pl-PL"/>
        </w:rPr>
        <w:t>przejść do porządku</w:t>
      </w:r>
      <w:r>
        <w:rPr>
          <w:i w:val="0"/>
          <w:iCs w:val="0"/>
          <w:color w:val="000000"/>
          <w:spacing w:val="0"/>
          <w:w w:val="100"/>
          <w:position w:val="0"/>
          <w:shd w:val="clear" w:color="auto" w:fill="auto"/>
          <w:lang w:val="pl-PL" w:eastAsia="pl-PL" w:bidi="pl-PL"/>
        </w:rPr>
        <w:t xml:space="preserve"> nad </w:t>
      </w:r>
      <w:r>
        <w:rPr>
          <w:color w:val="000000"/>
          <w:spacing w:val="0"/>
          <w:w w:val="100"/>
          <w:position w:val="0"/>
          <w:shd w:val="clear" w:color="auto" w:fill="auto"/>
          <w:lang w:val="pl-PL" w:eastAsia="pl-PL" w:bidi="pl-PL"/>
        </w:rPr>
        <w:t>skrupułami</w:t>
      </w:r>
      <w:r>
        <w:rPr>
          <w:i w:val="0"/>
          <w:iCs w:val="0"/>
          <w:color w:val="000000"/>
          <w:spacing w:val="0"/>
          <w:w w:val="100"/>
          <w:position w:val="0"/>
          <w:shd w:val="clear" w:color="auto" w:fill="auto"/>
          <w:lang w:val="pl-PL" w:eastAsia="pl-PL" w:bidi="pl-PL"/>
        </w:rPr>
        <w:t xml:space="preserve"> tam, gdzie </w:t>
      </w:r>
      <w:r>
        <w:rPr>
          <w:color w:val="000000"/>
          <w:spacing w:val="0"/>
          <w:w w:val="100"/>
          <w:position w:val="0"/>
          <w:shd w:val="clear" w:color="auto" w:fill="auto"/>
          <w:lang w:val="pl-PL" w:eastAsia="pl-PL" w:bidi="pl-PL"/>
        </w:rPr>
        <w:t>sam sens</w:t>
      </w:r>
      <w:r>
        <w:rPr>
          <w:i w:val="0"/>
          <w:iCs w:val="0"/>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tendencja</w:t>
      </w:r>
      <w:r>
        <w:rPr>
          <w:i w:val="0"/>
          <w:iCs w:val="0"/>
          <w:color w:val="000000"/>
          <w:spacing w:val="0"/>
          <w:w w:val="100"/>
          <w:position w:val="0"/>
          <w:shd w:val="clear" w:color="auto" w:fill="auto"/>
          <w:lang w:val="pl-PL" w:eastAsia="pl-PL" w:bidi="pl-PL"/>
        </w:rPr>
        <w:t xml:space="preserve"> jakiejś publikacji nie uspra</w:t>
        <w:softHyphen/>
        <w:t>wiedliwia tych skrupułów”.</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Natomiast nieco wyżej instrukcja nakazuje:</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„Ze względu na to” (mianowicie ze względu na badanie tendencji) „cen</w:t>
        <w:softHyphen/>
        <w:t xml:space="preserve">zorzy powinni też zwracać szczególną uwagę na </w:t>
      </w:r>
      <w:r>
        <w:rPr>
          <w:color w:val="000000"/>
          <w:spacing w:val="0"/>
          <w:w w:val="100"/>
          <w:position w:val="0"/>
          <w:shd w:val="clear" w:color="auto" w:fill="auto"/>
          <w:lang w:val="pl-PL" w:eastAsia="pl-PL" w:bidi="pl-PL"/>
        </w:rPr>
        <w:t>formę</w:t>
      </w:r>
      <w:r>
        <w:rPr>
          <w:i w:val="0"/>
          <w:iCs w:val="0"/>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ton</w:t>
      </w:r>
      <w:r>
        <w:rPr>
          <w:i w:val="0"/>
          <w:iCs w:val="0"/>
          <w:color w:val="000000"/>
          <w:spacing w:val="0"/>
          <w:w w:val="100"/>
          <w:position w:val="0"/>
          <w:shd w:val="clear" w:color="auto" w:fill="auto"/>
          <w:lang w:val="pl-PL" w:eastAsia="pl-PL" w:bidi="pl-PL"/>
        </w:rPr>
        <w:t xml:space="preserve"> publikacji prze</w:t>
        <w:softHyphen/>
        <w:br w:type="page"/>
      </w:r>
      <w:r>
        <w:rPr>
          <w:i w:val="0"/>
          <w:iCs w:val="0"/>
          <w:color w:val="000000"/>
          <w:spacing w:val="0"/>
          <w:w w:val="100"/>
          <w:position w:val="0"/>
          <w:shd w:val="clear" w:color="auto" w:fill="auto"/>
          <w:lang w:val="pl-PL" w:eastAsia="pl-PL" w:bidi="pl-PL"/>
        </w:rPr>
        <w:t>znaczonych do druku, a jeśli ich ton namiętny, gwałtowny i zuchwały wskazuje na szkodliwą ich tendencję, nie zezwalać na druk”.</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A więc cenzor ma z jednej strony oceniać </w:t>
      </w:r>
      <w:r>
        <w:rPr>
          <w:i/>
          <w:iCs/>
          <w:color w:val="000000"/>
          <w:spacing w:val="0"/>
          <w:w w:val="100"/>
          <w:position w:val="0"/>
          <w:shd w:val="clear" w:color="auto" w:fill="auto"/>
          <w:lang w:val="pl-PL" w:eastAsia="pl-PL" w:bidi="pl-PL"/>
        </w:rPr>
        <w:t>tendencję na pod</w:t>
        <w:softHyphen/>
        <w:t>stawie formy, z</w:t>
      </w:r>
      <w:r>
        <w:rPr>
          <w:color w:val="000000"/>
          <w:spacing w:val="0"/>
          <w:w w:val="100"/>
          <w:position w:val="0"/>
          <w:shd w:val="clear" w:color="auto" w:fill="auto"/>
          <w:lang w:val="pl-PL" w:eastAsia="pl-PL" w:bidi="pl-PL"/>
        </w:rPr>
        <w:t xml:space="preserve"> drugiej zaś — </w:t>
      </w:r>
      <w:r>
        <w:rPr>
          <w:i/>
          <w:iCs/>
          <w:color w:val="000000"/>
          <w:spacing w:val="0"/>
          <w:w w:val="100"/>
          <w:position w:val="0"/>
          <w:shd w:val="clear" w:color="auto" w:fill="auto"/>
          <w:lang w:val="pl-PL" w:eastAsia="pl-PL" w:bidi="pl-PL"/>
        </w:rPr>
        <w:t xml:space="preserve">formę na podstawie tendencji. </w:t>
      </w:r>
      <w:r>
        <w:rPr>
          <w:color w:val="000000"/>
          <w:spacing w:val="0"/>
          <w:w w:val="100"/>
          <w:position w:val="0"/>
          <w:shd w:val="clear" w:color="auto" w:fill="auto"/>
          <w:lang w:val="pl-PL" w:eastAsia="pl-PL" w:bidi="pl-PL"/>
        </w:rPr>
        <w:t xml:space="preserve">Jeżeli przedtem znikła już całkowicie </w:t>
      </w:r>
      <w:r>
        <w:rPr>
          <w:i/>
          <w:iCs/>
          <w:color w:val="000000"/>
          <w:spacing w:val="0"/>
          <w:w w:val="100"/>
          <w:position w:val="0"/>
          <w:shd w:val="clear" w:color="auto" w:fill="auto"/>
          <w:lang w:val="pl-PL" w:eastAsia="pl-PL" w:bidi="pl-PL"/>
        </w:rPr>
        <w:t>treść</w:t>
      </w:r>
      <w:r>
        <w:rPr>
          <w:color w:val="000000"/>
          <w:spacing w:val="0"/>
          <w:w w:val="100"/>
          <w:position w:val="0"/>
          <w:shd w:val="clear" w:color="auto" w:fill="auto"/>
          <w:lang w:val="pl-PL" w:eastAsia="pl-PL" w:bidi="pl-PL"/>
        </w:rPr>
        <w:t xml:space="preserve"> jako kryterium cen</w:t>
        <w:softHyphen/>
        <w:t xml:space="preserve">zurowania, to teraz znika również </w:t>
      </w:r>
      <w:r>
        <w:rPr>
          <w:i/>
          <w:iCs/>
          <w:color w:val="000000"/>
          <w:spacing w:val="0"/>
          <w:w w:val="100"/>
          <w:position w:val="0"/>
          <w:shd w:val="clear" w:color="auto" w:fill="auto"/>
          <w:lang w:val="pl-PL" w:eastAsia="pl-PL" w:bidi="pl-PL"/>
        </w:rPr>
        <w:t>forma.</w:t>
      </w:r>
      <w:r>
        <w:rPr>
          <w:color w:val="000000"/>
          <w:spacing w:val="0"/>
          <w:w w:val="100"/>
          <w:position w:val="0"/>
          <w:shd w:val="clear" w:color="auto" w:fill="auto"/>
          <w:lang w:val="pl-PL" w:eastAsia="pl-PL" w:bidi="pl-PL"/>
        </w:rPr>
        <w:t xml:space="preserve"> Jeśli tylko tendencja jest dobra, to </w:t>
      </w:r>
      <w:r>
        <w:rPr>
          <w:i/>
          <w:iCs/>
          <w:color w:val="000000"/>
          <w:spacing w:val="0"/>
          <w:w w:val="100"/>
          <w:position w:val="0"/>
          <w:shd w:val="clear" w:color="auto" w:fill="auto"/>
          <w:lang w:val="pl-PL" w:eastAsia="pl-PL" w:bidi="pl-PL"/>
        </w:rPr>
        <w:t>uchybienia formalne</w:t>
      </w:r>
      <w:r>
        <w:rPr>
          <w:color w:val="000000"/>
          <w:spacing w:val="0"/>
          <w:w w:val="100"/>
          <w:position w:val="0"/>
          <w:shd w:val="clear" w:color="auto" w:fill="auto"/>
          <w:lang w:val="pl-PL" w:eastAsia="pl-PL" w:bidi="pl-PL"/>
        </w:rPr>
        <w:t xml:space="preserve"> nie mają żadnego znaczenia. Jeśli nawet jakaś publikacja nie jest utrzymana w tonie bardzo poważnym i skromnym, jeśli nawet jest gwałtowna, namiętna i pełna zuchwałości, któż dałby się odstraszyć przez jej </w:t>
      </w:r>
      <w:r>
        <w:rPr>
          <w:i/>
          <w:iCs/>
          <w:color w:val="000000"/>
          <w:spacing w:val="0"/>
          <w:w w:val="100"/>
          <w:position w:val="0"/>
          <w:shd w:val="clear" w:color="auto" w:fill="auto"/>
          <w:lang w:val="pl-PL" w:eastAsia="pl-PL" w:bidi="pl-PL"/>
        </w:rPr>
        <w:t>szorstką powłokę?</w:t>
      </w:r>
      <w:r>
        <w:rPr>
          <w:color w:val="000000"/>
          <w:spacing w:val="0"/>
          <w:w w:val="100"/>
          <w:position w:val="0"/>
          <w:shd w:val="clear" w:color="auto" w:fill="auto"/>
          <w:lang w:val="pl-PL" w:eastAsia="pl-PL" w:bidi="pl-PL"/>
        </w:rPr>
        <w:t xml:space="preserve"> Trzeba umieć odróżnić </w:t>
      </w:r>
      <w:r>
        <w:rPr>
          <w:i/>
          <w:iCs/>
          <w:color w:val="000000"/>
          <w:spacing w:val="0"/>
          <w:w w:val="100"/>
          <w:position w:val="0"/>
          <w:shd w:val="clear" w:color="auto" w:fill="auto"/>
          <w:lang w:val="pl-PL" w:eastAsia="pl-PL" w:bidi="pl-PL"/>
        </w:rPr>
        <w:t>stronę formalną</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istoty. W</w:t>
      </w:r>
      <w:r>
        <w:rPr>
          <w:color w:val="000000"/>
          <w:spacing w:val="0"/>
          <w:w w:val="100"/>
          <w:position w:val="0"/>
          <w:shd w:val="clear" w:color="auto" w:fill="auto"/>
          <w:lang w:val="pl-PL" w:eastAsia="pl-PL" w:bidi="pl-PL"/>
        </w:rPr>
        <w:t xml:space="preserve"> rezultacie więc zlikwidowano wszelkie pozory definicji, i in</w:t>
        <w:softHyphen/>
        <w:t xml:space="preserve">strukcja musiała zabrnąć </w:t>
      </w:r>
      <w:r>
        <w:rPr>
          <w:i/>
          <w:iCs/>
          <w:color w:val="000000"/>
          <w:spacing w:val="0"/>
          <w:w w:val="100"/>
          <w:position w:val="0"/>
          <w:shd w:val="clear" w:color="auto" w:fill="auto"/>
          <w:lang w:val="pl-PL" w:eastAsia="pl-PL" w:bidi="pl-PL"/>
        </w:rPr>
        <w:t>w wewnętrzną sprzeczność;</w:t>
      </w:r>
      <w:r>
        <w:rPr>
          <w:color w:val="000000"/>
          <w:spacing w:val="0"/>
          <w:w w:val="100"/>
          <w:position w:val="0"/>
          <w:shd w:val="clear" w:color="auto" w:fill="auto"/>
          <w:lang w:val="pl-PL" w:eastAsia="pl-PL" w:bidi="pl-PL"/>
        </w:rPr>
        <w:t xml:space="preserve"> wszystko bowiem, z czego można wnioskować o tendencji, zostaje dopiero zakwalifikowane na podstawie tendencji i samo może być do</w:t>
        <w:softHyphen/>
        <w:t>piero z niej wywnioskowane. Gwałtowność patrioty jest świętym zapałem, jego namiętność jest wrażliwością kochanka, jego zu</w:t>
        <w:softHyphen/>
        <w:t>chwałość jest pełnym poświęcenia zainteresowaniem, które jest zbyt bezmierne, by miało być umiarkowane.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Zniknęły </w:t>
      </w:r>
      <w:r>
        <w:rPr>
          <w:i/>
          <w:iCs/>
          <w:color w:val="000000"/>
          <w:spacing w:val="0"/>
          <w:w w:val="100"/>
          <w:position w:val="0"/>
          <w:shd w:val="clear" w:color="auto" w:fill="auto"/>
          <w:lang w:val="pl-PL" w:eastAsia="pl-PL" w:bidi="pl-PL"/>
        </w:rPr>
        <w:t>wszelkie obiektywne normy,</w:t>
      </w:r>
      <w:r>
        <w:rPr>
          <w:color w:val="000000"/>
          <w:spacing w:val="0"/>
          <w:w w:val="100"/>
          <w:position w:val="0"/>
          <w:shd w:val="clear" w:color="auto" w:fill="auto"/>
          <w:lang w:val="pl-PL" w:eastAsia="pl-PL" w:bidi="pl-PL"/>
        </w:rPr>
        <w:t xml:space="preserve"> decyduje ostatecznie </w:t>
      </w:r>
      <w:r>
        <w:rPr>
          <w:i/>
          <w:iCs/>
          <w:color w:val="000000"/>
          <w:spacing w:val="0"/>
          <w:w w:val="100"/>
          <w:position w:val="0"/>
          <w:shd w:val="clear" w:color="auto" w:fill="auto"/>
          <w:lang w:val="pl-PL" w:eastAsia="pl-PL" w:bidi="pl-PL"/>
        </w:rPr>
        <w:t>osobisty</w:t>
      </w:r>
      <w:r>
        <w:rPr>
          <w:color w:val="000000"/>
          <w:spacing w:val="0"/>
          <w:w w:val="100"/>
          <w:position w:val="0"/>
          <w:shd w:val="clear" w:color="auto" w:fill="auto"/>
          <w:lang w:val="pl-PL" w:eastAsia="pl-PL" w:bidi="pl-PL"/>
        </w:rPr>
        <w:t xml:space="preserve"> stosunek, i jedyną poręką, na którą </w:t>
      </w:r>
      <w:r>
        <w:rPr>
          <w:i/>
          <w:iCs/>
          <w:color w:val="000000"/>
          <w:spacing w:val="0"/>
          <w:w w:val="100"/>
          <w:position w:val="0"/>
          <w:shd w:val="clear" w:color="auto" w:fill="auto"/>
          <w:lang w:val="pl-PL" w:eastAsia="pl-PL" w:bidi="pl-PL"/>
        </w:rPr>
        <w:t>można</w:t>
      </w:r>
      <w:r>
        <w:rPr>
          <w:color w:val="000000"/>
          <w:spacing w:val="0"/>
          <w:w w:val="100"/>
          <w:position w:val="0"/>
          <w:shd w:val="clear" w:color="auto" w:fill="auto"/>
          <w:lang w:val="pl-PL" w:eastAsia="pl-PL" w:bidi="pl-PL"/>
        </w:rPr>
        <w:t xml:space="preserve"> liczyć, jest </w:t>
      </w:r>
      <w:r>
        <w:rPr>
          <w:i/>
          <w:iCs/>
          <w:color w:val="000000"/>
          <w:spacing w:val="0"/>
          <w:w w:val="100"/>
          <w:position w:val="0"/>
          <w:shd w:val="clear" w:color="auto" w:fill="auto"/>
          <w:lang w:val="pl-PL" w:eastAsia="pl-PL" w:bidi="pl-PL"/>
        </w:rPr>
        <w:t>takt</w:t>
      </w:r>
      <w:r>
        <w:rPr>
          <w:color w:val="000000"/>
          <w:spacing w:val="0"/>
          <w:w w:val="100"/>
          <w:position w:val="0"/>
          <w:shd w:val="clear" w:color="auto" w:fill="auto"/>
          <w:lang w:val="pl-PL" w:eastAsia="pl-PL" w:bidi="pl-PL"/>
        </w:rPr>
        <w:t xml:space="preserve"> cenzora. Cóż więc może naruszyć cenzor? Takt. A brak taktu nie jest przestępstwem. Co jest zagrożone u pisarza? Jego istnie</w:t>
        <w:softHyphen/>
        <w:t>nie. Jakież państwo uzależniało kiedykolwiek istnienie całych klas od taktu poszczególnych urzędników?</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Jeszcze raz powtarzam — </w:t>
      </w:r>
      <w:r>
        <w:rPr>
          <w:i/>
          <w:iCs/>
          <w:color w:val="000000"/>
          <w:spacing w:val="0"/>
          <w:w w:val="100"/>
          <w:position w:val="0"/>
          <w:shd w:val="clear" w:color="auto" w:fill="auto"/>
          <w:lang w:val="pl-PL" w:eastAsia="pl-PL" w:bidi="pl-PL"/>
        </w:rPr>
        <w:t>zniknęły wszelkie obiektywne nor</w:t>
        <w:softHyphen/>
        <w:t>my;</w:t>
      </w:r>
      <w:r>
        <w:rPr>
          <w:color w:val="000000"/>
          <w:spacing w:val="0"/>
          <w:w w:val="100"/>
          <w:position w:val="0"/>
          <w:shd w:val="clear" w:color="auto" w:fill="auto"/>
          <w:lang w:val="pl-PL" w:eastAsia="pl-PL" w:bidi="pl-PL"/>
        </w:rPr>
        <w:t xml:space="preserve"> jeżeli chodzi o pisarza, tendencja jest ostateczną treścią, której się od niego wymaga i którą się mu dyktuje: bezkształt</w:t>
        <w:softHyphen/>
        <w:t>na opinia jako przedmiot; tendencja zaś jako podmiot, jako opinia o opinii, sprowadza się do taktu cenzora i jest dla niego jedyną normą.</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Jeżeli jednak samowola cenzora — a uprawnienie do działa</w:t>
        <w:softHyphen/>
        <w:t xml:space="preserve">nia według samej opinii jest uprawnieniem do samowoli — jest wnioskiem zawoalowanym pozorami obiektywnych określeń, to instrukcja zupełnie świadomie formułuje zasadę samowoli </w:t>
      </w:r>
      <w:r>
        <w:rPr>
          <w:i/>
          <w:iCs/>
          <w:color w:val="000000"/>
          <w:spacing w:val="0"/>
          <w:w w:val="100"/>
          <w:position w:val="0"/>
          <w:shd w:val="clear" w:color="auto" w:fill="auto"/>
          <w:lang w:val="pl-PL" w:eastAsia="pl-PL" w:bidi="pl-PL"/>
        </w:rPr>
        <w:t>„nadprezydium”;</w:t>
      </w:r>
      <w:r>
        <w:rPr>
          <w:color w:val="000000"/>
          <w:spacing w:val="0"/>
          <w:w w:val="100"/>
          <w:position w:val="0"/>
          <w:shd w:val="clear" w:color="auto" w:fill="auto"/>
          <w:lang w:val="pl-PL" w:eastAsia="pl-PL" w:bidi="pl-PL"/>
        </w:rPr>
        <w:t xml:space="preserve"> obdarza się je zaufaniem bez żadnych zastrze</w:t>
        <w:softHyphen/>
        <w:t xml:space="preserve">żeń i </w:t>
      </w:r>
      <w:r>
        <w:rPr>
          <w:i/>
          <w:iCs/>
          <w:color w:val="000000"/>
          <w:spacing w:val="0"/>
          <w:w w:val="100"/>
          <w:position w:val="0"/>
          <w:shd w:val="clear" w:color="auto" w:fill="auto"/>
          <w:lang w:val="pl-PL" w:eastAsia="pl-PL" w:bidi="pl-PL"/>
        </w:rPr>
        <w:t>to zaufanie, którym obdarza się nadprezydenta,</w:t>
      </w:r>
      <w:r>
        <w:rPr>
          <w:color w:val="000000"/>
          <w:spacing w:val="0"/>
          <w:w w:val="100"/>
          <w:position w:val="0"/>
          <w:shd w:val="clear" w:color="auto" w:fill="auto"/>
          <w:lang w:val="pl-PL" w:eastAsia="pl-PL" w:bidi="pl-PL"/>
        </w:rPr>
        <w:t xml:space="preserve"> jest ostate</w:t>
        <w:softHyphen/>
        <w:t xml:space="preserve">czną </w:t>
      </w:r>
      <w:r>
        <w:rPr>
          <w:i/>
          <w:iCs/>
          <w:color w:val="000000"/>
          <w:spacing w:val="0"/>
          <w:w w:val="100"/>
          <w:position w:val="0"/>
          <w:shd w:val="clear" w:color="auto" w:fill="auto"/>
          <w:lang w:val="pl-PL" w:eastAsia="pl-PL" w:bidi="pl-PL"/>
        </w:rPr>
        <w:t>gwarancją prasy.</w:t>
      </w:r>
      <w:r>
        <w:rPr>
          <w:color w:val="000000"/>
          <w:spacing w:val="0"/>
          <w:w w:val="100"/>
          <w:position w:val="0"/>
          <w:shd w:val="clear" w:color="auto" w:fill="auto"/>
          <w:lang w:val="pl-PL" w:eastAsia="pl-PL" w:bidi="pl-PL"/>
        </w:rPr>
        <w:t xml:space="preserve"> Istota więc cenzury w ogóle opiera się na zarozumiałym wyobrażeniu państwa policyjnego o jego urzęd</w:t>
        <w:softHyphen/>
        <w:t>nikach. Rozumowi i dobrej woli społeczeństwa nie dowierza się nawet w najprostszych sprawach; ale dla urzędników nawet rzeczy niemożliwe mają być możliwe.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Ten podstawowy brak znajdziemy we wszystkich naszych instytucjach... Ale urzędnik jest ponad prawami psychologii, tak jak społeczeństwo poniżej urzędnika. Można jednak usprawiedli</w:t>
        <w:softHyphen/>
        <w:t xml:space="preserve">wić wadliwą zasadę państwową; ale staje się ona niewybaczalna, jeśli nie jest dostatecznie uczciwą, by być konsekwentną. </w:t>
      </w:r>
      <w:r>
        <w:rPr>
          <w:i/>
          <w:iCs/>
          <w:color w:val="000000"/>
          <w:spacing w:val="0"/>
          <w:w w:val="100"/>
          <w:position w:val="0"/>
          <w:shd w:val="clear" w:color="auto" w:fill="auto"/>
          <w:lang w:val="pl-PL" w:eastAsia="pl-PL" w:bidi="pl-PL"/>
        </w:rPr>
        <w:t>Odpo</w:t>
        <w:softHyphen/>
        <w:t>wiedzialność</w:t>
      </w:r>
      <w:r>
        <w:rPr>
          <w:color w:val="000000"/>
          <w:spacing w:val="0"/>
          <w:w w:val="100"/>
          <w:position w:val="0"/>
          <w:shd w:val="clear" w:color="auto" w:fill="auto"/>
          <w:lang w:val="pl-PL" w:eastAsia="pl-PL" w:bidi="pl-PL"/>
        </w:rPr>
        <w:t xml:space="preserve"> urzędników powinna być o tyle większa od odpo</w:t>
        <w:softHyphen/>
        <w:t>wiedzialności społeczeństwa, o ile urzędnika stawia się wyżej od</w:t>
        <w:br w:type="page"/>
      </w:r>
      <w:r>
        <w:rPr>
          <w:color w:val="000000"/>
          <w:spacing w:val="0"/>
          <w:w w:val="100"/>
          <w:position w:val="0"/>
          <w:shd w:val="clear" w:color="auto" w:fill="auto"/>
          <w:lang w:val="pl-PL" w:eastAsia="pl-PL" w:bidi="pl-PL"/>
        </w:rPr>
        <w:t xml:space="preserve">społeczeństwa; a właśnie tu, gdzie tylko konsekwencja mogłaby usprawiedliwiać zasadę i dać jej podstawy prawne w obrębie jej sfery — właśnie tu rezygnuje się z niej, i stosuje zasadę wprost przeciwną.... cenzor </w:t>
      </w:r>
      <w:r>
        <w:rPr>
          <w:i/>
          <w:iCs/>
          <w:color w:val="000000"/>
          <w:spacing w:val="0"/>
          <w:w w:val="100"/>
          <w:position w:val="0"/>
          <w:shd w:val="clear" w:color="auto" w:fill="auto"/>
          <w:lang w:val="pl-PL" w:eastAsia="pl-PL" w:bidi="pl-PL"/>
        </w:rPr>
        <w:t>nie ponosi żadnej odpowiedzialności.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Cenzura mogłaby mieć charakter </w:t>
      </w:r>
      <w:r>
        <w:rPr>
          <w:i/>
          <w:iCs/>
          <w:color w:val="000000"/>
          <w:spacing w:val="0"/>
          <w:w w:val="100"/>
          <w:position w:val="0"/>
          <w:shd w:val="clear" w:color="auto" w:fill="auto"/>
          <w:lang w:val="pl-PL" w:eastAsia="pl-PL" w:bidi="pl-PL"/>
        </w:rPr>
        <w:t>prowizorycznie</w:t>
      </w:r>
      <w:r>
        <w:rPr>
          <w:color w:val="000000"/>
          <w:spacing w:val="0"/>
          <w:w w:val="100"/>
          <w:position w:val="0"/>
          <w:shd w:val="clear" w:color="auto" w:fill="auto"/>
          <w:lang w:val="pl-PL" w:eastAsia="pl-PL" w:bidi="pl-PL"/>
        </w:rPr>
        <w:t xml:space="preserve"> legalny tylko wtedy, gdyby była podporządkowana </w:t>
      </w:r>
      <w:r>
        <w:rPr>
          <w:i/>
          <w:iCs/>
          <w:color w:val="000000"/>
          <w:spacing w:val="0"/>
          <w:w w:val="100"/>
          <w:position w:val="0"/>
          <w:shd w:val="clear" w:color="auto" w:fill="auto"/>
          <w:lang w:val="pl-PL" w:eastAsia="pl-PL" w:bidi="pl-PL"/>
        </w:rPr>
        <w:t>sądom zwyczajnym,</w:t>
      </w:r>
      <w:r>
        <w:rPr>
          <w:color w:val="000000"/>
          <w:spacing w:val="0"/>
          <w:w w:val="100"/>
          <w:position w:val="0"/>
          <w:shd w:val="clear" w:color="auto" w:fill="auto"/>
          <w:lang w:val="pl-PL" w:eastAsia="pl-PL" w:bidi="pl-PL"/>
        </w:rPr>
        <w:t xml:space="preserve"> co jest oczywiście niemożliwe, dopóki nie ma obiektywnych ustaw o cen</w:t>
        <w:softHyphen/>
        <w:t>zurze. Ale najgorszym środkiem jest podporządkowanie cenzury innej z kolei cenzurze; na przykład jakiemuś nadprezydentowi albo wyższemu kolegium cenzorskiemu.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Wszystko, co powiedziano tu o stosunku prasy do cenzury, odnosi się też do stosunku cenzury do nadrzędnej cenzury i sto</w:t>
        <w:softHyphen/>
        <w:t xml:space="preserve">sunku pisarza do nadcenzora, choć istnieje tu </w:t>
      </w:r>
      <w:r>
        <w:rPr>
          <w:i/>
          <w:iCs/>
          <w:color w:val="000000"/>
          <w:spacing w:val="0"/>
          <w:w w:val="100"/>
          <w:position w:val="0"/>
          <w:shd w:val="clear" w:color="auto" w:fill="auto"/>
          <w:lang w:val="pl-PL" w:eastAsia="pl-PL" w:bidi="pl-PL"/>
        </w:rPr>
        <w:t xml:space="preserve">ogniwo pośrednie. </w:t>
      </w:r>
      <w:r>
        <w:rPr>
          <w:color w:val="000000"/>
          <w:spacing w:val="0"/>
          <w:w w:val="100"/>
          <w:position w:val="0"/>
          <w:shd w:val="clear" w:color="auto" w:fill="auto"/>
          <w:lang w:val="pl-PL" w:eastAsia="pl-PL" w:bidi="pl-PL"/>
        </w:rPr>
        <w:t>Jest to ten sam stosunek, tylko na wyższym szczeblu; znamienny błąd polega tu na tym, że samą sprawę pozostawia się niezmie</w:t>
        <w:softHyphen/>
        <w:t xml:space="preserve">nioną, a chce się jej nadać inny charakter przez zmianę li-tylko osób. Gdyby </w:t>
      </w:r>
      <w:r>
        <w:rPr>
          <w:i/>
          <w:iCs/>
          <w:color w:val="000000"/>
          <w:spacing w:val="0"/>
          <w:w w:val="100"/>
          <w:position w:val="0"/>
          <w:shd w:val="clear" w:color="auto" w:fill="auto"/>
          <w:lang w:val="pl-PL" w:eastAsia="pl-PL" w:bidi="pl-PL"/>
        </w:rPr>
        <w:t>państwo oparte na przymusie</w:t>
      </w:r>
      <w:r>
        <w:rPr>
          <w:color w:val="000000"/>
          <w:spacing w:val="0"/>
          <w:w w:val="100"/>
          <w:position w:val="0"/>
          <w:shd w:val="clear" w:color="auto" w:fill="auto"/>
          <w:lang w:val="pl-PL" w:eastAsia="pl-PL" w:bidi="pl-PL"/>
        </w:rPr>
        <w:t xml:space="preserve"> chciało być prawo</w:t>
        <w:softHyphen/>
        <w:t>rządne, to musiałoby się ono samo znieść. Każdy punkt wymagał</w:t>
        <w:softHyphen/>
        <w:t>by takiego samego przymusu i takiego samego przeciwdziałania. Nadrzędna cenzura musiałaby znowu podlegać cenzurze. Aby uniknąć tego błędnego koła, państwo decyduje się być nieprawo- rządne, niezależnie od tego, czy bezprawie zaczyna się na trzecim, czy też na dziewięćdziesiątym dziewiątym szczeblu. Ponieważ państwo biurokratyczne niejasno sobie to uświadamia, stara się ono przynajmniej tak wysoko umieścić sferę bezprawia, aby była niedostrzegalna, a państwu wydaj e się wtedy, że nie ma jej wcale.</w:t>
      </w:r>
    </w:p>
    <w:p>
      <w:pPr>
        <w:pStyle w:val="Style33"/>
        <w:keepNext w:val="0"/>
        <w:keepLines w:val="0"/>
        <w:widowControl w:val="0"/>
        <w:shd w:val="clear" w:color="auto" w:fill="auto"/>
        <w:bidi w:val="0"/>
        <w:spacing w:before="0" w:after="140" w:line="199" w:lineRule="auto"/>
        <w:ind w:left="0" w:right="0"/>
        <w:jc w:val="both"/>
      </w:pPr>
      <w:r>
        <w:rPr>
          <w:color w:val="000000"/>
          <w:spacing w:val="0"/>
          <w:w w:val="100"/>
          <w:position w:val="0"/>
          <w:shd w:val="clear" w:color="auto" w:fill="auto"/>
          <w:lang w:val="pl-PL" w:eastAsia="pl-PL" w:bidi="pl-PL"/>
        </w:rPr>
        <w:t xml:space="preserve">Właściwym, </w:t>
      </w:r>
      <w:r>
        <w:rPr>
          <w:i/>
          <w:iCs/>
          <w:color w:val="000000"/>
          <w:spacing w:val="0"/>
          <w:w w:val="100"/>
          <w:position w:val="0"/>
          <w:shd w:val="clear" w:color="auto" w:fill="auto"/>
          <w:lang w:val="pl-PL" w:eastAsia="pl-PL" w:bidi="pl-PL"/>
        </w:rPr>
        <w:t>radykalnym uzdrowieniem cenzury</w:t>
      </w:r>
      <w:r>
        <w:rPr>
          <w:color w:val="000000"/>
          <w:spacing w:val="0"/>
          <w:w w:val="100"/>
          <w:position w:val="0"/>
          <w:shd w:val="clear" w:color="auto" w:fill="auto"/>
          <w:lang w:val="pl-PL" w:eastAsia="pl-PL" w:bidi="pl-PL"/>
        </w:rPr>
        <w:t xml:space="preserve"> byłoby jej </w:t>
      </w:r>
      <w:r>
        <w:rPr>
          <w:i/>
          <w:iCs/>
          <w:color w:val="000000"/>
          <w:spacing w:val="0"/>
          <w:w w:val="100"/>
          <w:position w:val="0"/>
          <w:shd w:val="clear" w:color="auto" w:fill="auto"/>
          <w:lang w:val="pl-PL" w:eastAsia="pl-PL" w:bidi="pl-PL"/>
        </w:rPr>
        <w:t>znie</w:t>
        <w:softHyphen/>
        <w:t>sienie;</w:t>
      </w:r>
      <w:r>
        <w:rPr>
          <w:color w:val="000000"/>
          <w:spacing w:val="0"/>
          <w:w w:val="100"/>
          <w:position w:val="0"/>
          <w:shd w:val="clear" w:color="auto" w:fill="auto"/>
          <w:lang w:val="pl-PL" w:eastAsia="pl-PL" w:bidi="pl-PL"/>
        </w:rPr>
        <w:t xml:space="preserve"> jest lo bowiem instytucja zła, a instytucje są potężniejsze od ludzi...</w:t>
      </w:r>
    </w:p>
    <w:p>
      <w:pPr>
        <w:pStyle w:val="Style33"/>
        <w:keepNext w:val="0"/>
        <w:keepLines w:val="0"/>
        <w:widowControl w:val="0"/>
        <w:shd w:val="clear" w:color="auto" w:fill="auto"/>
        <w:bidi w:val="0"/>
        <w:spacing w:before="0" w:after="0" w:line="199" w:lineRule="auto"/>
        <w:ind w:left="3160" w:right="0" w:firstLine="0"/>
        <w:jc w:val="both"/>
        <w:sectPr>
          <w:headerReference w:type="default" r:id="rId107"/>
          <w:footerReference w:type="default" r:id="rId108"/>
          <w:headerReference w:type="even" r:id="rId109"/>
          <w:footerReference w:type="even" r:id="rId110"/>
          <w:footnotePr>
            <w:pos w:val="pageBottom"/>
            <w:numFmt w:val="decimal"/>
            <w:numRestart w:val="continuous"/>
            <w15:footnoteColumns w:val="1"/>
          </w:footnotePr>
          <w:pgSz w:w="6660" w:h="11233"/>
          <w:pgMar w:top="912" w:left="410" w:right="429" w:bottom="637" w:header="0" w:footer="3" w:gutter="0"/>
          <w:pgNumType w:start="110"/>
          <w:cols w:space="720"/>
          <w:noEndnote/>
          <w:rtlGutter w:val="0"/>
          <w:docGrid w:linePitch="360"/>
        </w:sectPr>
      </w:pPr>
      <w:r>
        <w:rPr>
          <w:color w:val="000000"/>
          <w:spacing w:val="0"/>
          <w:w w:val="100"/>
          <w:position w:val="0"/>
          <w:shd w:val="clear" w:color="auto" w:fill="auto"/>
          <w:lang w:val="pl-PL" w:eastAsia="pl-PL" w:bidi="pl-PL"/>
        </w:rPr>
        <w:t xml:space="preserve">Wybrał </w:t>
      </w:r>
      <w:r>
        <w:rPr>
          <w:i/>
          <w:iCs/>
          <w:color w:val="000000"/>
          <w:spacing w:val="0"/>
          <w:w w:val="100"/>
          <w:position w:val="0"/>
          <w:shd w:val="clear" w:color="auto" w:fill="auto"/>
          <w:lang w:val="pl-PL" w:eastAsia="pl-PL" w:bidi="pl-PL"/>
        </w:rPr>
        <w:t>Adam CIOŁKOSZ</w:t>
      </w:r>
    </w:p>
    <w:p>
      <w:pPr>
        <w:pStyle w:val="Style8"/>
        <w:keepNext w:val="0"/>
        <w:keepLines w:val="0"/>
        <w:widowControl w:val="0"/>
        <w:shd w:val="clear" w:color="auto" w:fill="auto"/>
        <w:bidi w:val="0"/>
        <w:spacing w:before="1160" w:after="880" w:line="240" w:lineRule="auto"/>
        <w:ind w:left="2600" w:right="0" w:firstLine="0"/>
        <w:jc w:val="left"/>
      </w:pPr>
      <w:r>
        <w:rPr>
          <w:color w:val="000000"/>
          <w:spacing w:val="0"/>
          <w:w w:val="100"/>
          <w:position w:val="0"/>
          <w:shd w:val="clear" w:color="auto" w:fill="auto"/>
          <w:lang w:val="pl-PL" w:eastAsia="pl-PL" w:bidi="pl-PL"/>
        </w:rPr>
        <w:t>Kronika wydarzeń</w:t>
      </w:r>
    </w:p>
    <w:p>
      <w:pPr>
        <w:pStyle w:val="Style31"/>
        <w:keepNext/>
        <w:keepLines/>
        <w:widowControl w:val="0"/>
        <w:shd w:val="clear" w:color="auto" w:fill="auto"/>
        <w:bidi w:val="0"/>
        <w:spacing w:before="0" w:after="7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Czechosłowacja 1967-1968</w:t>
      </w:r>
      <w:bookmarkEnd w:id="44"/>
      <w:bookmarkEnd w:id="45"/>
    </w:p>
    <w:p>
      <w:pPr>
        <w:pStyle w:val="Style3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ROK 1967</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Od dłuższego już czasu pogłębia się kryzys wewnątrz partii i niezadowolenie społeczeństwa. W Czechosłowacji, która nie mia</w:t>
        <w:softHyphen/>
        <w:t>ła swego „XX Zjazdu” ani „Października” narasta ferment. Wpro</w:t>
        <w:softHyphen/>
        <w:t>wadzanie w życie nowego planu gospodarczego, wskutek niezde</w:t>
        <w:softHyphen/>
        <w:t>cydowania kierownictwa partyjnego i kompletnej indolencji do</w:t>
        <w:softHyphen/>
        <w:t>łów partyjnych napotyka na wielkie trudności. Rośnie niezadowo</w:t>
        <w:softHyphen/>
        <w:t>lenie w Słowacji. Pierwszy sekretarz partii słowackiej Dubczek domaga się zrewidowania stosunków słowacko-czeskich i uło</w:t>
        <w:softHyphen/>
        <w:t xml:space="preserve">żenia ich na równej płaszczyźnie. W Słowacji partia prowadzi bardziej liberalną politykę kulturalną niż w Czechach. Organ literatów słowackich </w:t>
      </w:r>
      <w:r>
        <w:rPr>
          <w:i/>
          <w:iCs/>
          <w:color w:val="000000"/>
          <w:spacing w:val="0"/>
          <w:w w:val="100"/>
          <w:position w:val="0"/>
          <w:shd w:val="clear" w:color="auto" w:fill="auto"/>
          <w:lang w:val="pl-PL" w:eastAsia="pl-PL" w:bidi="pl-PL"/>
        </w:rPr>
        <w:t>Kulturny Żivot</w:t>
      </w:r>
      <w:r>
        <w:rPr>
          <w:color w:val="000000"/>
          <w:spacing w:val="0"/>
          <w:w w:val="100"/>
          <w:position w:val="0"/>
          <w:shd w:val="clear" w:color="auto" w:fill="auto"/>
          <w:lang w:val="pl-PL" w:eastAsia="pl-PL" w:bidi="pl-PL"/>
        </w:rPr>
        <w:t xml:space="preserve"> cieszy się stosunkowo dużą swobodą wypowiedzi.</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Czerwiec</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W Pradze odbywa się Kongres Literatów Czechosłowackich. Kilku pisarzy ostro krytykuje politykę kulturalną partii oraz domaga się większej wolności słowa i zniesienia cenzury. W od</w:t>
        <w:softHyphen/>
        <w:t xml:space="preserve">powiedzi, główny ideolog partyjny </w:t>
      </w:r>
      <w:r>
        <w:rPr>
          <w:color w:val="000000"/>
          <w:spacing w:val="0"/>
          <w:w w:val="100"/>
          <w:position w:val="0"/>
          <w:shd w:val="clear" w:color="auto" w:fill="auto"/>
          <w:lang w:val="en-US" w:eastAsia="en-US" w:bidi="en-US"/>
        </w:rPr>
        <w:t>Hendry</w:t>
      </w:r>
      <w:r>
        <w:rPr>
          <w:color w:val="000000"/>
          <w:spacing w:val="0"/>
          <w:w w:val="100"/>
          <w:position w:val="0"/>
          <w:shd w:val="clear" w:color="auto" w:fill="auto"/>
          <w:lang w:val="pl-PL" w:eastAsia="pl-PL" w:bidi="pl-PL"/>
        </w:rPr>
        <w:t>ch oświadcza, że „cier</w:t>
        <w:softHyphen/>
        <w:t>pliwość partii wobec intelektualistów się wyczerpała”.</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Po wojnie izraelsko-arabskiej Praga, tak jak wszystkie kraje demokracji ludowych z wyjątkiem Rumunii, zrywa stosunki dy</w:t>
        <w:softHyphen/>
        <w:t>plomatyczne z Izraelem. W kraju partia prowadzi antyizraelską i antyżydowską politykę, co powiększa niezadowolenie społe</w:t>
        <w:softHyphen/>
        <w:t>czeństwa.</w:t>
      </w:r>
    </w:p>
    <w:p>
      <w:pPr>
        <w:pStyle w:val="Style33"/>
        <w:keepNext w:val="0"/>
        <w:keepLines w:val="0"/>
        <w:widowControl w:val="0"/>
        <w:shd w:val="clear" w:color="auto" w:fill="auto"/>
        <w:bidi w:val="0"/>
        <w:spacing w:before="0" w:after="0" w:line="197" w:lineRule="auto"/>
        <w:ind w:left="0" w:right="0" w:firstLine="0"/>
        <w:jc w:val="both"/>
      </w:pPr>
      <w:r>
        <w:rPr>
          <w:i/>
          <w:iCs/>
          <w:color w:val="000000"/>
          <w:spacing w:val="0"/>
          <w:w w:val="100"/>
          <w:position w:val="0"/>
          <w:shd w:val="clear" w:color="auto" w:fill="auto"/>
          <w:lang w:val="pl-PL" w:eastAsia="pl-PL" w:bidi="pl-PL"/>
        </w:rPr>
        <w:t>Lipiec</w:t>
      </w:r>
    </w:p>
    <w:p>
      <w:pPr>
        <w:pStyle w:val="Style33"/>
        <w:keepNext w:val="0"/>
        <w:keepLines w:val="0"/>
        <w:widowControl w:val="0"/>
        <w:shd w:val="clear" w:color="auto" w:fill="auto"/>
        <w:bidi w:val="0"/>
        <w:spacing w:before="0" w:after="180" w:line="197" w:lineRule="auto"/>
        <w:ind w:left="0" w:right="0" w:firstLine="280"/>
        <w:jc w:val="both"/>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6660" w:h="11233"/>
          <w:pgMar w:top="904" w:left="403" w:right="411" w:bottom="652" w:header="476" w:footer="224" w:gutter="0"/>
          <w:pgNumType w:start="124"/>
          <w:cols w:space="720"/>
          <w:noEndnote/>
          <w:rtlGutter w:val="0"/>
          <w:docGrid w:linePitch="360"/>
        </w:sectPr>
      </w:pPr>
      <w:r>
        <w:rPr>
          <w:color w:val="000000"/>
          <w:spacing w:val="0"/>
          <w:w w:val="100"/>
          <w:position w:val="0"/>
          <w:shd w:val="clear" w:color="auto" w:fill="auto"/>
          <w:lang w:val="pl-PL" w:eastAsia="pl-PL" w:bidi="pl-PL"/>
        </w:rPr>
        <w:t>Pisarz Jan Benesz skazany zostaje na 5 lat więzienia za rze</w:t>
        <w:softHyphen/>
        <w:t>kome kontakty z Zachodem i „rozpowszechnianie fałszywych wiadomości".</w:t>
      </w:r>
    </w:p>
    <w:p>
      <w:pPr>
        <w:pStyle w:val="Style33"/>
        <w:keepNext w:val="0"/>
        <w:keepLines w:val="0"/>
        <w:widowControl w:val="0"/>
        <w:pBdr>
          <w:top w:val="single" w:sz="4" w:space="0" w:color="auto"/>
        </w:pBdr>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Sierpień</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Wzmacnia się terror policyjny. Powtarzają się wypadki strze</w:t>
        <w:softHyphen/>
        <w:t>lania do uchodźców z Czechosłowacji na granicy z Austrią.</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 xml:space="preserve">W Pradze, w tajemniczych okolicznościach ginie wiceprezes amerykańskiej organizacji pomocy Żydom (JOINT)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Jor</w:t>
        <w:softHyphen/>
        <w:t>dan. Po kilku dniach jego ciało zostało wyłowione z Wełtawy.</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 xml:space="preserve">Słowacki pisarz </w:t>
      </w:r>
      <w:r>
        <w:rPr>
          <w:color w:val="000000"/>
          <w:spacing w:val="0"/>
          <w:w w:val="100"/>
          <w:position w:val="0"/>
          <w:shd w:val="clear" w:color="auto" w:fill="auto"/>
          <w:lang w:val="en-US" w:eastAsia="en-US" w:bidi="en-US"/>
        </w:rPr>
        <w:t xml:space="preserve">Ladislav </w:t>
      </w:r>
      <w:r>
        <w:rPr>
          <w:color w:val="000000"/>
          <w:spacing w:val="0"/>
          <w:w w:val="100"/>
          <w:position w:val="0"/>
          <w:shd w:val="clear" w:color="auto" w:fill="auto"/>
          <w:lang w:val="pl-PL" w:eastAsia="pl-PL" w:bidi="pl-PL"/>
        </w:rPr>
        <w:t>Mnaczko, autor głośnych książek rozrachunkowych — „Spóźnione reportaże” i „Smak władzy” na znak protestu przeciwko antyizraelskiej i antysemickiej polityce rządu, wyjeżdża do Izraela.</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Prasa partyjna atakuje intelektualistów za ich sympatie do Izraela.</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Październik</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Komitet Centralny KPCz wydaje decyzję o usunięciu z szere</w:t>
        <w:softHyphen/>
        <w:t xml:space="preserve">gów partii pisarzy, którzy najodważniej występowali w czasie czerwcowego Kongresu Literatów. Są to — </w:t>
      </w:r>
      <w:r>
        <w:rPr>
          <w:color w:val="000000"/>
          <w:spacing w:val="0"/>
          <w:w w:val="100"/>
          <w:position w:val="0"/>
          <w:shd w:val="clear" w:color="auto" w:fill="auto"/>
          <w:lang w:val="en-US" w:eastAsia="en-US" w:bidi="en-US"/>
        </w:rPr>
        <w:t xml:space="preserve">Ivan </w:t>
      </w:r>
      <w:r>
        <w:rPr>
          <w:color w:val="000000"/>
          <w:spacing w:val="0"/>
          <w:w w:val="100"/>
          <w:position w:val="0"/>
          <w:shd w:val="clear" w:color="auto" w:fill="auto"/>
          <w:lang w:val="pl-PL" w:eastAsia="pl-PL" w:bidi="pl-PL"/>
        </w:rPr>
        <w:t xml:space="preserve">Klima, </w:t>
      </w:r>
      <w:r>
        <w:rPr>
          <w:color w:val="000000"/>
          <w:spacing w:val="0"/>
          <w:w w:val="100"/>
          <w:position w:val="0"/>
          <w:shd w:val="clear" w:color="auto" w:fill="auto"/>
          <w:lang w:val="en-US" w:eastAsia="en-US" w:bidi="en-US"/>
        </w:rPr>
        <w:t xml:space="preserve">Ludvik Vaculik </w:t>
      </w:r>
      <w:r>
        <w:rPr>
          <w:color w:val="000000"/>
          <w:spacing w:val="0"/>
          <w:w w:val="100"/>
          <w:position w:val="0"/>
          <w:shd w:val="clear" w:color="auto" w:fill="auto"/>
          <w:lang w:val="pl-PL" w:eastAsia="pl-PL" w:bidi="pl-PL"/>
        </w:rPr>
        <w:t>i Antonin Liehm.</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 xml:space="preserve">Decyzją KC tygodnik literacki </w:t>
      </w:r>
      <w:r>
        <w:rPr>
          <w:i/>
          <w:iCs/>
          <w:color w:val="000000"/>
          <w:spacing w:val="0"/>
          <w:w w:val="100"/>
          <w:position w:val="0"/>
          <w:shd w:val="clear" w:color="auto" w:fill="auto"/>
          <w:lang w:val="pl-PL" w:eastAsia="pl-PL" w:bidi="pl-PL"/>
        </w:rPr>
        <w:t xml:space="preserve">Literami </w:t>
      </w:r>
      <w:r>
        <w:rPr>
          <w:i/>
          <w:iCs/>
          <w:color w:val="000000"/>
          <w:spacing w:val="0"/>
          <w:w w:val="100"/>
          <w:position w:val="0"/>
          <w:shd w:val="clear" w:color="auto" w:fill="auto"/>
          <w:lang w:val="en-US" w:eastAsia="en-US" w:bidi="en-US"/>
        </w:rPr>
        <w:t xml:space="preserve">Noviny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organ Związku Pisarzy Czechosłowackich przechodzi pod bezpośrednią kontrolę Ministerstwa Kultury. Na znak protestu ustępują człon</w:t>
        <w:softHyphen/>
        <w:t>kowie redakcji tego pisma. Kierownictwo obejmuje Jan Zelenka „pułkownik-literat” (taki czeski Załuski).</w:t>
      </w:r>
    </w:p>
    <w:p>
      <w:pPr>
        <w:pStyle w:val="Style33"/>
        <w:keepNext w:val="0"/>
        <w:keepLines w:val="0"/>
        <w:widowControl w:val="0"/>
        <w:numPr>
          <w:ilvl w:val="0"/>
          <w:numId w:val="19"/>
        </w:numPr>
        <w:shd w:val="clear" w:color="auto" w:fill="auto"/>
        <w:tabs>
          <w:tab w:pos="565" w:val="left"/>
        </w:tabs>
        <w:bidi w:val="0"/>
        <w:spacing w:before="0" w:after="160" w:line="199" w:lineRule="auto"/>
        <w:ind w:left="0" w:right="0" w:firstLine="340"/>
        <w:jc w:val="both"/>
      </w:pPr>
      <w:r>
        <w:rPr>
          <w:color w:val="000000"/>
          <w:spacing w:val="0"/>
          <w:w w:val="100"/>
          <w:position w:val="0"/>
          <w:shd w:val="clear" w:color="auto" w:fill="auto"/>
          <w:lang w:val="pl-PL" w:eastAsia="pl-PL" w:bidi="pl-PL"/>
        </w:rPr>
        <w:t xml:space="preserve">października zbiera się plenum KC KPCz. Po raz pierwszy dochodzi do ostrego starcia pomiędzy Dubczekiem </w:t>
      </w:r>
      <w:r>
        <w:rPr>
          <w:color w:val="000000"/>
          <w:spacing w:val="0"/>
          <w:w w:val="100"/>
          <w:position w:val="0"/>
          <w:shd w:val="clear" w:color="auto" w:fill="auto"/>
          <w:lang w:val="en-US" w:eastAsia="en-US" w:bidi="en-US"/>
        </w:rPr>
        <w:t>a Novotnym.</w:t>
      </w:r>
    </w:p>
    <w:p>
      <w:pPr>
        <w:pStyle w:val="Style33"/>
        <w:keepNext w:val="0"/>
        <w:keepLines w:val="0"/>
        <w:widowControl w:val="0"/>
        <w:numPr>
          <w:ilvl w:val="0"/>
          <w:numId w:val="19"/>
        </w:numPr>
        <w:shd w:val="clear" w:color="auto" w:fill="auto"/>
        <w:tabs>
          <w:tab w:pos="576" w:val="left"/>
        </w:tabs>
        <w:bidi w:val="0"/>
        <w:spacing w:before="0" w:after="220" w:line="199" w:lineRule="auto"/>
        <w:ind w:left="0" w:right="0" w:firstLine="340"/>
        <w:jc w:val="both"/>
      </w:pPr>
      <w:r>
        <w:rPr>
          <w:color w:val="000000"/>
          <w:spacing w:val="0"/>
          <w:w w:val="100"/>
          <w:position w:val="0"/>
          <w:shd w:val="clear" w:color="auto" w:fill="auto"/>
          <w:lang w:val="pl-PL" w:eastAsia="pl-PL" w:bidi="pl-PL"/>
        </w:rPr>
        <w:t xml:space="preserve">października studenci, mieszkający w osiedlu </w:t>
      </w:r>
      <w:r>
        <w:rPr>
          <w:color w:val="000000"/>
          <w:spacing w:val="0"/>
          <w:w w:val="100"/>
          <w:position w:val="0"/>
          <w:shd w:val="clear" w:color="auto" w:fill="auto"/>
          <w:lang w:val="en-US" w:eastAsia="en-US" w:bidi="en-US"/>
        </w:rPr>
        <w:t xml:space="preserve">Strachov </w:t>
      </w:r>
      <w:r>
        <w:rPr>
          <w:color w:val="000000"/>
          <w:spacing w:val="0"/>
          <w:w w:val="100"/>
          <w:position w:val="0"/>
          <w:shd w:val="clear" w:color="auto" w:fill="auto"/>
          <w:lang w:val="pl-PL" w:eastAsia="pl-PL" w:bidi="pl-PL"/>
        </w:rPr>
        <w:t>w Pradze, gdzie od dłuższego czasu nie działa ogrzewanie, brak jest światła i wody, wychodzą na ulice. Spokojną demonstrację brutalnie rozpędza milicja. 12 rannych przewieziono do szpitala, 3 z nich ma poważny wstrząs mózgu.</w:t>
      </w:r>
    </w:p>
    <w:p>
      <w:pPr>
        <w:pStyle w:val="Style33"/>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Listopad</w:t>
      </w:r>
    </w:p>
    <w:p>
      <w:pPr>
        <w:pStyle w:val="Style33"/>
        <w:keepNext w:val="0"/>
        <w:keepLines w:val="0"/>
        <w:widowControl w:val="0"/>
        <w:shd w:val="clear" w:color="auto" w:fill="auto"/>
        <w:bidi w:val="0"/>
        <w:spacing w:before="0" w:after="160" w:line="202" w:lineRule="auto"/>
        <w:ind w:left="0" w:right="0" w:firstLine="280"/>
        <w:jc w:val="both"/>
      </w:pPr>
      <w:r>
        <w:rPr>
          <w:color w:val="000000"/>
          <w:spacing w:val="0"/>
          <w:w w:val="100"/>
          <w:position w:val="0"/>
          <w:shd w:val="clear" w:color="auto" w:fill="auto"/>
          <w:lang w:val="pl-PL" w:eastAsia="pl-PL" w:bidi="pl-PL"/>
        </w:rPr>
        <w:t xml:space="preserve">Na wydziale filozofii Uniwersytetu Karola w Pradze odbywa się wielka manifestacja studentów. Rektor Uniwersytetu Stary, prorektor Goldstuecker, Dziekan Wydziału Filozofii </w:t>
      </w:r>
      <w:r>
        <w:rPr>
          <w:color w:val="000000"/>
          <w:spacing w:val="0"/>
          <w:w w:val="100"/>
          <w:position w:val="0"/>
          <w:shd w:val="clear" w:color="auto" w:fill="auto"/>
          <w:lang w:val="en-US" w:eastAsia="en-US" w:bidi="en-US"/>
        </w:rPr>
        <w:t xml:space="preserve">Kladiva </w:t>
      </w:r>
      <w:r>
        <w:rPr>
          <w:color w:val="000000"/>
          <w:spacing w:val="0"/>
          <w:w w:val="100"/>
          <w:position w:val="0"/>
          <w:shd w:val="clear" w:color="auto" w:fill="auto"/>
          <w:lang w:val="pl-PL" w:eastAsia="pl-PL" w:bidi="pl-PL"/>
        </w:rPr>
        <w:t>oraz organizacje — partyjna i młodzieżowa ostro protestują przeciwko metodom stosowanym przy tłumieniu demonstracji strachowskiej, a także przeciwko brakowi w prasie obiektywnych relacji z tych zajść.</w:t>
      </w:r>
    </w:p>
    <w:p>
      <w:pPr>
        <w:pStyle w:val="Style33"/>
        <w:keepNext w:val="0"/>
        <w:keepLines w:val="0"/>
        <w:widowControl w:val="0"/>
        <w:shd w:val="clear" w:color="auto" w:fill="auto"/>
        <w:bidi w:val="0"/>
        <w:spacing w:before="0" w:after="160" w:line="202" w:lineRule="auto"/>
        <w:ind w:left="0" w:right="0" w:firstLine="280"/>
        <w:jc w:val="both"/>
      </w:pPr>
      <w:r>
        <w:rPr>
          <w:color w:val="000000"/>
          <w:spacing w:val="0"/>
          <w:w w:val="100"/>
          <w:position w:val="0"/>
          <w:shd w:val="clear" w:color="auto" w:fill="auto"/>
          <w:lang w:val="pl-PL" w:eastAsia="pl-PL" w:bidi="pl-PL"/>
        </w:rPr>
        <w:t>Studenci w ultymatywnej formie wysuwają szereg żądań pod adresem władz. W przypadku ich niespełnienia zapowiadają wiel</w:t>
        <w:softHyphen/>
        <w:t>ką manifestację uliczną na dzień 15 grudnia.</w:t>
      </w:r>
    </w:p>
    <w:p>
      <w:pPr>
        <w:pStyle w:val="Style33"/>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 xml:space="preserve">W Słowacji zmienia się redakcja pisma literackiego </w:t>
      </w:r>
      <w:r>
        <w:rPr>
          <w:i/>
          <w:iCs/>
          <w:color w:val="000000"/>
          <w:spacing w:val="0"/>
          <w:w w:val="100"/>
          <w:position w:val="0"/>
          <w:shd w:val="clear" w:color="auto" w:fill="auto"/>
          <w:lang w:val="pl-PL" w:eastAsia="pl-PL" w:bidi="pl-PL"/>
        </w:rPr>
        <w:t>Kulturny</w:t>
        <w:br w:type="page"/>
      </w:r>
      <w:r>
        <w:rPr>
          <w:i/>
          <w:iCs/>
          <w:color w:val="000000"/>
          <w:spacing w:val="0"/>
          <w:w w:val="100"/>
          <w:position w:val="0"/>
          <w:shd w:val="clear" w:color="auto" w:fill="auto"/>
          <w:lang w:val="fr-FR" w:eastAsia="fr-FR" w:bidi="fr-FR"/>
        </w:rPr>
        <w:t>Zivot.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Miejsce dotychczasowego redaktora naczelnego zajmuje bardziej postępowo nastawiony „triumwirat” — Laco </w:t>
      </w:r>
      <w:r>
        <w:rPr>
          <w:color w:val="000000"/>
          <w:spacing w:val="0"/>
          <w:w w:val="100"/>
          <w:position w:val="0"/>
          <w:shd w:val="clear" w:color="auto" w:fill="auto"/>
          <w:lang w:val="fr-FR" w:eastAsia="fr-FR" w:bidi="fr-FR"/>
        </w:rPr>
        <w:t xml:space="preserve">Novomesky, </w:t>
      </w:r>
      <w:r>
        <w:rPr>
          <w:color w:val="000000"/>
          <w:spacing w:val="0"/>
          <w:w w:val="100"/>
          <w:position w:val="0"/>
          <w:shd w:val="clear" w:color="auto" w:fill="auto"/>
          <w:lang w:val="en-US" w:eastAsia="en-US" w:bidi="en-US"/>
        </w:rPr>
        <w:t xml:space="preserve">Vojtiech </w:t>
      </w:r>
      <w:r>
        <w:rPr>
          <w:color w:val="000000"/>
          <w:spacing w:val="0"/>
          <w:w w:val="100"/>
          <w:position w:val="0"/>
          <w:shd w:val="clear" w:color="auto" w:fill="auto"/>
          <w:lang w:val="pl-PL" w:eastAsia="pl-PL" w:bidi="pl-PL"/>
        </w:rPr>
        <w:t>Mihalik i Jozef Bob.</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Grudzień</w:t>
      </w:r>
    </w:p>
    <w:p>
      <w:pPr>
        <w:pStyle w:val="Style33"/>
        <w:keepNext w:val="0"/>
        <w:keepLines w:val="0"/>
        <w:widowControl w:val="0"/>
        <w:numPr>
          <w:ilvl w:val="0"/>
          <w:numId w:val="21"/>
        </w:numPr>
        <w:shd w:val="clear" w:color="auto" w:fill="auto"/>
        <w:tabs>
          <w:tab w:pos="506" w:val="left"/>
        </w:tabs>
        <w:bidi w:val="0"/>
        <w:spacing w:before="0" w:after="0" w:line="199" w:lineRule="auto"/>
        <w:ind w:left="0" w:right="0"/>
        <w:jc w:val="both"/>
      </w:pPr>
      <w:r>
        <w:rPr>
          <w:color w:val="000000"/>
          <w:spacing w:val="0"/>
          <w:w w:val="100"/>
          <w:position w:val="0"/>
          <w:shd w:val="clear" w:color="auto" w:fill="auto"/>
          <w:lang w:val="pl-PL" w:eastAsia="pl-PL" w:bidi="pl-PL"/>
        </w:rPr>
        <w:t>grudnia nieoczekiwanie do Pragi przyjeżdża Breżniew. Praw</w:t>
        <w:softHyphen/>
        <w:t xml:space="preserve">dopodobnie zaprosił </w:t>
      </w:r>
      <w:r>
        <w:rPr>
          <w:color w:val="000000"/>
          <w:spacing w:val="0"/>
          <w:w w:val="100"/>
          <w:position w:val="0"/>
          <w:shd w:val="clear" w:color="auto" w:fill="auto"/>
          <w:lang w:val="en-US" w:eastAsia="en-US" w:bidi="en-US"/>
        </w:rPr>
        <w:t xml:space="preserve">go Novotny, </w:t>
      </w:r>
      <w:r>
        <w:rPr>
          <w:color w:val="000000"/>
          <w:spacing w:val="0"/>
          <w:w w:val="100"/>
          <w:position w:val="0"/>
          <w:shd w:val="clear" w:color="auto" w:fill="auto"/>
          <w:lang w:val="pl-PL" w:eastAsia="pl-PL" w:bidi="pl-PL"/>
        </w:rPr>
        <w:t>który czuje, że jego pozycja jest zagrożona.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Według źródeł zachodnich po wizycie Breżniewa stosunek głosów w prezydium KC KPCz przeciwko </w:t>
      </w:r>
      <w:r>
        <w:rPr>
          <w:color w:val="000000"/>
          <w:spacing w:val="0"/>
          <w:w w:val="100"/>
          <w:position w:val="0"/>
          <w:shd w:val="clear" w:color="auto" w:fill="auto"/>
          <w:lang w:val="en-US" w:eastAsia="en-US" w:bidi="en-US"/>
        </w:rPr>
        <w:t xml:space="preserve">Novotnemu </w:t>
      </w:r>
      <w:r>
        <w:rPr>
          <w:color w:val="000000"/>
          <w:spacing w:val="0"/>
          <w:w w:val="100"/>
          <w:position w:val="0"/>
          <w:shd w:val="clear" w:color="auto" w:fill="auto"/>
          <w:lang w:val="pl-PL" w:eastAsia="pl-PL" w:bidi="pl-PL"/>
        </w:rPr>
        <w:t>zmienia się z 8:2 na 5:5.</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Breżniew przed odlotem zapewnia, że Moskwa nie będzie się wtrącać w wewnętrzne sprawy praskiego KC </w:t>
      </w:r>
      <w:r>
        <w:rPr>
          <w:i/>
          <w:iCs/>
          <w:color w:val="000000"/>
          <w:spacing w:val="0"/>
          <w:w w:val="100"/>
          <w:position w:val="0"/>
          <w:shd w:val="clear" w:color="auto" w:fill="auto"/>
          <w:lang w:val="pl-PL" w:eastAsia="pl-PL" w:bidi="pl-PL"/>
        </w:rPr>
        <w:t xml:space="preserve">Eto wasze dieto </w:t>
      </w:r>
      <w:r>
        <w:rPr>
          <w:color w:val="000000"/>
          <w:spacing w:val="0"/>
          <w:w w:val="100"/>
          <w:position w:val="0"/>
          <w:shd w:val="clear" w:color="auto" w:fill="auto"/>
          <w:lang w:val="pl-PL" w:eastAsia="pl-PL" w:bidi="pl-PL"/>
        </w:rPr>
        <w:t>— powiedział.</w:t>
      </w:r>
    </w:p>
    <w:p>
      <w:pPr>
        <w:pStyle w:val="Style33"/>
        <w:keepNext w:val="0"/>
        <w:keepLines w:val="0"/>
        <w:widowControl w:val="0"/>
        <w:numPr>
          <w:ilvl w:val="0"/>
          <w:numId w:val="23"/>
        </w:numPr>
        <w:shd w:val="clear" w:color="auto" w:fill="auto"/>
        <w:tabs>
          <w:tab w:pos="565" w:val="left"/>
        </w:tabs>
        <w:bidi w:val="0"/>
        <w:spacing w:before="0" w:after="180" w:line="199" w:lineRule="auto"/>
        <w:ind w:left="0" w:right="0"/>
        <w:jc w:val="both"/>
      </w:pPr>
      <w:r>
        <w:rPr>
          <w:color w:val="000000"/>
          <w:spacing w:val="0"/>
          <w:w w:val="100"/>
          <w:position w:val="0"/>
          <w:shd w:val="clear" w:color="auto" w:fill="auto"/>
          <w:lang w:val="pl-PL" w:eastAsia="pl-PL" w:bidi="pl-PL"/>
        </w:rPr>
        <w:t xml:space="preserve">grudnia dziennik partyjny </w:t>
      </w: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en-US" w:eastAsia="en-US" w:bidi="en-US"/>
        </w:rPr>
        <w:t>Pravo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ogłasza spełnienie części postulatów studenckich. Skrytykowano brutalną formę uzasadnionej demonstracji, obiecano winnych zbyt ostrej akcji pociągnąć do odpowiedzialności. Szereg osób odpowiedzialnych za zły stan osiedla akademickiego zwolniono z zajmowanych sta</w:t>
        <w:softHyphen/>
        <w:t>nowisk.</w:t>
      </w:r>
    </w:p>
    <w:p>
      <w:pPr>
        <w:pStyle w:val="Style33"/>
        <w:keepNext w:val="0"/>
        <w:keepLines w:val="0"/>
        <w:widowControl w:val="0"/>
        <w:numPr>
          <w:ilvl w:val="0"/>
          <w:numId w:val="25"/>
        </w:numPr>
        <w:shd w:val="clear" w:color="auto" w:fill="auto"/>
        <w:tabs>
          <w:tab w:pos="561" w:val="left"/>
        </w:tabs>
        <w:bidi w:val="0"/>
        <w:spacing w:before="0" w:after="0" w:line="199" w:lineRule="auto"/>
        <w:ind w:left="0" w:right="0"/>
        <w:jc w:val="both"/>
      </w:pPr>
      <w:r>
        <w:rPr>
          <w:color w:val="000000"/>
          <w:spacing w:val="0"/>
          <w:w w:val="100"/>
          <w:position w:val="0"/>
          <w:shd w:val="clear" w:color="auto" w:fill="auto"/>
          <w:lang w:val="pl-PL" w:eastAsia="pl-PL" w:bidi="pl-PL"/>
        </w:rPr>
        <w:t>grudnia rozpoczyna się oczekiwane z wielkim napięciem plenum KC KPCz. Trzydniowe obrady plenum, poświęcone były, jak głosi lakoniczny komunikat — zagadnieniom gospodarczym i sprawie przygotowań do spotkania komunistycznego w Buda</w:t>
        <w:softHyphen/>
        <w:t>peszcie.</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Wszyscy korespondenci zachodnich agencji prasowych zgodnie twierdzą, że plenum nie zostało zakończone i niedługo wznowi obrady, oraz, że głównym ich tematem mają być ewentualne zmiany personalne na partyjnym szczycie.</w:t>
      </w:r>
    </w:p>
    <w:p>
      <w:pPr>
        <w:pStyle w:val="Style33"/>
        <w:keepNext w:val="0"/>
        <w:keepLines w:val="0"/>
        <w:widowControl w:val="0"/>
        <w:shd w:val="clear" w:color="auto" w:fill="auto"/>
        <w:bidi w:val="0"/>
        <w:spacing w:before="0" w:after="500" w:line="202" w:lineRule="auto"/>
        <w:ind w:left="0" w:right="0"/>
        <w:jc w:val="both"/>
      </w:pPr>
      <w:r>
        <w:rPr>
          <w:color w:val="000000"/>
          <w:spacing w:val="0"/>
          <w:w w:val="100"/>
          <w:position w:val="0"/>
          <w:shd w:val="clear" w:color="auto" w:fill="auto"/>
          <w:lang w:val="pl-PL" w:eastAsia="pl-PL" w:bidi="pl-PL"/>
        </w:rPr>
        <w:t xml:space="preserve">Korespondeci zachodni donoszą o pewnych ruchach wojsk w pobliżu Pragi. Już otwarcie się mówi o możliwości ustąpienia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panuje atmosfera wyczekiwania.</w:t>
      </w:r>
    </w:p>
    <w:p>
      <w:pPr>
        <w:pStyle w:val="Style3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ROK 1968</w:t>
      </w:r>
    </w:p>
    <w:p>
      <w:pPr>
        <w:pStyle w:val="Style33"/>
        <w:keepNext w:val="0"/>
        <w:keepLines w:val="0"/>
        <w:widowControl w:val="0"/>
        <w:numPr>
          <w:ilvl w:val="0"/>
          <w:numId w:val="27"/>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- 5 stycznia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Odbywa się plenum KC KPCz. W wyniku zwycięstwa sił po</w:t>
        <w:softHyphen/>
        <w:t xml:space="preserve">stępowych następuje usunięcie </w:t>
      </w:r>
      <w:r>
        <w:rPr>
          <w:color w:val="000000"/>
          <w:spacing w:val="0"/>
          <w:w w:val="100"/>
          <w:position w:val="0"/>
          <w:shd w:val="clear" w:color="auto" w:fill="auto"/>
          <w:lang w:val="en-US" w:eastAsia="en-US" w:bidi="en-US"/>
        </w:rPr>
        <w:t xml:space="preserve">A. Novotnego </w:t>
      </w:r>
      <w:r>
        <w:rPr>
          <w:color w:val="000000"/>
          <w:spacing w:val="0"/>
          <w:w w:val="100"/>
          <w:position w:val="0"/>
          <w:shd w:val="clear" w:color="auto" w:fill="auto"/>
          <w:lang w:val="pl-PL" w:eastAsia="pl-PL" w:bidi="pl-PL"/>
        </w:rPr>
        <w:t>z funkcji pierwszego sekretarza partii. Nowym sekretarzem wybrany zostaje Aleksan</w:t>
        <w:softHyphen/>
        <w:t>der Dubczek.</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W komunikacie ogłoszonym w dzienniku </w:t>
      </w: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en-US" w:eastAsia="en-US" w:bidi="en-US"/>
        </w:rPr>
        <w:t>Pravo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czytamy:</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„Zgodnie z ogólną koncepcją naszej polityki, zmierzającą do wytworzenia głęboko demokratycznego i rozwiniętego społeczeństwa socjalistycznego, zgod</w:t>
        <w:softHyphen/>
        <w:t>nie z rozpoczętym procesem demokratyzacji w dziedzinie polityki państwa, w interesie podziału pracy i ułożenia nowych stosunków między najwyższymi</w:t>
        <w:br w:type="page"/>
      </w:r>
      <w:r>
        <w:rPr>
          <w:i w:val="0"/>
          <w:iCs w:val="0"/>
          <w:color w:val="000000"/>
          <w:spacing w:val="0"/>
          <w:w w:val="100"/>
          <w:position w:val="0"/>
          <w:shd w:val="clear" w:color="auto" w:fill="auto"/>
          <w:lang w:val="pl-PL" w:eastAsia="pl-PL" w:bidi="pl-PL"/>
        </w:rPr>
        <w:t>organami państwa i partii oraz dla podkreślenia znaczenia funkcji prezydenta, jako symbolu robotniczej i socjalistycznej władzy w tym państwie, Komitet Centralny zdecydował rozdzielić funkcje prezydenta Republiki i pierwszego sekretarza KC KPCz.</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 xml:space="preserve">Z tych powodów plenum KC KPCz zdecydowało na podstawie osobistej prośby towarzysza Antonina </w:t>
      </w:r>
      <w:r>
        <w:rPr>
          <w:i w:val="0"/>
          <w:iCs w:val="0"/>
          <w:color w:val="000000"/>
          <w:spacing w:val="0"/>
          <w:w w:val="100"/>
          <w:position w:val="0"/>
          <w:shd w:val="clear" w:color="auto" w:fill="auto"/>
          <w:lang w:val="fr-FR" w:eastAsia="fr-FR" w:bidi="fr-FR"/>
        </w:rPr>
        <w:t xml:space="preserve">Novotnego, </w:t>
      </w:r>
      <w:r>
        <w:rPr>
          <w:i w:val="0"/>
          <w:iCs w:val="0"/>
          <w:color w:val="000000"/>
          <w:spacing w:val="0"/>
          <w:w w:val="100"/>
          <w:position w:val="0"/>
          <w:shd w:val="clear" w:color="auto" w:fill="auto"/>
          <w:lang w:val="pl-PL" w:eastAsia="pl-PL" w:bidi="pl-PL"/>
        </w:rPr>
        <w:t>aby jako prezydent CzSRS został zwolniony z funkcji pierwszego sekretarza KC KPCz”.</w:t>
      </w:r>
    </w:p>
    <w:p>
      <w:pPr>
        <w:pStyle w:val="Style33"/>
        <w:keepNext w:val="0"/>
        <w:keepLines w:val="0"/>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 xml:space="preserve">Plenum KC zdecydowało do prezydium KC dokooptować Jana </w:t>
      </w:r>
      <w:r>
        <w:rPr>
          <w:color w:val="000000"/>
          <w:spacing w:val="0"/>
          <w:w w:val="100"/>
          <w:position w:val="0"/>
          <w:shd w:val="clear" w:color="auto" w:fill="auto"/>
          <w:lang w:val="fr-FR" w:eastAsia="fr-FR" w:bidi="fr-FR"/>
        </w:rPr>
        <w:t xml:space="preserve">Pillera, </w:t>
      </w:r>
      <w:r>
        <w:rPr>
          <w:color w:val="000000"/>
          <w:spacing w:val="0"/>
          <w:w w:val="100"/>
          <w:position w:val="0"/>
          <w:shd w:val="clear" w:color="auto" w:fill="auto"/>
          <w:lang w:val="en-US" w:eastAsia="en-US" w:bidi="en-US"/>
        </w:rPr>
        <w:t xml:space="preserve">Josefa </w:t>
      </w:r>
      <w:r>
        <w:rPr>
          <w:color w:val="000000"/>
          <w:spacing w:val="0"/>
          <w:w w:val="100"/>
          <w:position w:val="0"/>
          <w:shd w:val="clear" w:color="auto" w:fill="auto"/>
          <w:lang w:val="pl-PL" w:eastAsia="pl-PL" w:bidi="pl-PL"/>
        </w:rPr>
        <w:t xml:space="preserve">Szpaczka, Emila Rigo i </w:t>
      </w:r>
      <w:r>
        <w:rPr>
          <w:color w:val="000000"/>
          <w:spacing w:val="0"/>
          <w:w w:val="100"/>
          <w:position w:val="0"/>
          <w:shd w:val="clear" w:color="auto" w:fill="auto"/>
          <w:lang w:val="en-US" w:eastAsia="en-US" w:bidi="en-US"/>
        </w:rPr>
        <w:t xml:space="preserve">Josefa </w:t>
      </w:r>
      <w:r>
        <w:rPr>
          <w:color w:val="000000"/>
          <w:spacing w:val="0"/>
          <w:w w:val="100"/>
          <w:position w:val="0"/>
          <w:shd w:val="clear" w:color="auto" w:fill="auto"/>
          <w:lang w:val="fr-FR" w:eastAsia="fr-FR" w:bidi="fr-FR"/>
        </w:rPr>
        <w:t>Boruvkç.</w:t>
      </w:r>
    </w:p>
    <w:p>
      <w:pPr>
        <w:pStyle w:val="Style33"/>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Breżniew przesyła Dubczekowi gratulacje z okazji objęcia no</w:t>
        <w:softHyphen/>
        <w:t>wego stanowiska.</w:t>
      </w:r>
    </w:p>
    <w:p>
      <w:pPr>
        <w:pStyle w:val="Style33"/>
        <w:keepNext w:val="0"/>
        <w:keepLines w:val="0"/>
        <w:widowControl w:val="0"/>
        <w:numPr>
          <w:ilvl w:val="0"/>
          <w:numId w:val="29"/>
        </w:numPr>
        <w:shd w:val="clear" w:color="auto" w:fill="auto"/>
        <w:tabs>
          <w:tab w:pos="3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stycznia</w:t>
      </w:r>
    </w:p>
    <w:p>
      <w:pPr>
        <w:pStyle w:val="Style33"/>
        <w:keepNext w:val="0"/>
        <w:keepLines w:val="0"/>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Dubczek przyjmuje ambasadora ZSSR w Pradze Czerwonienkę.</w:t>
      </w:r>
    </w:p>
    <w:p>
      <w:pPr>
        <w:pStyle w:val="Style33"/>
        <w:keepNext w:val="0"/>
        <w:keepLines w:val="0"/>
        <w:widowControl w:val="0"/>
        <w:shd w:val="clear" w:color="auto" w:fill="auto"/>
        <w:bidi w:val="0"/>
        <w:spacing w:before="0" w:after="240" w:line="197" w:lineRule="auto"/>
        <w:ind w:left="0" w:right="0"/>
        <w:jc w:val="both"/>
      </w:pPr>
      <w:r>
        <w:rPr>
          <w:color w:val="000000"/>
          <w:spacing w:val="0"/>
          <w:w w:val="100"/>
          <w:position w:val="0"/>
          <w:shd w:val="clear" w:color="auto" w:fill="auto"/>
          <w:lang w:val="pl-PL" w:eastAsia="pl-PL" w:bidi="pl-PL"/>
        </w:rPr>
        <w:t>W prasie pojawiają się postulaty konsekwentnego rozdzielenia funkcji państwowych i partyjnych. Odbywają się posiedzenia organizacji partyjnych wszystkich szczebli.</w:t>
      </w:r>
    </w:p>
    <w:p>
      <w:pPr>
        <w:pStyle w:val="Style33"/>
        <w:keepNext w:val="0"/>
        <w:keepLines w:val="0"/>
        <w:widowControl w:val="0"/>
        <w:numPr>
          <w:ilvl w:val="0"/>
          <w:numId w:val="29"/>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stycznia</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Związek Pisarzy Czechosłowackich w liście do A. Dubczeka wyraża swe zadowolenie z wyników styczniowego plenum, widząc w nich rezultat tego, że</w:t>
      </w:r>
    </w:p>
    <w:p>
      <w:pPr>
        <w:pStyle w:val="Style38"/>
        <w:keepNext w:val="0"/>
        <w:keepLines w:val="0"/>
        <w:widowControl w:val="0"/>
        <w:shd w:val="clear" w:color="auto" w:fill="auto"/>
        <w:bidi w:val="0"/>
        <w:spacing w:before="0" w:after="240" w:line="223" w:lineRule="auto"/>
        <w:ind w:left="0" w:right="0" w:firstLine="0"/>
        <w:jc w:val="both"/>
      </w:pPr>
      <w:r>
        <w:rPr>
          <w:i w:val="0"/>
          <w:iCs w:val="0"/>
          <w:color w:val="000000"/>
          <w:spacing w:val="0"/>
          <w:w w:val="100"/>
          <w:position w:val="0"/>
          <w:shd w:val="clear" w:color="auto" w:fill="auto"/>
          <w:lang w:val="pl-PL" w:eastAsia="pl-PL" w:bidi="pl-PL"/>
        </w:rPr>
        <w:t>„nasza partia ma w sobie dość sił regeneracyjnych, które zaręczają, że potrafi dać sobie radę z dotychczasowymi wypaczeniami i znaleźć drogę prowadzącą, choć nie bez przeszkód do wszechstronnego rozwoju naszego socjalistycznego państwa”.</w:t>
      </w:r>
    </w:p>
    <w:p>
      <w:pPr>
        <w:pStyle w:val="Style33"/>
        <w:keepNext w:val="0"/>
        <w:keepLines w:val="0"/>
        <w:widowControl w:val="0"/>
        <w:numPr>
          <w:ilvl w:val="0"/>
          <w:numId w:val="31"/>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stycznia</w:t>
      </w:r>
    </w:p>
    <w:p>
      <w:pPr>
        <w:pStyle w:val="Style33"/>
        <w:keepNext w:val="0"/>
        <w:keepLines w:val="0"/>
        <w:widowControl w:val="0"/>
        <w:shd w:val="clear" w:color="auto" w:fill="auto"/>
        <w:bidi w:val="0"/>
        <w:spacing w:before="0" w:after="240" w:line="199" w:lineRule="auto"/>
        <w:ind w:left="0" w:right="0"/>
        <w:jc w:val="both"/>
      </w:pP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fr-FR" w:eastAsia="fr-FR" w:bidi="fr-FR"/>
        </w:rPr>
        <w:t>Pravo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zamieszcza artykuł </w:t>
      </w:r>
      <w:r>
        <w:rPr>
          <w:color w:val="000000"/>
          <w:spacing w:val="0"/>
          <w:w w:val="100"/>
          <w:position w:val="0"/>
          <w:shd w:val="clear" w:color="auto" w:fill="auto"/>
          <w:lang w:val="fr-FR" w:eastAsia="fr-FR" w:bidi="fr-FR"/>
        </w:rPr>
        <w:t xml:space="preserve">Ladislava </w:t>
      </w:r>
      <w:r>
        <w:rPr>
          <w:color w:val="000000"/>
          <w:spacing w:val="0"/>
          <w:w w:val="100"/>
          <w:position w:val="0"/>
          <w:shd w:val="clear" w:color="auto" w:fill="auto"/>
          <w:lang w:val="pl-PL" w:eastAsia="pl-PL" w:bidi="pl-PL"/>
        </w:rPr>
        <w:t>Manouszka oraz list 175 przedwojennych komunistów. Domagają się oni lepszego infor</w:t>
        <w:softHyphen/>
        <w:t>mowania społeczeństwa i konsekwentnego prowadzenia polityki demokratyzacji.</w:t>
      </w:r>
    </w:p>
    <w:p>
      <w:pPr>
        <w:pStyle w:val="Style33"/>
        <w:keepNext w:val="0"/>
        <w:keepLines w:val="0"/>
        <w:widowControl w:val="0"/>
        <w:numPr>
          <w:ilvl w:val="0"/>
          <w:numId w:val="33"/>
        </w:numPr>
        <w:shd w:val="clear" w:color="auto" w:fill="auto"/>
        <w:tabs>
          <w:tab w:pos="30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stycznia</w:t>
      </w:r>
    </w:p>
    <w:p>
      <w:pPr>
        <w:pStyle w:val="Style33"/>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 xml:space="preserve">Wakujące od stycznia stanowisko pierwszego sekretarza partii słowackiej obejmuje </w:t>
      </w:r>
      <w:r>
        <w:rPr>
          <w:color w:val="000000"/>
          <w:spacing w:val="0"/>
          <w:w w:val="100"/>
          <w:position w:val="0"/>
          <w:shd w:val="clear" w:color="auto" w:fill="auto"/>
          <w:lang w:val="en-US" w:eastAsia="en-US" w:bidi="en-US"/>
        </w:rPr>
        <w:t xml:space="preserve">Vasil </w:t>
      </w:r>
      <w:r>
        <w:rPr>
          <w:color w:val="000000"/>
          <w:spacing w:val="0"/>
          <w:w w:val="100"/>
          <w:position w:val="0"/>
          <w:shd w:val="clear" w:color="auto" w:fill="auto"/>
          <w:lang w:val="pl-PL" w:eastAsia="pl-PL" w:bidi="pl-PL"/>
        </w:rPr>
        <w:t>Bilak.</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24 stycznia</w:t>
      </w:r>
    </w:p>
    <w:p>
      <w:pPr>
        <w:pStyle w:val="Style33"/>
        <w:keepNext w:val="0"/>
        <w:keepLines w:val="0"/>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 xml:space="preserve">Komitet Centralny Związku Pisarzy Czechosłowackich wybiera Edwarda Goldstueckera na swojego prezesa. Wiceprezesami zosta- ją </w:t>
      </w:r>
      <w:r>
        <w:rPr>
          <w:color w:val="000000"/>
          <w:spacing w:val="0"/>
          <w:w w:val="100"/>
          <w:position w:val="0"/>
          <w:shd w:val="clear" w:color="auto" w:fill="auto"/>
          <w:lang w:val="en-US" w:eastAsia="en-US" w:bidi="en-US"/>
        </w:rPr>
        <w:t xml:space="preserve">Miroslav Valek </w:t>
      </w:r>
      <w:r>
        <w:rPr>
          <w:color w:val="000000"/>
          <w:spacing w:val="0"/>
          <w:w w:val="100"/>
          <w:position w:val="0"/>
          <w:shd w:val="clear" w:color="auto" w:fill="auto"/>
          <w:lang w:val="pl-PL" w:eastAsia="pl-PL" w:bidi="pl-PL"/>
        </w:rPr>
        <w:t xml:space="preserve">i Jan Prochazka. Związek postanawia wydawać swoje nowe pismo pod nazwą </w:t>
      </w:r>
      <w:r>
        <w:rPr>
          <w:i/>
          <w:iCs/>
          <w:color w:val="000000"/>
          <w:spacing w:val="0"/>
          <w:w w:val="100"/>
          <w:position w:val="0"/>
          <w:shd w:val="clear" w:color="auto" w:fill="auto"/>
          <w:lang w:val="pl-PL" w:eastAsia="pl-PL" w:bidi="pl-PL"/>
        </w:rPr>
        <w:t>Literami Listy.</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29-30 stycznia</w:t>
      </w:r>
    </w:p>
    <w:p>
      <w:pPr>
        <w:pStyle w:val="Style33"/>
        <w:keepNext w:val="0"/>
        <w:keepLines w:val="0"/>
        <w:widowControl w:val="0"/>
        <w:shd w:val="clear" w:color="auto" w:fill="auto"/>
        <w:bidi w:val="0"/>
        <w:spacing w:before="0" w:after="240" w:line="199" w:lineRule="auto"/>
        <w:ind w:left="0" w:right="0" w:firstLine="280"/>
        <w:jc w:val="both"/>
      </w:pPr>
      <w:r>
        <w:rPr>
          <w:color w:val="000000"/>
          <w:spacing w:val="0"/>
          <w:w w:val="100"/>
          <w:position w:val="0"/>
          <w:shd w:val="clear" w:color="auto" w:fill="auto"/>
          <w:lang w:val="pl-PL" w:eastAsia="pl-PL" w:bidi="pl-PL"/>
        </w:rPr>
        <w:t>Dubczek składa wizytę w Moskwie.</w:t>
      </w:r>
      <w:r>
        <w:br w:type="page"/>
      </w:r>
    </w:p>
    <w:p>
      <w:pPr>
        <w:pStyle w:val="Style33"/>
        <w:keepNext w:val="0"/>
        <w:keepLines w:val="0"/>
        <w:widowControl w:val="0"/>
        <w:numPr>
          <w:ilvl w:val="0"/>
          <w:numId w:val="35"/>
        </w:numPr>
        <w:pBdr>
          <w:top w:val="single" w:sz="4" w:space="0" w:color="auto"/>
        </w:pBdr>
        <w:shd w:val="clear" w:color="auto" w:fill="auto"/>
        <w:tabs>
          <w:tab w:pos="216" w:val="left"/>
        </w:tabs>
        <w:bidi w:val="0"/>
        <w:spacing w:before="0" w:after="0" w:line="194" w:lineRule="auto"/>
        <w:ind w:left="0" w:right="0" w:firstLine="0"/>
        <w:jc w:val="both"/>
      </w:pPr>
      <w:r>
        <w:rPr>
          <w:i/>
          <w:iCs/>
          <w:color w:val="000000"/>
          <w:spacing w:val="0"/>
          <w:w w:val="100"/>
          <w:position w:val="0"/>
          <w:shd w:val="clear" w:color="auto" w:fill="auto"/>
          <w:lang w:val="pl-PL" w:eastAsia="pl-PL" w:bidi="pl-PL"/>
        </w:rPr>
        <w:t>luty</w:t>
      </w:r>
    </w:p>
    <w:p>
      <w:pPr>
        <w:pStyle w:val="Style33"/>
        <w:keepNext w:val="0"/>
        <w:keepLines w:val="0"/>
        <w:widowControl w:val="0"/>
        <w:shd w:val="clear" w:color="auto" w:fill="auto"/>
        <w:bidi w:val="0"/>
        <w:spacing w:before="0" w:after="220" w:line="194" w:lineRule="auto"/>
        <w:ind w:left="0" w:right="0" w:firstLine="340"/>
        <w:jc w:val="both"/>
      </w:pPr>
      <w:r>
        <w:rPr>
          <w:color w:val="000000"/>
          <w:spacing w:val="0"/>
          <w:w w:val="100"/>
          <w:position w:val="0"/>
          <w:shd w:val="clear" w:color="auto" w:fill="auto"/>
          <w:lang w:val="pl-PL" w:eastAsia="pl-PL" w:bidi="pl-PL"/>
        </w:rPr>
        <w:t>Dubczek po raz pierwszy od styczniowego plenum wygłasza publiczne przemówienie na zjeździe spółdzielni rolniczych w Pradze.</w:t>
      </w:r>
    </w:p>
    <w:p>
      <w:pPr>
        <w:pStyle w:val="Style33"/>
        <w:keepNext w:val="0"/>
        <w:keepLines w:val="0"/>
        <w:widowControl w:val="0"/>
        <w:numPr>
          <w:ilvl w:val="0"/>
          <w:numId w:val="35"/>
        </w:numPr>
        <w:shd w:val="clear" w:color="auto" w:fill="auto"/>
        <w:tabs>
          <w:tab w:pos="22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luty</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W wywiadzie radiowym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mówi między innymi:</w:t>
      </w:r>
    </w:p>
    <w:p>
      <w:pPr>
        <w:pStyle w:val="Style38"/>
        <w:keepNext w:val="0"/>
        <w:keepLines w:val="0"/>
        <w:widowControl w:val="0"/>
        <w:shd w:val="clear" w:color="auto" w:fill="auto"/>
        <w:bidi w:val="0"/>
        <w:spacing w:before="0"/>
        <w:ind w:left="0" w:right="0" w:firstLine="340"/>
        <w:jc w:val="both"/>
      </w:pPr>
      <w:r>
        <w:rPr>
          <w:i w:val="0"/>
          <w:iCs w:val="0"/>
          <w:color w:val="000000"/>
          <w:spacing w:val="0"/>
          <w:w w:val="100"/>
          <w:position w:val="0"/>
          <w:shd w:val="clear" w:color="auto" w:fill="auto"/>
          <w:lang w:val="pl-PL" w:eastAsia="pl-PL" w:bidi="pl-PL"/>
        </w:rPr>
        <w:t>„Odpowiedzialnie, bez sensacji musimy i będziemy mówić prawdę, naród musi być informowany”. „Nie może być niezgodności między słowem a czy</w:t>
        <w:softHyphen/>
        <w:t>nem. Jeśli w naszej Konstytucji jest napisane, że Zgromadzenie Narodowe jest najwyższą instytucją, to trzeba to respektować”. „Rząd musi być naj</w:t>
        <w:softHyphen/>
        <w:t>wyższą władzą wykonawczą w państwie!”</w:t>
      </w:r>
    </w:p>
    <w:p>
      <w:pPr>
        <w:pStyle w:val="Style33"/>
        <w:keepNext w:val="0"/>
        <w:keepLines w:val="0"/>
        <w:widowControl w:val="0"/>
        <w:numPr>
          <w:ilvl w:val="0"/>
          <w:numId w:val="27"/>
        </w:numP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lutego</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Dubczek spotyka się z Radarem w Komarnie w Słowacji.</w:t>
      </w:r>
    </w:p>
    <w:p>
      <w:pPr>
        <w:pStyle w:val="Style33"/>
        <w:keepNext w:val="0"/>
        <w:keepLines w:val="0"/>
        <w:widowControl w:val="0"/>
        <w:numPr>
          <w:ilvl w:val="0"/>
          <w:numId w:val="37"/>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lutego</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Dubczek spotyka się w Ostrawie z Gomułką.</w:t>
      </w:r>
    </w:p>
    <w:p>
      <w:pPr>
        <w:pStyle w:val="Style33"/>
        <w:keepNext w:val="0"/>
        <w:keepLines w:val="0"/>
        <w:widowControl w:val="0"/>
        <w:shd w:val="clear" w:color="auto" w:fill="auto"/>
        <w:bidi w:val="0"/>
        <w:spacing w:before="0" w:after="160" w:line="202" w:lineRule="auto"/>
        <w:ind w:left="0" w:right="0" w:firstLine="340"/>
        <w:jc w:val="both"/>
      </w:pPr>
      <w:r>
        <w:rPr>
          <w:color w:val="000000"/>
          <w:spacing w:val="0"/>
          <w:w w:val="100"/>
          <w:position w:val="0"/>
          <w:shd w:val="clear" w:color="auto" w:fill="auto"/>
          <w:lang w:val="pl-PL" w:eastAsia="pl-PL" w:bidi="pl-PL"/>
        </w:rPr>
        <w:t>Jarosław Szabata członek komisji informacji przy południo- wo-morawskim KW KPCz w wywiadzie radiowym mówi o ko</w:t>
        <w:softHyphen/>
        <w:t>nieczności usprawnienia systemu informacji:</w:t>
      </w:r>
    </w:p>
    <w:p>
      <w:pPr>
        <w:pStyle w:val="Style38"/>
        <w:keepNext w:val="0"/>
        <w:keepLines w:val="0"/>
        <w:widowControl w:val="0"/>
        <w:shd w:val="clear" w:color="auto" w:fill="auto"/>
        <w:bidi w:val="0"/>
        <w:spacing w:before="0"/>
        <w:ind w:left="0" w:right="0" w:firstLine="340"/>
        <w:jc w:val="both"/>
      </w:pPr>
      <w:r>
        <w:rPr>
          <w:i w:val="0"/>
          <w:iCs w:val="0"/>
          <w:color w:val="000000"/>
          <w:spacing w:val="0"/>
          <w:w w:val="100"/>
          <w:position w:val="0"/>
          <w:shd w:val="clear" w:color="auto" w:fill="auto"/>
          <w:lang w:val="pl-PL" w:eastAsia="pl-PL" w:bidi="pl-PL"/>
        </w:rPr>
        <w:t>„Demokracja w partii i w społeczeństwie jest nie do pomyślenia bez rzeczywiście otwartego systemu informacji”.</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O roli partii i innych organów władzy:</w:t>
      </w:r>
    </w:p>
    <w:p>
      <w:pPr>
        <w:pStyle w:val="Style38"/>
        <w:keepNext w:val="0"/>
        <w:keepLines w:val="0"/>
        <w:widowControl w:val="0"/>
        <w:shd w:val="clear" w:color="auto" w:fill="auto"/>
        <w:bidi w:val="0"/>
        <w:spacing w:before="0"/>
        <w:ind w:left="0" w:right="0" w:firstLine="340"/>
        <w:jc w:val="both"/>
      </w:pPr>
      <w:r>
        <w:rPr>
          <w:i w:val="0"/>
          <w:iCs w:val="0"/>
          <w:color w:val="000000"/>
          <w:spacing w:val="0"/>
          <w:w w:val="100"/>
          <w:position w:val="0"/>
          <w:shd w:val="clear" w:color="auto" w:fill="auto"/>
          <w:lang w:val="pl-PL" w:eastAsia="pl-PL" w:bidi="pl-PL"/>
        </w:rPr>
        <w:t>„Rządzić musi rząd. Nie rządzi jedna partia, nawet jeśli jest to partia komunistyczna. Partia komunistyczna jest lub może być partią rządzącą, ale nigdy rządem jako takim. Nie można jej utożsamiać z organami i instytucja</w:t>
        <w:softHyphen/>
        <w:t>mi, które rządzą lub rządzić powinny. Komunistyczna partia nie reprezentuje też wszystkich obywateli. Trzeba ostatecznie skończyć ze wszystkim co pro</w:t>
        <w:softHyphen/>
        <w:t>wadzi do utożsamiania partii z państwem, co prowadziło do pochłaniania przez partię funkcji najrozmaitszych organizacji i organów, nie będących jej bezpośrednimi częściami, organizacji i organów ludu, społeczeństwa”.</w:t>
      </w:r>
    </w:p>
    <w:p>
      <w:pPr>
        <w:pStyle w:val="Style33"/>
        <w:keepNext w:val="0"/>
        <w:keepLines w:val="0"/>
        <w:widowControl w:val="0"/>
        <w:numPr>
          <w:ilvl w:val="0"/>
          <w:numId w:val="37"/>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lutego</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W Pradze odbywa się posiedzenie prezydium KC KPCz. Między innymi postanowiono opracować propozycje dotyczące udoskona</w:t>
        <w:softHyphen/>
        <w:t>lenia systemu informacji wewnątrzpartyjnej.</w:t>
      </w:r>
    </w:p>
    <w:p>
      <w:pPr>
        <w:pStyle w:val="Style33"/>
        <w:keepNext w:val="0"/>
        <w:keepLines w:val="0"/>
        <w:widowControl w:val="0"/>
        <w:shd w:val="clear" w:color="auto" w:fill="auto"/>
        <w:bidi w:val="0"/>
        <w:spacing w:before="0" w:after="160" w:line="202" w:lineRule="auto"/>
        <w:ind w:left="0" w:right="0" w:firstLine="340"/>
        <w:jc w:val="both"/>
      </w:pPr>
      <w:r>
        <w:rPr>
          <w:color w:val="000000"/>
          <w:spacing w:val="0"/>
          <w:w w:val="100"/>
          <w:position w:val="0"/>
          <w:shd w:val="clear" w:color="auto" w:fill="auto"/>
          <w:lang w:val="pl-PL" w:eastAsia="pl-PL" w:bidi="pl-PL"/>
        </w:rPr>
        <w:t>W całej Republice odbywają się zebrania różnych organizacji. Telewizja i radio szereg programów poświęcają dyskusjom na temat zmian i dalszej demokratyzacji.</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22 </w:t>
      </w:r>
      <w:r>
        <w:rPr>
          <w:i/>
          <w:iCs/>
          <w:color w:val="000000"/>
          <w:spacing w:val="0"/>
          <w:w w:val="100"/>
          <w:position w:val="0"/>
          <w:shd w:val="clear" w:color="auto" w:fill="auto"/>
          <w:lang w:val="pl-PL" w:eastAsia="pl-PL" w:bidi="pl-PL"/>
        </w:rPr>
        <w:t>lutego</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 okazji dwudziestej rocznicy komunistycznego przewrotu z 1948 roku w Sali Hiszpańskiej praskiego zamku odbywa się uroczysta sesja KC KPCz, Frontu Narodowego i rządu z udzia</w:t>
        <w:softHyphen/>
        <w:t>łem gości zagranicznych — Breżniewa, Gomułki, Ulbrichta, Ka-</w:t>
        <w:br w:type="page"/>
      </w:r>
      <w:r>
        <w:rPr>
          <w:color w:val="000000"/>
          <w:spacing w:val="0"/>
          <w:w w:val="100"/>
          <w:position w:val="0"/>
          <w:shd w:val="clear" w:color="auto" w:fill="auto"/>
          <w:lang w:val="pl-PL" w:eastAsia="pl-PL" w:bidi="pl-PL"/>
        </w:rPr>
        <w:t xml:space="preserve">dara, Ceausescu, Żiwkowa i członka prezydium KC Związku Komunistów Jugosławii — </w:t>
      </w:r>
      <w:r>
        <w:rPr>
          <w:color w:val="000000"/>
          <w:spacing w:val="0"/>
          <w:w w:val="100"/>
          <w:position w:val="0"/>
          <w:shd w:val="clear" w:color="auto" w:fill="auto"/>
          <w:lang w:val="en-US" w:eastAsia="en-US" w:bidi="en-US"/>
        </w:rPr>
        <w:t>Vlahovicza.</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Dubczek w swym przemówieniu obiecuje naprawę krzywd minionego okresu, dalszą rozprawę z popełnionymi błędami oraz dalszy rozwój na drodze zapoczątkowanej w styczniu.</w:t>
      </w:r>
    </w:p>
    <w:p>
      <w:pPr>
        <w:pStyle w:val="Style33"/>
        <w:keepNext w:val="0"/>
        <w:keepLines w:val="0"/>
        <w:widowControl w:val="0"/>
        <w:numPr>
          <w:ilvl w:val="0"/>
          <w:numId w:val="39"/>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lutego</w:t>
      </w:r>
    </w:p>
    <w:p>
      <w:pPr>
        <w:pStyle w:val="Style33"/>
        <w:keepNext w:val="0"/>
        <w:keepLines w:val="0"/>
        <w:widowControl w:val="0"/>
        <w:shd w:val="clear" w:color="auto" w:fill="auto"/>
        <w:bidi w:val="0"/>
        <w:spacing w:before="0" w:after="220" w:line="199" w:lineRule="auto"/>
        <w:ind w:left="0" w:right="0" w:firstLine="280"/>
        <w:jc w:val="both"/>
      </w:pPr>
      <w:r>
        <w:rPr>
          <w:color w:val="000000"/>
          <w:spacing w:val="0"/>
          <w:w w:val="100"/>
          <w:position w:val="0"/>
          <w:shd w:val="clear" w:color="auto" w:fill="auto"/>
          <w:lang w:val="pl-PL" w:eastAsia="pl-PL" w:bidi="pl-PL"/>
        </w:rPr>
        <w:t>Na wydziale filozofii Uniwersytetu Karola w Pradze ustąpiła Rada Wydziałowa CzSM (Czechosłowackiego Związku Młodzieży), a roli reprezentowania wszystkich studentów podjęła się Rada Akademicka, jako organ samorządu studenckiego.</w:t>
      </w:r>
    </w:p>
    <w:p>
      <w:pPr>
        <w:pStyle w:val="Style33"/>
        <w:keepNext w:val="0"/>
        <w:keepLines w:val="0"/>
        <w:widowControl w:val="0"/>
        <w:numPr>
          <w:ilvl w:val="0"/>
          <w:numId w:val="39"/>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lutego</w:t>
      </w:r>
    </w:p>
    <w:p>
      <w:pPr>
        <w:pStyle w:val="Style33"/>
        <w:keepNext w:val="0"/>
        <w:keepLines w:val="0"/>
        <w:widowControl w:val="0"/>
        <w:shd w:val="clear" w:color="auto" w:fill="auto"/>
        <w:bidi w:val="0"/>
        <w:spacing w:before="0" w:after="220" w:line="199" w:lineRule="auto"/>
        <w:ind w:left="0" w:right="0" w:firstLine="280"/>
        <w:jc w:val="both"/>
      </w:pPr>
      <w:r>
        <w:rPr>
          <w:color w:val="000000"/>
          <w:spacing w:val="0"/>
          <w:w w:val="100"/>
          <w:position w:val="0"/>
          <w:shd w:val="clear" w:color="auto" w:fill="auto"/>
          <w:lang w:val="pl-PL" w:eastAsia="pl-PL" w:bidi="pl-PL"/>
        </w:rPr>
        <w:t xml:space="preserve">W sprzedaży ukazuje się pierwszy numer tygodnika Związku Pisarzy Czechosłowackich </w:t>
      </w: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W małej ankiecie pisma, w której postawiono pytania — skąd?, z kim?, dokąd? &gt;— odpo</w:t>
        <w:softHyphen/>
        <w:t xml:space="preserve">wiada 11 osób. </w:t>
      </w:r>
      <w:r>
        <w:rPr>
          <w:color w:val="000000"/>
          <w:spacing w:val="0"/>
          <w:w w:val="100"/>
          <w:position w:val="0"/>
          <w:shd w:val="clear" w:color="auto" w:fill="auto"/>
          <w:lang w:val="en-US" w:eastAsia="en-US" w:bidi="en-US"/>
        </w:rPr>
        <w:t xml:space="preserve">Ivan Svitak </w:t>
      </w:r>
      <w:r>
        <w:rPr>
          <w:color w:val="000000"/>
          <w:spacing w:val="0"/>
          <w:w w:val="100"/>
          <w:position w:val="0"/>
          <w:shd w:val="clear" w:color="auto" w:fill="auto"/>
          <w:lang w:val="pl-PL" w:eastAsia="pl-PL" w:bidi="pl-PL"/>
        </w:rPr>
        <w:t>tak pisze:</w:t>
      </w:r>
    </w:p>
    <w:p>
      <w:pPr>
        <w:pStyle w:val="Style38"/>
        <w:keepNext w:val="0"/>
        <w:keepLines w:val="0"/>
        <w:widowControl w:val="0"/>
        <w:shd w:val="clear" w:color="auto" w:fill="auto"/>
        <w:bidi w:val="0"/>
        <w:spacing w:before="0" w:after="180"/>
        <w:ind w:left="0" w:right="0" w:firstLine="280"/>
        <w:jc w:val="both"/>
      </w:pPr>
      <w:r>
        <w:rPr>
          <w:i w:val="0"/>
          <w:iCs w:val="0"/>
          <w:color w:val="000000"/>
          <w:spacing w:val="0"/>
          <w:w w:val="100"/>
          <w:position w:val="0"/>
          <w:shd w:val="clear" w:color="auto" w:fill="auto"/>
          <w:lang w:val="pl-PL" w:eastAsia="pl-PL" w:bidi="pl-PL"/>
        </w:rPr>
        <w:t>„Od dyktatury totalitarnej do otwartego społeczeństwa, do likwidacji monopolu władzy i efektywnej kontroli rządzącej elity przez wolną prasę i opinię społeczną. Od biurokratycznego zarządzania społeczeństwem i kulturą do realizacji podstawowych praw ludzkich i obywatelskich, choćby tylko w takim zakresie, jak w czasie burżuazyjno-demokratycznej Czechosłowacji. Z ruchem robotniczym bez jego aparatczyków. Z warstwami średnimi bez grup skłonnych do kolaboracji i z inteligencją na czele”.</w:t>
      </w:r>
    </w:p>
    <w:p>
      <w:pPr>
        <w:pStyle w:val="Style33"/>
        <w:keepNext w:val="0"/>
        <w:keepLines w:val="0"/>
        <w:widowControl w:val="0"/>
        <w:numPr>
          <w:ilvl w:val="0"/>
          <w:numId w:val="41"/>
        </w:numPr>
        <w:shd w:val="clear" w:color="auto" w:fill="auto"/>
        <w:tabs>
          <w:tab w:pos="22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Prokuratura ujawnia skandal spowodowany ucieczką do Sta</w:t>
        <w:softHyphen/>
        <w:t xml:space="preserve">nów Zjednoczonych generała Szejny, przyjaciela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posła i sekretarza komitetu partii w Ministerstwie Obrony. Dwa dni później Komitet Centralny, pod naciskiem opinii publicznej po</w:t>
        <w:softHyphen/>
        <w:t>wołuje komisję badawczą w sprawie Szejny.</w:t>
      </w:r>
    </w:p>
    <w:p>
      <w:pPr>
        <w:pStyle w:val="Style33"/>
        <w:keepNext w:val="0"/>
        <w:keepLines w:val="0"/>
        <w:widowControl w:val="0"/>
        <w:numPr>
          <w:ilvl w:val="0"/>
          <w:numId w:val="41"/>
        </w:numPr>
        <w:shd w:val="clear" w:color="auto" w:fill="auto"/>
        <w:tabs>
          <w:tab w:pos="22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Prezydium KC KPCz odpowiedzialność za ideologiczny odcinek pracy KC powierzyło Josefowi Szpaczkowi. Tym samym znany konserwatysta Jirzi Hendrych przeniesiony został do innej pracy partyjnej.</w:t>
      </w:r>
    </w:p>
    <w:p>
      <w:pPr>
        <w:pStyle w:val="Style33"/>
        <w:keepNext w:val="0"/>
        <w:keepLines w:val="0"/>
        <w:widowControl w:val="0"/>
        <w:shd w:val="clear" w:color="auto" w:fill="auto"/>
        <w:bidi w:val="0"/>
        <w:spacing w:before="0" w:after="180" w:line="202" w:lineRule="auto"/>
        <w:ind w:left="0" w:right="0" w:firstLine="280"/>
        <w:jc w:val="both"/>
      </w:pPr>
      <w:r>
        <w:rPr>
          <w:color w:val="000000"/>
          <w:spacing w:val="0"/>
          <w:w w:val="100"/>
          <w:position w:val="0"/>
          <w:shd w:val="clear" w:color="auto" w:fill="auto"/>
          <w:lang w:val="pl-PL" w:eastAsia="pl-PL" w:bidi="pl-PL"/>
        </w:rPr>
        <w:t xml:space="preserve">Na początku marca pojawiają się artykuły w prasie, mniej lub bardzie jasno domagające się ustąpienia </w:t>
      </w:r>
      <w:r>
        <w:rPr>
          <w:color w:val="000000"/>
          <w:spacing w:val="0"/>
          <w:w w:val="100"/>
          <w:position w:val="0"/>
          <w:shd w:val="clear" w:color="auto" w:fill="auto"/>
          <w:lang w:val="en-US" w:eastAsia="en-US" w:bidi="en-US"/>
        </w:rPr>
        <w:t xml:space="preserve">A. Novotnego </w:t>
      </w:r>
      <w:r>
        <w:rPr>
          <w:color w:val="000000"/>
          <w:spacing w:val="0"/>
          <w:w w:val="100"/>
          <w:position w:val="0"/>
          <w:shd w:val="clear" w:color="auto" w:fill="auto"/>
          <w:lang w:val="pl-PL" w:eastAsia="pl-PL" w:bidi="pl-PL"/>
        </w:rPr>
        <w:t>ze sta</w:t>
        <w:softHyphen/>
        <w:t xml:space="preserve">nowiska prezydenta. </w:t>
      </w:r>
      <w:r>
        <w:rPr>
          <w:i/>
          <w:iCs/>
          <w:color w:val="000000"/>
          <w:spacing w:val="0"/>
          <w:w w:val="100"/>
          <w:position w:val="0"/>
          <w:shd w:val="clear" w:color="auto" w:fill="auto"/>
          <w:lang w:val="pl-PL" w:eastAsia="pl-PL" w:bidi="pl-PL"/>
        </w:rPr>
        <w:t>(Prace</w:t>
      </w:r>
      <w:r>
        <w:rPr>
          <w:color w:val="000000"/>
          <w:spacing w:val="0"/>
          <w:w w:val="100"/>
          <w:position w:val="0"/>
          <w:shd w:val="clear" w:color="auto" w:fill="auto"/>
          <w:lang w:val="pl-PL" w:eastAsia="pl-PL" w:bidi="pl-PL"/>
        </w:rPr>
        <w:t xml:space="preserve"> 9 marca — „Umiejętność odejścia”; </w:t>
      </w:r>
      <w:r>
        <w:rPr>
          <w:i/>
          <w:iCs/>
          <w:color w:val="000000"/>
          <w:spacing w:val="0"/>
          <w:w w:val="100"/>
          <w:position w:val="0"/>
          <w:shd w:val="clear" w:color="auto" w:fill="auto"/>
          <w:lang w:val="pl-PL" w:eastAsia="pl-PL" w:bidi="pl-PL"/>
        </w:rPr>
        <w:t>Smena</w:t>
      </w:r>
      <w:r>
        <w:rPr>
          <w:color w:val="000000"/>
          <w:spacing w:val="0"/>
          <w:w w:val="100"/>
          <w:position w:val="0"/>
          <w:shd w:val="clear" w:color="auto" w:fill="auto"/>
          <w:lang w:val="pl-PL" w:eastAsia="pl-PL" w:bidi="pl-PL"/>
        </w:rPr>
        <w:t xml:space="preserve"> 10 marca — „List otwarty do komunisty </w:t>
      </w:r>
      <w:r>
        <w:rPr>
          <w:color w:val="000000"/>
          <w:spacing w:val="0"/>
          <w:w w:val="100"/>
          <w:position w:val="0"/>
          <w:shd w:val="clear" w:color="auto" w:fill="auto"/>
          <w:lang w:val="en-US" w:eastAsia="en-US" w:bidi="en-US"/>
        </w:rPr>
        <w:t xml:space="preserve">Antoninovi </w:t>
      </w: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en-US" w:eastAsia="en-US" w:bidi="en-US"/>
        </w:rPr>
        <w:t>votnemu”).</w:t>
      </w:r>
    </w:p>
    <w:p>
      <w:pPr>
        <w:pStyle w:val="Style33"/>
        <w:keepNext w:val="0"/>
        <w:keepLines w:val="0"/>
        <w:widowControl w:val="0"/>
        <w:numPr>
          <w:ilvl w:val="0"/>
          <w:numId w:val="41"/>
        </w:numPr>
        <w:shd w:val="clear" w:color="auto" w:fill="auto"/>
        <w:tabs>
          <w:tab w:pos="22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Komitet Centralny ogranicza władzę cenzury.</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10 marca</w:t>
      </w:r>
    </w:p>
    <w:p>
      <w:pPr>
        <w:pStyle w:val="Style33"/>
        <w:keepNext w:val="0"/>
        <w:keepLines w:val="0"/>
        <w:widowControl w:val="0"/>
        <w:shd w:val="clear" w:color="auto" w:fill="auto"/>
        <w:bidi w:val="0"/>
        <w:spacing w:before="0" w:after="180" w:line="206" w:lineRule="auto"/>
        <w:ind w:left="0" w:right="0" w:firstLine="280"/>
        <w:jc w:val="both"/>
      </w:pPr>
      <w:r>
        <w:rPr>
          <w:color w:val="000000"/>
          <w:spacing w:val="0"/>
          <w:w w:val="100"/>
          <w:position w:val="0"/>
          <w:shd w:val="clear" w:color="auto" w:fill="auto"/>
          <w:lang w:val="pl-PL" w:eastAsia="pl-PL" w:bidi="pl-PL"/>
        </w:rPr>
        <w:t>Liczne dzienniki czeskie oddają hołd Janowi Masarykowi w dwudziestą rocznicę jego śmierci.</w:t>
      </w:r>
      <w:r>
        <w:br w:type="page"/>
      </w:r>
    </w:p>
    <w:p>
      <w:pPr>
        <w:pStyle w:val="Style33"/>
        <w:keepNext w:val="0"/>
        <w:keepLines w:val="0"/>
        <w:widowControl w:val="0"/>
        <w:numPr>
          <w:ilvl w:val="0"/>
          <w:numId w:val="29"/>
        </w:numPr>
        <w:pBdr>
          <w:top w:val="single" w:sz="4" w:space="0" w:color="auto"/>
        </w:pBd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240" w:line="199" w:lineRule="auto"/>
        <w:ind w:left="0" w:right="0" w:firstLine="320"/>
        <w:jc w:val="both"/>
      </w:pPr>
      <w:r>
        <w:rPr>
          <w:color w:val="000000"/>
          <w:spacing w:val="0"/>
          <w:w w:val="100"/>
          <w:position w:val="0"/>
          <w:shd w:val="clear" w:color="auto" w:fill="auto"/>
          <w:lang w:val="pl-PL" w:eastAsia="pl-PL" w:bidi="pl-PL"/>
        </w:rPr>
        <w:t xml:space="preserve">W Pradze odbywa się posiedzenie organizacji partyjnej przy Centralnej Radzie Związków Zawodowych (URO). Prezes URO — </w:t>
      </w:r>
      <w:r>
        <w:rPr>
          <w:color w:val="000000"/>
          <w:spacing w:val="0"/>
          <w:w w:val="100"/>
          <w:position w:val="0"/>
          <w:shd w:val="clear" w:color="auto" w:fill="auto"/>
          <w:lang w:val="en-US" w:eastAsia="en-US" w:bidi="en-US"/>
        </w:rPr>
        <w:t xml:space="preserve">Miroslav </w:t>
      </w:r>
      <w:r>
        <w:rPr>
          <w:color w:val="000000"/>
          <w:spacing w:val="0"/>
          <w:w w:val="100"/>
          <w:position w:val="0"/>
          <w:shd w:val="clear" w:color="auto" w:fill="auto"/>
          <w:lang w:val="pl-PL" w:eastAsia="pl-PL" w:bidi="pl-PL"/>
        </w:rPr>
        <w:t xml:space="preserve">Pastyrzik oraz sekretarze Bedrzich Kozelka i </w:t>
      </w:r>
      <w:r>
        <w:rPr>
          <w:color w:val="000000"/>
          <w:spacing w:val="0"/>
          <w:w w:val="100"/>
          <w:position w:val="0"/>
          <w:shd w:val="clear" w:color="auto" w:fill="auto"/>
          <w:lang w:val="en-US" w:eastAsia="en-US" w:bidi="en-US"/>
        </w:rPr>
        <w:t xml:space="preserve">Vaclav </w:t>
      </w:r>
      <w:r>
        <w:rPr>
          <w:color w:val="000000"/>
          <w:spacing w:val="0"/>
          <w:w w:val="100"/>
          <w:position w:val="0"/>
          <w:shd w:val="clear" w:color="auto" w:fill="auto"/>
          <w:lang w:val="pl-PL" w:eastAsia="pl-PL" w:bidi="pl-PL"/>
        </w:rPr>
        <w:t>Paszek na własną prośbę zostają zwolnieni z zajmowanych do</w:t>
        <w:softHyphen/>
        <w:t>tychczas stanowisk.</w:t>
      </w:r>
    </w:p>
    <w:p>
      <w:pPr>
        <w:pStyle w:val="Style33"/>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14 marca</w:t>
      </w:r>
    </w:p>
    <w:p>
      <w:pPr>
        <w:pStyle w:val="Style33"/>
        <w:keepNext w:val="0"/>
        <w:keepLines w:val="0"/>
        <w:widowControl w:val="0"/>
        <w:shd w:val="clear" w:color="auto" w:fill="auto"/>
        <w:bidi w:val="0"/>
        <w:spacing w:before="0" w:after="160" w:line="204" w:lineRule="auto"/>
        <w:ind w:left="0" w:right="0" w:firstLine="320"/>
        <w:jc w:val="both"/>
      </w:pPr>
      <w:r>
        <w:rPr>
          <w:color w:val="000000"/>
          <w:spacing w:val="0"/>
          <w:w w:val="100"/>
          <w:position w:val="0"/>
          <w:shd w:val="clear" w:color="auto" w:fill="auto"/>
          <w:lang w:val="pl-PL" w:eastAsia="pl-PL" w:bidi="pl-PL"/>
        </w:rPr>
        <w:t xml:space="preserve">Generał Janko, wiceminister obrony, stronnik </w:t>
      </w:r>
      <w:r>
        <w:rPr>
          <w:color w:val="000000"/>
          <w:spacing w:val="0"/>
          <w:w w:val="100"/>
          <w:position w:val="0"/>
          <w:shd w:val="clear" w:color="auto" w:fill="auto"/>
          <w:lang w:val="en-US" w:eastAsia="en-US" w:bidi="en-US"/>
        </w:rPr>
        <w:t xml:space="preserve">Novotnego </w:t>
      </w:r>
      <w:r>
        <w:rPr>
          <w:color w:val="000000"/>
          <w:spacing w:val="0"/>
          <w:w w:val="100"/>
          <w:position w:val="0"/>
          <w:shd w:val="clear" w:color="auto" w:fill="auto"/>
          <w:lang w:val="pl-PL" w:eastAsia="pl-PL" w:bidi="pl-PL"/>
        </w:rPr>
        <w:t>po</w:t>
        <w:softHyphen/>
        <w:t>pełnia samobójstwo.</w:t>
      </w:r>
    </w:p>
    <w:p>
      <w:pPr>
        <w:pStyle w:val="Style33"/>
        <w:keepNext w:val="0"/>
        <w:keepLines w:val="0"/>
        <w:widowControl w:val="0"/>
        <w:shd w:val="clear" w:color="auto" w:fill="auto"/>
        <w:bidi w:val="0"/>
        <w:spacing w:before="0" w:after="240" w:line="199" w:lineRule="auto"/>
        <w:ind w:left="0" w:right="0" w:firstLine="320"/>
        <w:jc w:val="both"/>
      </w:pPr>
      <w:r>
        <w:rPr>
          <w:color w:val="000000"/>
          <w:spacing w:val="0"/>
          <w:w w:val="100"/>
          <w:position w:val="0"/>
          <w:shd w:val="clear" w:color="auto" w:fill="auto"/>
          <w:lang w:val="pl-PL" w:eastAsia="pl-PL" w:bidi="pl-PL"/>
        </w:rPr>
        <w:t>W Domu Słowiańskim w Pradze odbywa się pierwsze publicz</w:t>
        <w:softHyphen/>
        <w:t>ne spotkanie dyskusyjne młodzieży z przedstawicielami partii, państwa, organizacji społecznych i kulturalnych. Zainteresowanie młodzieży jest olbrzymie. Ponad 3.000 młodych ludzi nie może dostać się na przepełnioną salę.</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Prezydium KC KPCz na swym posiedzeniu postanawia za</w:t>
        <w:softHyphen/>
        <w:t>twierdzić odwołanie Michała Chudika ze stanowiska przewodni</w:t>
        <w:softHyphen/>
        <w:t>czącego Słowackiej Rady Narodowej i M. Pastyrzika ze stano</w:t>
        <w:softHyphen/>
        <w:t xml:space="preserve">wiska prezesa URO. Prezydium wzięło również pod uwagę fakt, że prezydium Zgromadzenia Narodowego wyraziło </w:t>
      </w:r>
      <w:r>
        <w:rPr>
          <w:color w:val="000000"/>
          <w:spacing w:val="0"/>
          <w:w w:val="100"/>
          <w:position w:val="0"/>
          <w:shd w:val="clear" w:color="auto" w:fill="auto"/>
          <w:lang w:val="en-US" w:eastAsia="en-US" w:bidi="en-US"/>
        </w:rPr>
        <w:t xml:space="preserve">votum </w:t>
      </w:r>
      <w:r>
        <w:rPr>
          <w:color w:val="000000"/>
          <w:spacing w:val="0"/>
          <w:w w:val="100"/>
          <w:position w:val="0"/>
          <w:shd w:val="clear" w:color="auto" w:fill="auto"/>
          <w:lang w:val="pl-PL" w:eastAsia="pl-PL" w:bidi="pl-PL"/>
        </w:rPr>
        <w:t>nie</w:t>
        <w:softHyphen/>
        <w:t xml:space="preserve">ufności ministrowi spraw wewnętrznych </w:t>
      </w:r>
      <w:r>
        <w:rPr>
          <w:color w:val="000000"/>
          <w:spacing w:val="0"/>
          <w:w w:val="100"/>
          <w:position w:val="0"/>
          <w:shd w:val="clear" w:color="auto" w:fill="auto"/>
          <w:lang w:val="en-US" w:eastAsia="en-US" w:bidi="en-US"/>
        </w:rPr>
        <w:t xml:space="preserve">Josef </w:t>
      </w:r>
      <w:r>
        <w:rPr>
          <w:color w:val="000000"/>
          <w:spacing w:val="0"/>
          <w:w w:val="100"/>
          <w:position w:val="0"/>
          <w:shd w:val="clear" w:color="auto" w:fill="auto"/>
          <w:lang w:val="pl-PL" w:eastAsia="pl-PL" w:bidi="pl-PL"/>
        </w:rPr>
        <w:t>owi Kudrnie i pro</w:t>
        <w:softHyphen/>
        <w:t>kuratorowi generalnemu Janowi Bartuszce i zaleciło odwołać ich z zajmowanych stanowisk.</w:t>
      </w:r>
    </w:p>
    <w:p>
      <w:pPr>
        <w:pStyle w:val="Style33"/>
        <w:keepNext w:val="0"/>
        <w:keepLines w:val="0"/>
        <w:widowControl w:val="0"/>
        <w:shd w:val="clear" w:color="auto" w:fill="auto"/>
        <w:bidi w:val="0"/>
        <w:spacing w:before="0" w:after="240" w:line="199" w:lineRule="auto"/>
        <w:ind w:left="0" w:right="0" w:firstLine="320"/>
        <w:jc w:val="both"/>
      </w:pPr>
      <w:r>
        <w:rPr>
          <w:color w:val="000000"/>
          <w:spacing w:val="0"/>
          <w:w w:val="100"/>
          <w:position w:val="0"/>
          <w:shd w:val="clear" w:color="auto" w:fill="auto"/>
          <w:lang w:val="pl-PL" w:eastAsia="pl-PL" w:bidi="pl-PL"/>
        </w:rPr>
        <w:t xml:space="preserve">Prezydium postanowiło również powierzyć doktorowi Czesti- </w:t>
      </w:r>
      <w:r>
        <w:rPr>
          <w:color w:val="000000"/>
          <w:spacing w:val="0"/>
          <w:w w:val="100"/>
          <w:position w:val="0"/>
          <w:shd w:val="clear" w:color="auto" w:fill="auto"/>
          <w:lang w:val="en-US" w:eastAsia="en-US" w:bidi="en-US"/>
        </w:rPr>
        <w:t xml:space="preserve">mirovi </w:t>
      </w:r>
      <w:r>
        <w:rPr>
          <w:color w:val="000000"/>
          <w:spacing w:val="0"/>
          <w:w w:val="100"/>
          <w:position w:val="0"/>
          <w:shd w:val="clear" w:color="auto" w:fill="auto"/>
          <w:lang w:val="pl-PL" w:eastAsia="pl-PL" w:bidi="pl-PL"/>
        </w:rPr>
        <w:t>Cisarzowi kierownictwo odcinka szkolnictwa, nauki i kultury.</w:t>
      </w:r>
    </w:p>
    <w:p>
      <w:pPr>
        <w:pStyle w:val="Style33"/>
        <w:keepNext w:val="0"/>
        <w:keepLines w:val="0"/>
        <w:widowControl w:val="0"/>
        <w:numPr>
          <w:ilvl w:val="0"/>
          <w:numId w:val="43"/>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240" w:line="202" w:lineRule="auto"/>
        <w:ind w:left="0" w:right="0" w:firstLine="320"/>
        <w:jc w:val="both"/>
      </w:pPr>
      <w:r>
        <w:rPr>
          <w:color w:val="000000"/>
          <w:spacing w:val="0"/>
          <w:w w:val="100"/>
          <w:position w:val="0"/>
          <w:shd w:val="clear" w:color="auto" w:fill="auto"/>
          <w:lang w:val="pl-PL" w:eastAsia="pl-PL" w:bidi="pl-PL"/>
        </w:rPr>
        <w:t>Przemawiając w Brnie, Dubczek podkreśla, że podstawą cze</w:t>
        <w:softHyphen/>
        <w:t>chosłowackiej polityki zagranicznej pozostanie sojusz ze Związ</w:t>
        <w:softHyphen/>
        <w:t>kiem Sowieckim.</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18 marca</w:t>
      </w:r>
    </w:p>
    <w:p>
      <w:pPr>
        <w:pStyle w:val="Style33"/>
        <w:keepNext w:val="0"/>
        <w:keepLines w:val="0"/>
        <w:widowControl w:val="0"/>
        <w:shd w:val="clear" w:color="auto" w:fill="auto"/>
        <w:bidi w:val="0"/>
        <w:spacing w:before="0" w:after="240" w:line="199" w:lineRule="auto"/>
        <w:ind w:left="0" w:right="0" w:firstLine="32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Pradze odbywa się konstytucyjne zebranie „Klubu Zaan</w:t>
        <w:softHyphen/>
        <w:t>gażowanych Bezpartyjnych” (KAN).</w:t>
      </w:r>
    </w:p>
    <w:p>
      <w:pPr>
        <w:pStyle w:val="Style33"/>
        <w:keepNext w:val="0"/>
        <w:keepLines w:val="0"/>
        <w:widowControl w:val="0"/>
        <w:numPr>
          <w:ilvl w:val="0"/>
          <w:numId w:val="31"/>
        </w:numPr>
        <w:shd w:val="clear" w:color="auto" w:fill="auto"/>
        <w:tabs>
          <w:tab w:pos="31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 xml:space="preserve">W wielkiej sali Pałacu Zjazdu w Pradze odbywa się wieczór dyskusyjny młodzieży z przedstawicielami partii, państwa oraz organizacji społecznych i kulturalnych. Między innymi udział biorą: </w:t>
      </w:r>
      <w:r>
        <w:rPr>
          <w:color w:val="000000"/>
          <w:spacing w:val="0"/>
          <w:w w:val="100"/>
          <w:position w:val="0"/>
          <w:shd w:val="clear" w:color="auto" w:fill="auto"/>
          <w:lang w:val="en-US" w:eastAsia="en-US" w:bidi="en-US"/>
        </w:rPr>
        <w:t xml:space="preserve">Dr Gustav </w:t>
      </w:r>
      <w:r>
        <w:rPr>
          <w:color w:val="000000"/>
          <w:spacing w:val="0"/>
          <w:w w:val="100"/>
          <w:position w:val="0"/>
          <w:shd w:val="clear" w:color="auto" w:fill="auto"/>
          <w:lang w:val="pl-PL" w:eastAsia="pl-PL" w:bidi="pl-PL"/>
        </w:rPr>
        <w:t xml:space="preserve">Husak, </w:t>
      </w:r>
      <w:r>
        <w:rPr>
          <w:color w:val="000000"/>
          <w:spacing w:val="0"/>
          <w:w w:val="100"/>
          <w:position w:val="0"/>
          <w:shd w:val="clear" w:color="auto" w:fill="auto"/>
          <w:lang w:val="en-US" w:eastAsia="en-US" w:bidi="en-US"/>
        </w:rPr>
        <w:t xml:space="preserve">prof. Ota </w:t>
      </w:r>
      <w:r>
        <w:rPr>
          <w:color w:val="000000"/>
          <w:spacing w:val="0"/>
          <w:w w:val="100"/>
          <w:position w:val="0"/>
          <w:shd w:val="clear" w:color="auto" w:fill="auto"/>
          <w:lang w:val="pl-PL" w:eastAsia="pl-PL" w:bidi="pl-PL"/>
        </w:rPr>
        <w:t xml:space="preserve">Szik,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 xml:space="preserve">Edward Gold- stuecker, minister </w:t>
      </w:r>
      <w:r>
        <w:rPr>
          <w:color w:val="000000"/>
          <w:spacing w:val="0"/>
          <w:w w:val="100"/>
          <w:position w:val="0"/>
          <w:shd w:val="clear" w:color="auto" w:fill="auto"/>
          <w:lang w:val="en-US" w:eastAsia="en-US" w:bidi="en-US"/>
        </w:rPr>
        <w:t xml:space="preserve">Josef Smrkovsky, </w:t>
      </w:r>
      <w:r>
        <w:rPr>
          <w:color w:val="000000"/>
          <w:spacing w:val="0"/>
          <w:w w:val="100"/>
          <w:position w:val="0"/>
          <w:shd w:val="clear" w:color="auto" w:fill="auto"/>
          <w:lang w:val="pl-PL" w:eastAsia="pl-PL" w:bidi="pl-PL"/>
        </w:rPr>
        <w:t>pisarze — Kohout i Prochaz- ka. Przebieg dyskusji — przez przeszło sześć godzin — transmi</w:t>
        <w:softHyphen/>
        <w:t>tuje radio.</w:t>
      </w:r>
    </w:p>
    <w:p>
      <w:pPr>
        <w:pStyle w:val="Style33"/>
        <w:keepNext w:val="0"/>
        <w:keepLines w:val="0"/>
        <w:widowControl w:val="0"/>
        <w:shd w:val="clear" w:color="auto" w:fill="auto"/>
        <w:bidi w:val="0"/>
        <w:spacing w:before="0" w:after="240" w:line="199" w:lineRule="auto"/>
        <w:ind w:left="0" w:right="0" w:firstLine="320"/>
        <w:jc w:val="both"/>
      </w:pPr>
      <w:r>
        <w:rPr>
          <w:color w:val="000000"/>
          <w:spacing w:val="0"/>
          <w:w w:val="100"/>
          <w:position w:val="0"/>
          <w:shd w:val="clear" w:color="auto" w:fill="auto"/>
          <w:lang w:val="pl-PL" w:eastAsia="pl-PL" w:bidi="pl-PL"/>
        </w:rPr>
        <w:t>Na zakończenie wieczoru, młodzież redaguje manifest. Oto najważniejsze postulaty w nim zawarte:</w:t>
      </w:r>
      <w:r>
        <w:br w:type="page"/>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Nasz socjalizm musi opierać się na prawdzie, ma być oświecony, hu</w:t>
        <w:softHyphen/>
        <w:t>manistyczny i demokratyczny. Jego gwarancją może być jedynie demokracja, oparta na uznawaniu i respektowaniu wszystkich ludzkich praw i swobód zgodnie z deklarację praw człowieka ONZ.</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Żądamy zniesienia wszelkich form cenzury.</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Żądamy nowelizacji ustawy o zrzeszaniu się.</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Żądamy zmiany zarządzeń wykonawczych, dotyczących udzielania pasz</w:t>
        <w:softHyphen/>
        <w:t>portów i wiz wyjazdowych.</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Żądamy zmiany Konstytucji tak, aby odpowiadała dążeniom naszego kraju do demokratyzacji.</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Popieramy żądanie przeprowadzenia rehabilitacji wszystkich obywateli w przeszłości niesprawiedliwie osądzonych i prześladowanych.</w:t>
      </w:r>
    </w:p>
    <w:p>
      <w:pPr>
        <w:pStyle w:val="Style38"/>
        <w:keepNext w:val="0"/>
        <w:keepLines w:val="0"/>
        <w:widowControl w:val="0"/>
        <w:shd w:val="clear" w:color="auto" w:fill="auto"/>
        <w:bidi w:val="0"/>
        <w:spacing w:before="0" w:after="180" w:line="218" w:lineRule="auto"/>
        <w:ind w:left="0" w:right="0" w:firstLine="300"/>
        <w:jc w:val="both"/>
      </w:pPr>
      <w:r>
        <w:rPr>
          <w:i w:val="0"/>
          <w:iCs w:val="0"/>
          <w:color w:val="000000"/>
          <w:spacing w:val="0"/>
          <w:w w:val="100"/>
          <w:position w:val="0"/>
          <w:shd w:val="clear" w:color="auto" w:fill="auto"/>
          <w:lang w:val="pl-PL" w:eastAsia="pl-PL" w:bidi="pl-PL"/>
        </w:rPr>
        <w:t>— Wstydzimy się jakichkolwiek form rasizmu i nie możemy się z nimi pogodzić. Jesteśmy zdecydowani raz na zawsze skończyć z antysemityzmem.</w:t>
      </w:r>
    </w:p>
    <w:p>
      <w:pPr>
        <w:pStyle w:val="Style33"/>
        <w:keepNext w:val="0"/>
        <w:keepLines w:val="0"/>
        <w:widowControl w:val="0"/>
        <w:numPr>
          <w:ilvl w:val="0"/>
          <w:numId w:val="31"/>
        </w:numPr>
        <w:shd w:val="clear" w:color="auto" w:fill="auto"/>
        <w:tabs>
          <w:tab w:pos="29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marzec</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Pisarz Jan Benesz zostaje ułaskawiony i zwolniony z więzienia.</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Komisja Zgromadzenia Narodowego do spraw inwestycji bu</w:t>
        <w:softHyphen/>
        <w:t xml:space="preserve">dowlanych i budownictwa jednomyślnie postanawia zalecić A. No- </w:t>
      </w:r>
      <w:r>
        <w:rPr>
          <w:color w:val="000000"/>
          <w:spacing w:val="0"/>
          <w:w w:val="100"/>
          <w:position w:val="0"/>
          <w:shd w:val="clear" w:color="auto" w:fill="auto"/>
          <w:lang w:val="en-US" w:eastAsia="en-US" w:bidi="en-US"/>
        </w:rPr>
        <w:t xml:space="preserve">votnemu </w:t>
      </w:r>
      <w:r>
        <w:rPr>
          <w:color w:val="000000"/>
          <w:spacing w:val="0"/>
          <w:w w:val="100"/>
          <w:position w:val="0"/>
          <w:shd w:val="clear" w:color="auto" w:fill="auto"/>
          <w:lang w:val="pl-PL" w:eastAsia="pl-PL" w:bidi="pl-PL"/>
        </w:rPr>
        <w:t xml:space="preserve">natychmiastową adbykację. Jeśli prezydent nie zgłosi sam swej rezygnacji, komisja zażąda natychmiastowego zwołania posiedzenia plenarnego Zgromadzenia Narodowego z wnioskiem o udzielenie prezydentowi </w:t>
      </w:r>
      <w:r>
        <w:rPr>
          <w:color w:val="000000"/>
          <w:spacing w:val="0"/>
          <w:w w:val="100"/>
          <w:position w:val="0"/>
          <w:shd w:val="clear" w:color="auto" w:fill="auto"/>
          <w:lang w:val="en-US" w:eastAsia="en-US" w:bidi="en-US"/>
        </w:rPr>
        <w:t xml:space="preserve">votum </w:t>
      </w:r>
      <w:r>
        <w:rPr>
          <w:color w:val="000000"/>
          <w:spacing w:val="0"/>
          <w:w w:val="100"/>
          <w:position w:val="0"/>
          <w:shd w:val="clear" w:color="auto" w:fill="auto"/>
          <w:lang w:val="pl-PL" w:eastAsia="pl-PL" w:bidi="pl-PL"/>
        </w:rPr>
        <w:t>nieufności.</w:t>
      </w:r>
    </w:p>
    <w:p>
      <w:pPr>
        <w:pStyle w:val="Style33"/>
        <w:keepNext w:val="0"/>
        <w:keepLines w:val="0"/>
        <w:widowControl w:val="0"/>
        <w:numPr>
          <w:ilvl w:val="0"/>
          <w:numId w:val="31"/>
        </w:numPr>
        <w:shd w:val="clear" w:color="auto" w:fill="auto"/>
        <w:tabs>
          <w:tab w:pos="30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 xml:space="preserve">Zgromadzenie Narodowe otrzymuje list od Antonina </w:t>
      </w:r>
      <w:r>
        <w:rPr>
          <w:color w:val="000000"/>
          <w:spacing w:val="0"/>
          <w:w w:val="100"/>
          <w:position w:val="0"/>
          <w:shd w:val="clear" w:color="auto" w:fill="auto"/>
          <w:lang w:val="en-US" w:eastAsia="en-US" w:bidi="en-US"/>
        </w:rPr>
        <w:t>Novot</w:t>
        <w:softHyphen/>
        <w:t xml:space="preserve">nego, </w:t>
      </w:r>
      <w:r>
        <w:rPr>
          <w:color w:val="000000"/>
          <w:spacing w:val="0"/>
          <w:w w:val="100"/>
          <w:position w:val="0"/>
          <w:shd w:val="clear" w:color="auto" w:fill="auto"/>
          <w:lang w:val="pl-PL" w:eastAsia="pl-PL" w:bidi="pl-PL"/>
        </w:rPr>
        <w:t>w którym oświadcza, że rezygnuje z funkcji prezydenta Republiki.</w:t>
      </w:r>
    </w:p>
    <w:p>
      <w:pPr>
        <w:pStyle w:val="Style33"/>
        <w:keepNext w:val="0"/>
        <w:keepLines w:val="0"/>
        <w:widowControl w:val="0"/>
        <w:numPr>
          <w:ilvl w:val="0"/>
          <w:numId w:val="31"/>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KC Związku Bojowników Antyfaszystowskich wysuwa kandy</w:t>
        <w:softHyphen/>
        <w:t xml:space="preserve">datury </w:t>
      </w:r>
      <w:r>
        <w:rPr>
          <w:color w:val="000000"/>
          <w:spacing w:val="0"/>
          <w:w w:val="100"/>
          <w:position w:val="0"/>
          <w:shd w:val="clear" w:color="auto" w:fill="auto"/>
          <w:lang w:val="en-US" w:eastAsia="en-US" w:bidi="en-US"/>
        </w:rPr>
        <w:t xml:space="preserve">Josefa Smrkovskiego, Ladislava Novomeskeho i Ludvika Svobody </w:t>
      </w:r>
      <w:r>
        <w:rPr>
          <w:color w:val="000000"/>
          <w:spacing w:val="0"/>
          <w:w w:val="100"/>
          <w:position w:val="0"/>
          <w:shd w:val="clear" w:color="auto" w:fill="auto"/>
          <w:lang w:val="pl-PL" w:eastAsia="pl-PL" w:bidi="pl-PL"/>
        </w:rPr>
        <w:t>na stanowisko prezydenta Republiki.</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prasie krajów wschodniego bloku, głównie w NRD pojawia</w:t>
        <w:softHyphen/>
        <w:t>ją się opinie, że w Czechosłowacji do głosu dochodzą siły kontr</w:t>
        <w:softHyphen/>
        <w:t>rewolucyjne. Prasa ZSSR mówi o czechosłowackim rewizjonizmie.</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Dreźnie odbywa się konferencja przywódców partyjnych ZSSR, NRD, PRL, Węgier, Bułgarii i Czechosłowacji.</w:t>
      </w:r>
    </w:p>
    <w:p>
      <w:pPr>
        <w:pStyle w:val="Style33"/>
        <w:keepNext w:val="0"/>
        <w:keepLines w:val="0"/>
        <w:widowControl w:val="0"/>
        <w:numPr>
          <w:ilvl w:val="0"/>
          <w:numId w:val="45"/>
        </w:numPr>
        <w:shd w:val="clear" w:color="auto" w:fill="auto"/>
        <w:tabs>
          <w:tab w:pos="30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Ginie pierwszy wiceprezes Sądu Najwyższego — Bresztiansky, któremu zlecono opracowanie aktów do rehabilitacji. Później okazuje się, że Bresztiansky popełnił samobójstwo przez po</w:t>
        <w:softHyphen/>
        <w:t>wieszenie.</w:t>
      </w:r>
    </w:p>
    <w:p>
      <w:pPr>
        <w:pStyle w:val="Style33"/>
        <w:keepNext w:val="0"/>
        <w:keepLines w:val="0"/>
        <w:widowControl w:val="0"/>
        <w:numPr>
          <w:ilvl w:val="0"/>
          <w:numId w:val="39"/>
        </w:numPr>
        <w:shd w:val="clear" w:color="auto" w:fill="auto"/>
        <w:tabs>
          <w:tab w:pos="30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marca</w:t>
      </w:r>
    </w:p>
    <w:p>
      <w:pPr>
        <w:pStyle w:val="Style33"/>
        <w:keepNext w:val="0"/>
        <w:keepLines w:val="0"/>
        <w:widowControl w:val="0"/>
        <w:shd w:val="clear" w:color="auto" w:fill="auto"/>
        <w:bidi w:val="0"/>
        <w:spacing w:before="0" w:after="180" w:line="211" w:lineRule="auto"/>
        <w:ind w:left="0" w:right="0"/>
        <w:jc w:val="both"/>
      </w:pPr>
      <w:r>
        <w:rPr>
          <w:color w:val="000000"/>
          <w:spacing w:val="0"/>
          <w:w w:val="100"/>
          <w:position w:val="0"/>
          <w:shd w:val="clear" w:color="auto" w:fill="auto"/>
          <w:lang w:val="pl-PL" w:eastAsia="pl-PL" w:bidi="pl-PL"/>
        </w:rPr>
        <w:t xml:space="preserve">Zgromadzenie Narodowe w tajnym głosowaniu prezydentem Republiki wybiera </w:t>
      </w:r>
      <w:r>
        <w:rPr>
          <w:color w:val="000000"/>
          <w:spacing w:val="0"/>
          <w:w w:val="100"/>
          <w:position w:val="0"/>
          <w:shd w:val="clear" w:color="auto" w:fill="auto"/>
          <w:lang w:val="en-US" w:eastAsia="en-US" w:bidi="en-US"/>
        </w:rPr>
        <w:t xml:space="preserve">Ludvika </w:t>
      </w:r>
      <w:r>
        <w:rPr>
          <w:color w:val="000000"/>
          <w:spacing w:val="0"/>
          <w:w w:val="100"/>
          <w:position w:val="0"/>
          <w:shd w:val="clear" w:color="auto" w:fill="auto"/>
          <w:lang w:val="fr-FR" w:eastAsia="fr-FR" w:bidi="fr-FR"/>
        </w:rPr>
        <w:t>Svobodç.</w:t>
      </w:r>
      <w:r>
        <w:br w:type="page"/>
      </w:r>
    </w:p>
    <w:p>
      <w:pPr>
        <w:pStyle w:val="Style33"/>
        <w:keepNext w:val="0"/>
        <w:keepLines w:val="0"/>
        <w:widowControl w:val="0"/>
        <w:pBdr>
          <w:top w:val="single" w:sz="4" w:space="0" w:color="auto"/>
        </w:pBdr>
        <w:shd w:val="clear" w:color="auto" w:fill="auto"/>
        <w:bidi w:val="0"/>
        <w:spacing w:before="0" w:after="0" w:line="199" w:lineRule="auto"/>
        <w:ind w:left="0" w:right="0" w:firstLine="0"/>
        <w:jc w:val="both"/>
      </w:pPr>
      <w:r>
        <w:rPr>
          <w:i/>
          <w:iCs/>
          <w:color w:val="000000"/>
          <w:spacing w:val="0"/>
          <w:w w:val="100"/>
          <w:position w:val="0"/>
          <w:shd w:val="clear" w:color="auto" w:fill="auto"/>
          <w:lang w:val="fr-FR" w:eastAsia="fr-FR" w:bidi="fr-FR"/>
        </w:rPr>
        <w:t xml:space="preserve">1 </w:t>
      </w:r>
      <w:r>
        <w:rPr>
          <w:i/>
          <w:iCs/>
          <w:color w:val="000000"/>
          <w:spacing w:val="0"/>
          <w:w w:val="100"/>
          <w:position w:val="0"/>
          <w:shd w:val="clear" w:color="auto" w:fill="auto"/>
          <w:lang w:val="pl-PL" w:eastAsia="pl-PL" w:bidi="pl-PL"/>
        </w:rPr>
        <w:t>kwietnia</w:t>
      </w:r>
    </w:p>
    <w:p>
      <w:pPr>
        <w:pStyle w:val="Style33"/>
        <w:keepNext w:val="0"/>
        <w:keepLines w:val="0"/>
        <w:widowControl w:val="0"/>
        <w:shd w:val="clear" w:color="auto" w:fill="auto"/>
        <w:bidi w:val="0"/>
        <w:spacing w:before="0" w:after="200" w:line="199" w:lineRule="auto"/>
        <w:ind w:left="0" w:right="0" w:firstLine="340"/>
        <w:jc w:val="both"/>
      </w:pPr>
      <w:r>
        <w:rPr>
          <w:color w:val="000000"/>
          <w:spacing w:val="0"/>
          <w:w w:val="100"/>
          <w:position w:val="0"/>
          <w:shd w:val="clear" w:color="auto" w:fill="auto"/>
          <w:lang w:val="pl-PL" w:eastAsia="pl-PL" w:bidi="pl-PL"/>
        </w:rPr>
        <w:t xml:space="preserve">W Pradze powstaje klub „231”, zrzeszający byłych więźniów politycznych, skazanych przez sądy czechosłowackie z </w:t>
      </w:r>
      <w:r>
        <w:rPr>
          <w:color w:val="000000"/>
          <w:spacing w:val="0"/>
          <w:w w:val="100"/>
          <w:position w:val="0"/>
          <w:shd w:val="clear" w:color="auto" w:fill="auto"/>
          <w:lang w:val="en-US" w:eastAsia="en-US" w:bidi="en-US"/>
        </w:rPr>
        <w:t xml:space="preserve">art. </w:t>
      </w:r>
      <w:r>
        <w:rPr>
          <w:color w:val="000000"/>
          <w:spacing w:val="0"/>
          <w:w w:val="100"/>
          <w:position w:val="0"/>
          <w:shd w:val="clear" w:color="auto" w:fill="auto"/>
          <w:lang w:val="pl-PL" w:eastAsia="pl-PL" w:bidi="pl-PL"/>
        </w:rPr>
        <w:t>231. Klub ma na celu udzielenie pomocy ofiarom terroru z okresu stalinowskiego w staraniach o rehabilitację i odszkodowania.</w:t>
      </w:r>
    </w:p>
    <w:p>
      <w:pPr>
        <w:pStyle w:val="Style33"/>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1 - 5 kwietnia</w:t>
      </w:r>
    </w:p>
    <w:p>
      <w:pPr>
        <w:pStyle w:val="Style33"/>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Odbywa się plenum KC KPCz.</w:t>
      </w:r>
    </w:p>
    <w:p>
      <w:pPr>
        <w:pStyle w:val="Style33"/>
        <w:keepNext w:val="0"/>
        <w:keepLines w:val="0"/>
        <w:widowControl w:val="0"/>
        <w:shd w:val="clear" w:color="auto" w:fill="auto"/>
        <w:bidi w:val="0"/>
        <w:spacing w:before="0" w:after="200" w:line="204" w:lineRule="auto"/>
        <w:ind w:left="0" w:right="0" w:firstLine="340"/>
        <w:jc w:val="both"/>
      </w:pPr>
      <w:r>
        <w:rPr>
          <w:color w:val="000000"/>
          <w:spacing w:val="0"/>
          <w:w w:val="100"/>
          <w:position w:val="0"/>
          <w:shd w:val="clear" w:color="auto" w:fill="auto"/>
          <w:lang w:val="pl-PL" w:eastAsia="pl-PL" w:bidi="pl-PL"/>
        </w:rPr>
        <w:t>Na posiedzeniu plenarnym KC KPCz Dubczek mówi między innymi:</w:t>
      </w:r>
    </w:p>
    <w:p>
      <w:pPr>
        <w:pStyle w:val="Style38"/>
        <w:keepNext w:val="0"/>
        <w:keepLines w:val="0"/>
        <w:widowControl w:val="0"/>
        <w:shd w:val="clear" w:color="auto" w:fill="auto"/>
        <w:bidi w:val="0"/>
        <w:spacing w:before="0" w:after="140"/>
        <w:ind w:left="0" w:right="0" w:firstLine="340"/>
        <w:jc w:val="both"/>
      </w:pPr>
      <w:r>
        <w:rPr>
          <w:i w:val="0"/>
          <w:iCs w:val="0"/>
          <w:color w:val="000000"/>
          <w:spacing w:val="0"/>
          <w:w w:val="100"/>
          <w:position w:val="0"/>
          <w:shd w:val="clear" w:color="auto" w:fill="auto"/>
          <w:lang w:val="pl-PL" w:eastAsia="pl-PL" w:bidi="pl-PL"/>
        </w:rPr>
        <w:t>„Jestem pewien, że wyrażam jednolity pogląd całego KC i ponownie pod</w:t>
        <w:softHyphen/>
        <w:t>kreślam, że tak jak nienaruszalny jest socjalistyczny charakter naszej dalszej drogi, nienaruszalne są również podstawowe kierunki orientacji czechosło</w:t>
        <w:softHyphen/>
        <w:t>wackiej polityki zagranicznej. — Sojusz i wszechstronna współpraca ze Związkiem Sowieckim i krajami socjalistycznymi, oparte na zasadach rów</w:t>
        <w:softHyphen/>
        <w:t>nouprawnienia, wzajemnych korzyści, nieinterwencji i internacjonalistycznej solidarności”.</w:t>
      </w:r>
    </w:p>
    <w:p>
      <w:pPr>
        <w:pStyle w:val="Style33"/>
        <w:keepNext w:val="0"/>
        <w:keepLines w:val="0"/>
        <w:widowControl w:val="0"/>
        <w:shd w:val="clear" w:color="auto" w:fill="auto"/>
        <w:bidi w:val="0"/>
        <w:spacing w:before="0" w:after="200" w:line="202" w:lineRule="auto"/>
        <w:ind w:left="0" w:right="0" w:firstLine="340"/>
        <w:jc w:val="both"/>
      </w:pPr>
      <w:r>
        <w:rPr>
          <w:color w:val="000000"/>
          <w:spacing w:val="0"/>
          <w:w w:val="100"/>
          <w:position w:val="0"/>
          <w:shd w:val="clear" w:color="auto" w:fill="auto"/>
          <w:lang w:val="pl-PL" w:eastAsia="pl-PL" w:bidi="pl-PL"/>
        </w:rPr>
        <w:t>Po raz pierwszy na plenum KC KPCz obecni są dziennikarze. Opinia publiczna jest natychmiast informowana o przebiegu obrad.</w:t>
      </w:r>
    </w:p>
    <w:p>
      <w:pPr>
        <w:pStyle w:val="Style33"/>
        <w:keepNext w:val="0"/>
        <w:keepLines w:val="0"/>
        <w:widowControl w:val="0"/>
        <w:shd w:val="clear" w:color="auto" w:fill="auto"/>
        <w:bidi w:val="0"/>
        <w:spacing w:before="0" w:after="200" w:line="199" w:lineRule="auto"/>
        <w:ind w:left="0" w:right="0" w:firstLine="340"/>
        <w:jc w:val="both"/>
      </w:pPr>
      <w:r>
        <w:rPr>
          <w:color w:val="000000"/>
          <w:spacing w:val="0"/>
          <w:w w:val="100"/>
          <w:position w:val="0"/>
          <w:shd w:val="clear" w:color="auto" w:fill="auto"/>
          <w:lang w:val="pl-PL" w:eastAsia="pl-PL" w:bidi="pl-PL"/>
        </w:rPr>
        <w:t>Z wystąpienia Czestimira Cisarza na plenum:</w:t>
      </w:r>
    </w:p>
    <w:p>
      <w:pPr>
        <w:pStyle w:val="Style38"/>
        <w:keepNext w:val="0"/>
        <w:keepLines w:val="0"/>
        <w:widowControl w:val="0"/>
        <w:shd w:val="clear" w:color="auto" w:fill="auto"/>
        <w:bidi w:val="0"/>
        <w:spacing w:before="0" w:after="200"/>
        <w:ind w:left="0" w:right="0" w:firstLine="340"/>
        <w:jc w:val="both"/>
      </w:pPr>
      <w:r>
        <w:rPr>
          <w:i w:val="0"/>
          <w:iCs w:val="0"/>
          <w:color w:val="000000"/>
          <w:spacing w:val="0"/>
          <w:w w:val="100"/>
          <w:position w:val="0"/>
          <w:shd w:val="clear" w:color="auto" w:fill="auto"/>
          <w:lang w:val="pl-PL" w:eastAsia="pl-PL" w:bidi="pl-PL"/>
        </w:rPr>
        <w:t>„Za jeden z najważniejszych pierwiastków postępującej konsolidacji uważam dymisję dotychczasowego i ustanowienie nowego rządu. Myślę o za</w:t>
        <w:softHyphen/>
        <w:t>sadniczej i całkowitej rekonstrukcji rządu tak, aby nowy rząd od pierwszej chwili uzyskał bezgraniczne poparcie partii i całego narodu, aby żaden z jego członków nie budził zastrzeżeń społeczeństwa i aby od premiera aż do ostatniego członka, rząd miał wyraźnie postępowy charakter”.</w:t>
      </w:r>
    </w:p>
    <w:p>
      <w:pPr>
        <w:pStyle w:val="Style33"/>
        <w:keepNext w:val="0"/>
        <w:keepLines w:val="0"/>
        <w:widowControl w:val="0"/>
        <w:numPr>
          <w:ilvl w:val="0"/>
          <w:numId w:val="47"/>
        </w:numPr>
        <w:shd w:val="clear" w:color="auto" w:fill="auto"/>
        <w:tabs>
          <w:tab w:pos="478" w:val="left"/>
        </w:tabs>
        <w:bidi w:val="0"/>
        <w:spacing w:before="0" w:after="200" w:line="194" w:lineRule="auto"/>
        <w:ind w:left="0" w:right="0" w:firstLine="340"/>
        <w:jc w:val="both"/>
      </w:pPr>
      <w:r>
        <w:rPr>
          <w:color w:val="000000"/>
          <w:spacing w:val="0"/>
          <w:w w:val="100"/>
          <w:position w:val="0"/>
          <w:shd w:val="clear" w:color="auto" w:fill="auto"/>
          <w:lang w:val="pl-PL" w:eastAsia="pl-PL" w:bidi="pl-PL"/>
        </w:rPr>
        <w:t>kwietnia otwarcie śledztwa w sprawie śmierci Jana Ma- saryka.</w:t>
      </w:r>
    </w:p>
    <w:p>
      <w:pPr>
        <w:pStyle w:val="Style33"/>
        <w:keepNext w:val="0"/>
        <w:keepLines w:val="0"/>
        <w:widowControl w:val="0"/>
        <w:numPr>
          <w:ilvl w:val="0"/>
          <w:numId w:val="47"/>
        </w:numPr>
        <w:shd w:val="clear" w:color="auto" w:fill="auto"/>
        <w:tabs>
          <w:tab w:pos="493" w:val="left"/>
        </w:tabs>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kwietnia zostają ogłoszone decyzje plenum odnośnie składu osobowego nowych organów partii. Nowe prezydium KC KPCz: Frantiszek Barbirek, </w:t>
      </w:r>
      <w:r>
        <w:rPr>
          <w:color w:val="000000"/>
          <w:spacing w:val="0"/>
          <w:w w:val="100"/>
          <w:position w:val="0"/>
          <w:shd w:val="clear" w:color="auto" w:fill="auto"/>
          <w:lang w:val="en-US" w:eastAsia="en-US" w:bidi="en-US"/>
        </w:rPr>
        <w:t xml:space="preserve">Vasil </w:t>
      </w:r>
      <w:r>
        <w:rPr>
          <w:color w:val="000000"/>
          <w:spacing w:val="0"/>
          <w:w w:val="100"/>
          <w:position w:val="0"/>
          <w:shd w:val="clear" w:color="auto" w:fill="auto"/>
          <w:lang w:val="pl-PL" w:eastAsia="pl-PL" w:bidi="pl-PL"/>
        </w:rPr>
        <w:t xml:space="preserve">Bilak, Oldrzich Czernik, Aleksander Dubczek, Drahomir Kołder, Frantiszek Kriegel, </w:t>
      </w:r>
      <w:r>
        <w:rPr>
          <w:color w:val="000000"/>
          <w:spacing w:val="0"/>
          <w:w w:val="100"/>
          <w:position w:val="0"/>
          <w:shd w:val="clear" w:color="auto" w:fill="auto"/>
          <w:lang w:val="en-US" w:eastAsia="en-US" w:bidi="en-US"/>
        </w:rPr>
        <w:t xml:space="preserve">Jan Piller, </w:t>
      </w:r>
      <w:r>
        <w:rPr>
          <w:color w:val="000000"/>
          <w:spacing w:val="0"/>
          <w:w w:val="100"/>
          <w:position w:val="0"/>
          <w:shd w:val="clear" w:color="auto" w:fill="auto"/>
          <w:lang w:val="pl-PL" w:eastAsia="pl-PL" w:bidi="pl-PL"/>
        </w:rPr>
        <w:t xml:space="preserve">Emil </w:t>
      </w:r>
      <w:r>
        <w:rPr>
          <w:color w:val="000000"/>
          <w:spacing w:val="0"/>
          <w:w w:val="100"/>
          <w:position w:val="0"/>
          <w:shd w:val="clear" w:color="auto" w:fill="auto"/>
          <w:lang w:val="en-US" w:eastAsia="en-US" w:bidi="en-US"/>
        </w:rPr>
        <w:t xml:space="preserve">Rigo, Josef Smrkovsky, Josef </w:t>
      </w:r>
      <w:r>
        <w:rPr>
          <w:color w:val="000000"/>
          <w:spacing w:val="0"/>
          <w:w w:val="100"/>
          <w:position w:val="0"/>
          <w:shd w:val="clear" w:color="auto" w:fill="auto"/>
          <w:lang w:val="pl-PL" w:eastAsia="pl-PL" w:bidi="pl-PL"/>
        </w:rPr>
        <w:t>Szpaczek, Oldrzich Szwestka.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Nowy sekretariat KC: Aleksander Dubczek, Czestimir Cisarz, </w:t>
      </w:r>
      <w:r>
        <w:rPr>
          <w:color w:val="000000"/>
          <w:spacing w:val="0"/>
          <w:w w:val="100"/>
          <w:position w:val="0"/>
          <w:shd w:val="clear" w:color="auto" w:fill="auto"/>
          <w:lang w:val="en-US" w:eastAsia="en-US" w:bidi="en-US"/>
        </w:rPr>
        <w:t xml:space="preserve">Alois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 xml:space="preserve">Drahomir Kołder, </w:t>
      </w:r>
      <w:r>
        <w:rPr>
          <w:color w:val="000000"/>
          <w:spacing w:val="0"/>
          <w:w w:val="100"/>
          <w:position w:val="0"/>
          <w:shd w:val="clear" w:color="auto" w:fill="auto"/>
          <w:lang w:val="en-US" w:eastAsia="en-US" w:bidi="en-US"/>
        </w:rPr>
        <w:t xml:space="preserve">Josef </w:t>
      </w:r>
      <w:r>
        <w:rPr>
          <w:color w:val="000000"/>
          <w:spacing w:val="0"/>
          <w:w w:val="100"/>
          <w:position w:val="0"/>
          <w:shd w:val="clear" w:color="auto" w:fill="auto"/>
          <w:lang w:val="pl-PL" w:eastAsia="pl-PL" w:bidi="pl-PL"/>
        </w:rPr>
        <w:t xml:space="preserve">Lenart, Zdenek Młynarz, </w:t>
      </w:r>
      <w:r>
        <w:rPr>
          <w:color w:val="000000"/>
          <w:spacing w:val="0"/>
          <w:w w:val="100"/>
          <w:position w:val="0"/>
          <w:shd w:val="clear" w:color="auto" w:fill="auto"/>
          <w:lang w:val="en-US" w:eastAsia="en-US" w:bidi="en-US"/>
        </w:rPr>
        <w:t xml:space="preserve">Vaclav Slavik, </w:t>
      </w:r>
      <w:r>
        <w:rPr>
          <w:color w:val="000000"/>
          <w:spacing w:val="0"/>
          <w:w w:val="100"/>
          <w:position w:val="0"/>
          <w:shd w:val="clear" w:color="auto" w:fill="auto"/>
          <w:lang w:val="pl-PL" w:eastAsia="pl-PL" w:bidi="pl-PL"/>
        </w:rPr>
        <w:t xml:space="preserve">Sztefan </w:t>
      </w:r>
      <w:r>
        <w:rPr>
          <w:color w:val="000000"/>
          <w:spacing w:val="0"/>
          <w:w w:val="100"/>
          <w:position w:val="0"/>
          <w:shd w:val="clear" w:color="auto" w:fill="auto"/>
          <w:lang w:val="en-US" w:eastAsia="en-US" w:bidi="en-US"/>
        </w:rPr>
        <w:t xml:space="preserve">Sadovsky </w:t>
      </w:r>
      <w:r>
        <w:rPr>
          <w:color w:val="000000"/>
          <w:spacing w:val="0"/>
          <w:w w:val="100"/>
          <w:position w:val="0"/>
          <w:shd w:val="clear" w:color="auto" w:fill="auto"/>
          <w:lang w:val="pl-PL" w:eastAsia="pl-PL" w:bidi="pl-PL"/>
        </w:rPr>
        <w:t xml:space="preserve">i Oldrzich </w:t>
      </w:r>
      <w:r>
        <w:rPr>
          <w:color w:val="000000"/>
          <w:spacing w:val="0"/>
          <w:w w:val="100"/>
          <w:position w:val="0"/>
          <w:shd w:val="clear" w:color="auto" w:fill="auto"/>
          <w:lang w:val="en-US" w:eastAsia="en-US" w:bidi="en-US"/>
        </w:rPr>
        <w:t>Volenik.</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Sekretarze KC: Aleksander Dubczek, Czestimir Cisarz, Draho</w:t>
        <w:softHyphen/>
        <w:t xml:space="preserve">mir Kołder, Sztefan </w:t>
      </w:r>
      <w:r>
        <w:rPr>
          <w:color w:val="000000"/>
          <w:spacing w:val="0"/>
          <w:w w:val="100"/>
          <w:position w:val="0"/>
          <w:shd w:val="clear" w:color="auto" w:fill="auto"/>
          <w:lang w:val="en-US" w:eastAsia="en-US" w:bidi="en-US"/>
        </w:rPr>
        <w:t xml:space="preserve">Sadovsky, Alois Indra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Josef </w:t>
      </w:r>
      <w:r>
        <w:rPr>
          <w:color w:val="000000"/>
          <w:spacing w:val="0"/>
          <w:w w:val="100"/>
          <w:position w:val="0"/>
          <w:shd w:val="clear" w:color="auto" w:fill="auto"/>
          <w:lang w:val="pl-PL" w:eastAsia="pl-PL" w:bidi="pl-PL"/>
        </w:rPr>
        <w:t>Lenart.</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KC KPCz przychyliło się do prośby następujących towarzyszy i zwolniło ich z dotychczasowych funkcji — </w:t>
      </w:r>
      <w:r>
        <w:rPr>
          <w:color w:val="000000"/>
          <w:spacing w:val="0"/>
          <w:w w:val="100"/>
          <w:position w:val="0"/>
          <w:shd w:val="clear" w:color="auto" w:fill="auto"/>
          <w:lang w:val="en-US" w:eastAsia="en-US" w:bidi="en-US"/>
        </w:rPr>
        <w:t xml:space="preserve">A. Novotnego, </w:t>
      </w:r>
      <w:r>
        <w:rPr>
          <w:color w:val="000000"/>
          <w:spacing w:val="0"/>
          <w:w w:val="100"/>
          <w:position w:val="0"/>
          <w:shd w:val="clear" w:color="auto" w:fill="auto"/>
          <w:lang w:val="pl-PL" w:eastAsia="pl-PL" w:bidi="pl-PL"/>
        </w:rPr>
        <w:t>Micha</w:t>
        <w:softHyphen/>
        <w:t xml:space="preserve">ła Chudika, Oldrzicha Szimunka, </w:t>
      </w:r>
      <w:r>
        <w:rPr>
          <w:color w:val="000000"/>
          <w:spacing w:val="0"/>
          <w:w w:val="100"/>
          <w:position w:val="0"/>
          <w:shd w:val="clear" w:color="auto" w:fill="auto"/>
          <w:lang w:val="en-US" w:eastAsia="en-US" w:bidi="en-US"/>
        </w:rPr>
        <w:t xml:space="preserve">Jirzego </w:t>
      </w:r>
      <w:r>
        <w:rPr>
          <w:color w:val="000000"/>
          <w:spacing w:val="0"/>
          <w:w w:val="100"/>
          <w:position w:val="0"/>
          <w:shd w:val="clear" w:color="auto" w:fill="auto"/>
          <w:lang w:val="pl-PL" w:eastAsia="pl-PL" w:bidi="pl-PL"/>
        </w:rPr>
        <w:t xml:space="preserve">Hendrycha, </w:t>
      </w:r>
      <w:r>
        <w:rPr>
          <w:color w:val="000000"/>
          <w:spacing w:val="0"/>
          <w:w w:val="100"/>
          <w:position w:val="0"/>
          <w:shd w:val="clear" w:color="auto" w:fill="auto"/>
          <w:lang w:val="en-US" w:eastAsia="en-US" w:bidi="en-US"/>
        </w:rPr>
        <w:t xml:space="preserve">Miroslava </w:t>
      </w:r>
      <w:r>
        <w:rPr>
          <w:color w:val="000000"/>
          <w:spacing w:val="0"/>
          <w:w w:val="100"/>
          <w:position w:val="0"/>
          <w:shd w:val="clear" w:color="auto" w:fill="auto"/>
          <w:lang w:val="pl-PL" w:eastAsia="pl-PL" w:bidi="pl-PL"/>
        </w:rPr>
        <w:t xml:space="preserve">Pastyrzika, Jaromira Dolanskiego, </w:t>
      </w:r>
      <w:r>
        <w:rPr>
          <w:color w:val="000000"/>
          <w:spacing w:val="0"/>
          <w:w w:val="100"/>
          <w:position w:val="0"/>
          <w:shd w:val="clear" w:color="auto" w:fill="auto"/>
          <w:lang w:val="en-US" w:eastAsia="en-US" w:bidi="en-US"/>
        </w:rPr>
        <w:t>Bohuslava Lasztoviczki, Josefa Boruvky, Vladimira Kouckiego i Pavla Hrona.</w:t>
      </w:r>
    </w:p>
    <w:p>
      <w:pPr>
        <w:pStyle w:val="Style33"/>
        <w:keepNext w:val="0"/>
        <w:keepLines w:val="0"/>
        <w:widowControl w:val="0"/>
        <w:shd w:val="clear" w:color="auto" w:fill="auto"/>
        <w:bidi w:val="0"/>
        <w:spacing w:before="0" w:after="200" w:line="199" w:lineRule="auto"/>
        <w:ind w:left="0" w:right="0" w:firstLine="260"/>
        <w:jc w:val="both"/>
      </w:pPr>
      <w:r>
        <w:rPr>
          <w:color w:val="000000"/>
          <w:spacing w:val="0"/>
          <w:w w:val="100"/>
          <w:position w:val="0"/>
          <w:shd w:val="clear" w:color="auto" w:fill="auto"/>
          <w:lang w:val="en-US" w:eastAsia="en-US" w:bidi="en-US"/>
        </w:rPr>
        <w:t xml:space="preserve">Oldrzich </w:t>
      </w:r>
      <w:r>
        <w:rPr>
          <w:color w:val="000000"/>
          <w:spacing w:val="0"/>
          <w:w w:val="100"/>
          <w:position w:val="0"/>
          <w:shd w:val="clear" w:color="auto" w:fill="auto"/>
          <w:lang w:val="pl-PL" w:eastAsia="pl-PL" w:bidi="pl-PL"/>
        </w:rPr>
        <w:t>Czernik otrzymał misję utworzenia nowego rządu.</w:t>
      </w:r>
      <w:r>
        <w:br w:type="page"/>
      </w:r>
    </w:p>
    <w:p>
      <w:pPr>
        <w:pStyle w:val="Style33"/>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 xml:space="preserve">Na miejsce </w:t>
      </w:r>
      <w:r>
        <w:rPr>
          <w:color w:val="000000"/>
          <w:spacing w:val="0"/>
          <w:w w:val="100"/>
          <w:position w:val="0"/>
          <w:shd w:val="clear" w:color="auto" w:fill="auto"/>
          <w:lang w:val="en-US" w:eastAsia="en-US" w:bidi="en-US"/>
        </w:rPr>
        <w:t xml:space="preserve">Bohuslava Lasztoviczki </w:t>
      </w:r>
      <w:r>
        <w:rPr>
          <w:color w:val="000000"/>
          <w:spacing w:val="0"/>
          <w:w w:val="100"/>
          <w:position w:val="0"/>
          <w:shd w:val="clear" w:color="auto" w:fill="auto"/>
          <w:lang w:val="pl-PL" w:eastAsia="pl-PL" w:bidi="pl-PL"/>
        </w:rPr>
        <w:t xml:space="preserve">funkcję przewodniczącego Zgromadzenia Narodowego obejmuje </w:t>
      </w:r>
      <w:r>
        <w:rPr>
          <w:color w:val="000000"/>
          <w:spacing w:val="0"/>
          <w:w w:val="100"/>
          <w:position w:val="0"/>
          <w:shd w:val="clear" w:color="auto" w:fill="auto"/>
          <w:lang w:val="en-US" w:eastAsia="en-US" w:bidi="en-US"/>
        </w:rPr>
        <w:t xml:space="preserve">Josef Smrkovsky. </w:t>
      </w:r>
      <w:r>
        <w:rPr>
          <w:color w:val="000000"/>
          <w:spacing w:val="0"/>
          <w:w w:val="100"/>
          <w:position w:val="0"/>
          <w:shd w:val="clear" w:color="auto" w:fill="auto"/>
          <w:lang w:val="pl-PL" w:eastAsia="pl-PL" w:bidi="pl-PL"/>
        </w:rPr>
        <w:t>Na sta</w:t>
        <w:softHyphen/>
        <w:t xml:space="preserve">nowisku przewodniczącego Frontu Narodowego Antonina </w:t>
      </w:r>
      <w:r>
        <w:rPr>
          <w:color w:val="000000"/>
          <w:spacing w:val="0"/>
          <w:w w:val="100"/>
          <w:position w:val="0"/>
          <w:shd w:val="clear" w:color="auto" w:fill="auto"/>
          <w:lang w:val="en-US" w:eastAsia="en-US" w:bidi="en-US"/>
        </w:rPr>
        <w:t>Novot</w:t>
        <w:softHyphen/>
        <w:t xml:space="preserve">nego </w:t>
      </w:r>
      <w:r>
        <w:rPr>
          <w:color w:val="000000"/>
          <w:spacing w:val="0"/>
          <w:w w:val="100"/>
          <w:position w:val="0"/>
          <w:shd w:val="clear" w:color="auto" w:fill="auto"/>
          <w:lang w:val="pl-PL" w:eastAsia="pl-PL" w:bidi="pl-PL"/>
        </w:rPr>
        <w:t>zastępuje Frantiszek Kiegel.</w:t>
      </w:r>
    </w:p>
    <w:p>
      <w:pPr>
        <w:pStyle w:val="Style33"/>
        <w:keepNext w:val="0"/>
        <w:keepLines w:val="0"/>
        <w:widowControl w:val="0"/>
        <w:numPr>
          <w:ilvl w:val="0"/>
          <w:numId w:val="49"/>
        </w:numP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kwietnia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Rudym </w:t>
      </w:r>
      <w:r>
        <w:rPr>
          <w:i/>
          <w:iCs/>
          <w:color w:val="000000"/>
          <w:spacing w:val="0"/>
          <w:w w:val="100"/>
          <w:position w:val="0"/>
          <w:shd w:val="clear" w:color="auto" w:fill="auto"/>
          <w:lang w:val="en-US" w:eastAsia="en-US" w:bidi="en-US"/>
        </w:rPr>
        <w:t>Pravie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ukazuje się artykuł </w:t>
      </w:r>
      <w:r>
        <w:rPr>
          <w:color w:val="000000"/>
          <w:spacing w:val="0"/>
          <w:w w:val="100"/>
          <w:position w:val="0"/>
          <w:shd w:val="clear" w:color="auto" w:fill="auto"/>
          <w:lang w:val="en-US" w:eastAsia="en-US" w:bidi="en-US"/>
        </w:rPr>
        <w:t xml:space="preserve">Vaclava Vrabca pt. </w:t>
      </w:r>
      <w:r>
        <w:rPr>
          <w:color w:val="000000"/>
          <w:spacing w:val="0"/>
          <w:w w:val="100"/>
          <w:position w:val="0"/>
          <w:shd w:val="clear" w:color="auto" w:fill="auto"/>
          <w:lang w:val="pl-PL" w:eastAsia="pl-PL" w:bidi="pl-PL"/>
        </w:rPr>
        <w:t>„Front Narodowy a komuniści”. Czytamy w nim:</w:t>
      </w:r>
    </w:p>
    <w:p>
      <w:pPr>
        <w:pStyle w:val="Style38"/>
        <w:keepNext w:val="0"/>
        <w:keepLines w:val="0"/>
        <w:widowControl w:val="0"/>
        <w:shd w:val="clear" w:color="auto" w:fill="auto"/>
        <w:bidi w:val="0"/>
        <w:spacing w:before="0" w:after="180"/>
        <w:ind w:left="0" w:right="0" w:firstLine="300"/>
        <w:jc w:val="both"/>
      </w:pPr>
      <w:r>
        <w:rPr>
          <w:i w:val="0"/>
          <w:iCs w:val="0"/>
          <w:color w:val="000000"/>
          <w:spacing w:val="0"/>
          <w:w w:val="100"/>
          <w:position w:val="0"/>
          <w:shd w:val="clear" w:color="auto" w:fill="auto"/>
          <w:lang w:val="pl-PL" w:eastAsia="pl-PL" w:bidi="pl-PL"/>
        </w:rPr>
        <w:t>„Nie można nadal monopolizować władzy państwowej w rękach jednej partii, ale trzeba konsekwentnie przeprowadzić równouprawnienie wszystkich obywateli, nie-komunistów i komunistów...”.</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 xml:space="preserve">W prasie pojawia się coraz więcej artykułów na temat wielo- partyjności i opozycji </w:t>
      </w: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4. IV. — „Na temat opo</w:t>
        <w:softHyphen/>
        <w:t xml:space="preserve">zycji”, </w:t>
      </w:r>
      <w:r>
        <w:rPr>
          <w:i/>
          <w:iCs/>
          <w:color w:val="000000"/>
          <w:spacing w:val="0"/>
          <w:w w:val="100"/>
          <w:position w:val="0"/>
          <w:shd w:val="clear" w:color="auto" w:fill="auto"/>
          <w:lang w:val="pl-PL" w:eastAsia="pl-PL" w:bidi="pl-PL"/>
        </w:rPr>
        <w:t>Kulturny Żivot</w:t>
      </w:r>
      <w:r>
        <w:rPr>
          <w:color w:val="000000"/>
          <w:spacing w:val="0"/>
          <w:w w:val="100"/>
          <w:position w:val="0"/>
          <w:shd w:val="clear" w:color="auto" w:fill="auto"/>
          <w:lang w:val="pl-PL" w:eastAsia="pl-PL" w:bidi="pl-PL"/>
        </w:rPr>
        <w:t xml:space="preserve"> 5. IV. — „Prawo obywatela”, </w:t>
      </w:r>
      <w:r>
        <w:rPr>
          <w:i/>
          <w:iCs/>
          <w:color w:val="000000"/>
          <w:spacing w:val="0"/>
          <w:w w:val="100"/>
          <w:position w:val="0"/>
          <w:shd w:val="clear" w:color="auto" w:fill="auto"/>
          <w:lang w:val="pl-PL" w:eastAsia="pl-PL" w:bidi="pl-PL"/>
        </w:rPr>
        <w:t>Student</w:t>
      </w:r>
      <w:r>
        <w:rPr>
          <w:color w:val="000000"/>
          <w:spacing w:val="0"/>
          <w:w w:val="100"/>
          <w:position w:val="0"/>
          <w:shd w:val="clear" w:color="auto" w:fill="auto"/>
          <w:lang w:val="pl-PL" w:eastAsia="pl-PL" w:bidi="pl-PL"/>
        </w:rPr>
        <w:t xml:space="preserve"> 7. IV. — „Z partią, przeciwko partii?”).</w:t>
      </w:r>
    </w:p>
    <w:p>
      <w:pPr>
        <w:pStyle w:val="Style33"/>
        <w:keepNext w:val="0"/>
        <w:keepLines w:val="0"/>
        <w:widowControl w:val="0"/>
        <w:numPr>
          <w:ilvl w:val="0"/>
          <w:numId w:val="51"/>
        </w:numPr>
        <w:shd w:val="clear" w:color="auto" w:fill="auto"/>
        <w:tabs>
          <w:tab w:pos="21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kwietnia</w:t>
      </w:r>
    </w:p>
    <w:p>
      <w:pPr>
        <w:pStyle w:val="Style33"/>
        <w:keepNext w:val="0"/>
        <w:keepLines w:val="0"/>
        <w:widowControl w:val="0"/>
        <w:shd w:val="clear" w:color="auto" w:fill="auto"/>
        <w:bidi w:val="0"/>
        <w:spacing w:before="0" w:after="100" w:line="199" w:lineRule="auto"/>
        <w:ind w:left="0" w:right="0"/>
        <w:jc w:val="both"/>
      </w:pPr>
      <w:r>
        <w:rPr>
          <w:color w:val="000000"/>
          <w:spacing w:val="0"/>
          <w:w w:val="100"/>
          <w:position w:val="0"/>
          <w:shd w:val="clear" w:color="auto" w:fill="auto"/>
          <w:lang w:val="pl-PL" w:eastAsia="pl-PL" w:bidi="pl-PL"/>
        </w:rPr>
        <w:t>W Moskwie odbywa się plenum KC KPZS poświęcone sytuacji w Czechosłowacji.</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Premier Czernik przedstawia prezydentowi </w:t>
      </w:r>
      <w:r>
        <w:rPr>
          <w:color w:val="000000"/>
          <w:spacing w:val="0"/>
          <w:w w:val="100"/>
          <w:position w:val="0"/>
          <w:shd w:val="clear" w:color="auto" w:fill="auto"/>
          <w:lang w:val="en-US" w:eastAsia="en-US" w:bidi="en-US"/>
        </w:rPr>
        <w:t xml:space="preserve">Svobodzie </w:t>
      </w:r>
      <w:r>
        <w:rPr>
          <w:color w:val="000000"/>
          <w:spacing w:val="0"/>
          <w:w w:val="100"/>
          <w:position w:val="0"/>
          <w:shd w:val="clear" w:color="auto" w:fill="auto"/>
          <w:lang w:val="pl-PL" w:eastAsia="pl-PL" w:bidi="pl-PL"/>
        </w:rPr>
        <w:t>listę nowego rządu. Rząd składa się z premiera, 5 wicepremierów i 23 ministrów.</w:t>
      </w:r>
    </w:p>
    <w:p>
      <w:pPr>
        <w:pStyle w:val="Style33"/>
        <w:keepNext w:val="0"/>
        <w:keepLines w:val="0"/>
        <w:widowControl w:val="0"/>
        <w:numPr>
          <w:ilvl w:val="0"/>
          <w:numId w:val="51"/>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kwietnia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Ogłoszony zostaje program akcji partii. W programie pod</w:t>
        <w:softHyphen/>
        <w:t>kreśla się wolę ustawowego zagwarantowania swobód demokra</w:t>
        <w:softHyphen/>
        <w:t>tycznych (wolność słowa — zniesienie cenzury, swoboda wyjaz</w:t>
        <w:softHyphen/>
        <w:t>dów zagranicznych), konsekwentnego przeprowadzenia rehabili</w:t>
        <w:softHyphen/>
        <w:t>tacji ofiar bezprawia minionego okresu, ułożenia stosunków mię</w:t>
        <w:softHyphen/>
        <w:t>dzy Czechami a Słowakami w ramach państwa federalnego, roz</w:t>
        <w:softHyphen/>
        <w:t>szerzenia swobód twórczych, zapewnienia wzrostu stopy życio</w:t>
        <w:softHyphen/>
        <w:t>wej, reform sądownictwa oraz rozszerzenia kompetencji organów państwowych, głównie zaś Zgromadzenia Narodowego.</w:t>
      </w:r>
    </w:p>
    <w:p>
      <w:pPr>
        <w:pStyle w:val="Style33"/>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12 kwietnia</w:t>
      </w:r>
    </w:p>
    <w:p>
      <w:pPr>
        <w:pStyle w:val="Style33"/>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Rząd powołuje Radę Gospodarczą. Jej prezesem wybrano Lu</w:t>
        <w:softHyphen/>
        <w:t>bomira Sztrougala.</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stwierdza, że w czasie ostatniego plenum KPCz pod pokrywką demokratyzacji i liberalizacji pojawiły się tendencje antysocjalistyczne.</w:t>
      </w:r>
    </w:p>
    <w:p>
      <w:pPr>
        <w:pStyle w:val="Style33"/>
        <w:keepNext w:val="0"/>
        <w:keepLines w:val="0"/>
        <w:widowControl w:val="0"/>
        <w:numPr>
          <w:ilvl w:val="0"/>
          <w:numId w:val="53"/>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kwietnia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Premier Czernik przedstawia Zgromadzeniu Narodowemu pro</w:t>
        <w:softHyphen/>
        <w:t>gram rządu, obejmujący:</w:t>
      </w:r>
    </w:p>
    <w:p>
      <w:pPr>
        <w:pStyle w:val="Style33"/>
        <w:keepNext w:val="0"/>
        <w:keepLines w:val="0"/>
        <w:widowControl w:val="0"/>
        <w:numPr>
          <w:ilvl w:val="0"/>
          <w:numId w:val="55"/>
        </w:numPr>
        <w:shd w:val="clear" w:color="auto" w:fill="auto"/>
        <w:tabs>
          <w:tab w:pos="613" w:val="left"/>
        </w:tabs>
        <w:bidi w:val="0"/>
        <w:spacing w:before="0" w:after="0" w:line="199" w:lineRule="auto"/>
        <w:ind w:left="0" w:right="0"/>
        <w:jc w:val="both"/>
      </w:pPr>
      <w:r>
        <w:rPr>
          <w:color w:val="000000"/>
          <w:spacing w:val="0"/>
          <w:w w:val="100"/>
          <w:position w:val="0"/>
          <w:shd w:val="clear" w:color="auto" w:fill="auto"/>
          <w:lang w:val="pl-PL" w:eastAsia="pl-PL" w:bidi="pl-PL"/>
        </w:rPr>
        <w:t>pokonanie deformacji powstałych w poprzednim okresie;</w:t>
      </w:r>
    </w:p>
    <w:p>
      <w:pPr>
        <w:pStyle w:val="Style33"/>
        <w:keepNext w:val="0"/>
        <w:keepLines w:val="0"/>
        <w:widowControl w:val="0"/>
        <w:numPr>
          <w:ilvl w:val="0"/>
          <w:numId w:val="55"/>
        </w:numPr>
        <w:shd w:val="clear" w:color="auto" w:fill="auto"/>
        <w:tabs>
          <w:tab w:pos="565" w:val="left"/>
        </w:tabs>
        <w:bidi w:val="0"/>
        <w:spacing w:before="0" w:after="180" w:line="199" w:lineRule="auto"/>
        <w:ind w:left="0" w:right="0"/>
        <w:jc w:val="both"/>
      </w:pPr>
      <w:r>
        <w:rPr>
          <w:color w:val="000000"/>
          <w:spacing w:val="0"/>
          <w:w w:val="100"/>
          <w:position w:val="0"/>
          <w:shd w:val="clear" w:color="auto" w:fill="auto"/>
          <w:lang w:val="pl-PL" w:eastAsia="pl-PL" w:bidi="pl-PL"/>
        </w:rPr>
        <w:t>zapewnienie i przestrzeganie konstytucyjnych praw i swo</w:t>
        <w:softHyphen/>
        <w:t>bód obywatelskich;</w:t>
      </w:r>
      <w:r>
        <w:br w:type="page"/>
      </w:r>
    </w:p>
    <w:p>
      <w:pPr>
        <w:pStyle w:val="Style33"/>
        <w:keepNext w:val="0"/>
        <w:keepLines w:val="0"/>
        <w:widowControl w:val="0"/>
        <w:numPr>
          <w:ilvl w:val="0"/>
          <w:numId w:val="55"/>
        </w:numPr>
        <w:pBdr>
          <w:top w:val="single" w:sz="4" w:space="0" w:color="auto"/>
        </w:pBdr>
        <w:shd w:val="clear" w:color="auto" w:fill="auto"/>
        <w:tabs>
          <w:tab w:pos="632" w:val="left"/>
        </w:tabs>
        <w:bidi w:val="0"/>
        <w:spacing w:before="0" w:after="0" w:line="199" w:lineRule="auto"/>
        <w:ind w:left="0" w:right="0" w:firstLine="320"/>
        <w:jc w:val="both"/>
      </w:pPr>
      <w:r>
        <w:rPr>
          <w:color w:val="000000"/>
          <w:spacing w:val="0"/>
          <w:w w:val="100"/>
          <w:position w:val="0"/>
          <w:shd w:val="clear" w:color="auto" w:fill="auto"/>
          <w:lang w:val="pl-PL" w:eastAsia="pl-PL" w:bidi="pl-PL"/>
        </w:rPr>
        <w:t>demokratyzację życia społeczeństwa;</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utworzenie państwa federalnego;</w:t>
      </w:r>
    </w:p>
    <w:p>
      <w:pPr>
        <w:pStyle w:val="Style33"/>
        <w:keepNext w:val="0"/>
        <w:keepLines w:val="0"/>
        <w:widowControl w:val="0"/>
        <w:numPr>
          <w:ilvl w:val="0"/>
          <w:numId w:val="55"/>
        </w:numPr>
        <w:shd w:val="clear" w:color="auto" w:fill="auto"/>
        <w:tabs>
          <w:tab w:pos="564" w:val="left"/>
        </w:tabs>
        <w:bidi w:val="0"/>
        <w:spacing w:before="0" w:after="0" w:line="199" w:lineRule="auto"/>
        <w:ind w:left="0" w:right="0" w:firstLine="320"/>
        <w:jc w:val="both"/>
      </w:pPr>
      <w:r>
        <w:rPr>
          <w:color w:val="000000"/>
          <w:spacing w:val="0"/>
          <w:w w:val="100"/>
          <w:position w:val="0"/>
          <w:shd w:val="clear" w:color="auto" w:fill="auto"/>
          <w:lang w:val="pl-PL" w:eastAsia="pl-PL" w:bidi="pl-PL"/>
        </w:rPr>
        <w:t>ułożenie równoprawnych stosunków między Czechami, Sło</w:t>
        <w:softHyphen/>
        <w:t>wakami i mniejszościami narodowymi;</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ustawowe zniesienie cenzury;</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rewizję kodeksu karnego i prawa karnego;</w:t>
      </w:r>
    </w:p>
    <w:p>
      <w:pPr>
        <w:pStyle w:val="Style33"/>
        <w:keepNext w:val="0"/>
        <w:keepLines w:val="0"/>
        <w:widowControl w:val="0"/>
        <w:numPr>
          <w:ilvl w:val="0"/>
          <w:numId w:val="55"/>
        </w:numPr>
        <w:shd w:val="clear" w:color="auto" w:fill="auto"/>
        <w:tabs>
          <w:tab w:pos="574" w:val="left"/>
        </w:tabs>
        <w:bidi w:val="0"/>
        <w:spacing w:before="0" w:after="0" w:line="199" w:lineRule="auto"/>
        <w:ind w:left="0" w:right="0" w:firstLine="320"/>
        <w:jc w:val="both"/>
      </w:pPr>
      <w:r>
        <w:rPr>
          <w:color w:val="000000"/>
          <w:spacing w:val="0"/>
          <w:w w:val="100"/>
          <w:position w:val="0"/>
          <w:shd w:val="clear" w:color="auto" w:fill="auto"/>
          <w:lang w:val="pl-PL" w:eastAsia="pl-PL" w:bidi="pl-PL"/>
        </w:rPr>
        <w:t>ustawowe zabezpieczenie wynagradzania szkód powstałych wskutek nieprawnych osądzeń;</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opracowanie ustawy o rehabilitacji;</w:t>
      </w:r>
    </w:p>
    <w:p>
      <w:pPr>
        <w:pStyle w:val="Style33"/>
        <w:keepNext w:val="0"/>
        <w:keepLines w:val="0"/>
        <w:widowControl w:val="0"/>
        <w:numPr>
          <w:ilvl w:val="0"/>
          <w:numId w:val="55"/>
        </w:numPr>
        <w:shd w:val="clear" w:color="auto" w:fill="auto"/>
        <w:tabs>
          <w:tab w:pos="574" w:val="left"/>
        </w:tabs>
        <w:bidi w:val="0"/>
        <w:spacing w:before="0" w:after="0" w:line="199" w:lineRule="auto"/>
        <w:ind w:left="0" w:right="0" w:firstLine="320"/>
        <w:jc w:val="both"/>
      </w:pPr>
      <w:r>
        <w:rPr>
          <w:color w:val="000000"/>
          <w:spacing w:val="0"/>
          <w:w w:val="100"/>
          <w:position w:val="0"/>
          <w:shd w:val="clear" w:color="auto" w:fill="auto"/>
          <w:lang w:val="pl-PL" w:eastAsia="pl-PL" w:bidi="pl-PL"/>
        </w:rPr>
        <w:t>opracowanie ustawy umożliwiającej inicjatywę prywatną w dziedzinie handlu, usług i rzemiosła;</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konsekwentną rewizję polityki gospodarczej;</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podwyżkę najniższych płac;</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zwiększenie dodatków rodzinnych;</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dążenie do wprowadzenia 5-dniowego tygodnia pracy;</w:t>
      </w:r>
    </w:p>
    <w:p>
      <w:pPr>
        <w:pStyle w:val="Style33"/>
        <w:keepNext w:val="0"/>
        <w:keepLines w:val="0"/>
        <w:widowControl w:val="0"/>
        <w:numPr>
          <w:ilvl w:val="0"/>
          <w:numId w:val="55"/>
        </w:numPr>
        <w:shd w:val="clear" w:color="auto" w:fill="auto"/>
        <w:tabs>
          <w:tab w:pos="63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minimalny wzrost płac realnych o 2,5 do 3 % rocznie;</w:t>
      </w:r>
    </w:p>
    <w:p>
      <w:pPr>
        <w:pStyle w:val="Style33"/>
        <w:keepNext w:val="0"/>
        <w:keepLines w:val="0"/>
        <w:widowControl w:val="0"/>
        <w:numPr>
          <w:ilvl w:val="0"/>
          <w:numId w:val="55"/>
        </w:numPr>
        <w:shd w:val="clear" w:color="auto" w:fill="auto"/>
        <w:tabs>
          <w:tab w:pos="567" w:val="left"/>
        </w:tabs>
        <w:bidi w:val="0"/>
        <w:spacing w:before="0" w:after="0" w:line="199" w:lineRule="auto"/>
        <w:ind w:left="0" w:right="0" w:firstLine="320"/>
        <w:jc w:val="both"/>
      </w:pPr>
      <w:r>
        <w:rPr>
          <w:color w:val="000000"/>
          <w:spacing w:val="0"/>
          <w:w w:val="100"/>
          <w:position w:val="0"/>
          <w:shd w:val="clear" w:color="auto" w:fill="auto"/>
          <w:lang w:val="pl-PL" w:eastAsia="pl-PL" w:bidi="pl-PL"/>
        </w:rPr>
        <w:t>rozwój współpracy gospodarczej z ZSSR i krajami socjalis</w:t>
        <w:softHyphen/>
        <w:t>tycznymi pozostanie głównym kierunkiem orientacji polityki w zakresie gospodarczych kontaktów z zagranicą;</w:t>
      </w:r>
    </w:p>
    <w:p>
      <w:pPr>
        <w:pStyle w:val="Style33"/>
        <w:keepNext w:val="0"/>
        <w:keepLines w:val="0"/>
        <w:widowControl w:val="0"/>
        <w:numPr>
          <w:ilvl w:val="0"/>
          <w:numId w:val="55"/>
        </w:numPr>
        <w:shd w:val="clear" w:color="auto" w:fill="auto"/>
        <w:tabs>
          <w:tab w:pos="582" w:val="left"/>
        </w:tabs>
        <w:bidi w:val="0"/>
        <w:spacing w:before="0" w:after="0" w:line="199" w:lineRule="auto"/>
        <w:ind w:left="0" w:right="0" w:firstLine="320"/>
        <w:jc w:val="both"/>
      </w:pPr>
      <w:r>
        <w:rPr>
          <w:color w:val="000000"/>
          <w:spacing w:val="0"/>
          <w:w w:val="100"/>
          <w:position w:val="0"/>
          <w:shd w:val="clear" w:color="auto" w:fill="auto"/>
          <w:lang w:val="pl-PL" w:eastAsia="pl-PL" w:bidi="pl-PL"/>
        </w:rPr>
        <w:t>dążenie do rozwijania handlu zagranicznego z krajami ka</w:t>
        <w:softHyphen/>
        <w:t>pitalistycznymi na zasadzie wzajemnych korzyści;</w:t>
      </w:r>
    </w:p>
    <w:p>
      <w:pPr>
        <w:pStyle w:val="Style33"/>
        <w:keepNext w:val="0"/>
        <w:keepLines w:val="0"/>
        <w:widowControl w:val="0"/>
        <w:numPr>
          <w:ilvl w:val="0"/>
          <w:numId w:val="55"/>
        </w:numPr>
        <w:shd w:val="clear" w:color="auto" w:fill="auto"/>
        <w:tabs>
          <w:tab w:pos="567" w:val="left"/>
        </w:tabs>
        <w:bidi w:val="0"/>
        <w:spacing w:before="0" w:after="0" w:line="199" w:lineRule="auto"/>
        <w:ind w:left="0" w:right="0" w:firstLine="320"/>
        <w:jc w:val="both"/>
      </w:pPr>
      <w:r>
        <w:rPr>
          <w:color w:val="000000"/>
          <w:spacing w:val="0"/>
          <w:w w:val="100"/>
          <w:position w:val="0"/>
          <w:shd w:val="clear" w:color="auto" w:fill="auto"/>
          <w:lang w:val="pl-PL" w:eastAsia="pl-PL" w:bidi="pl-PL"/>
        </w:rPr>
        <w:t>rozszerzenie udziału Czechosłowacji w pracy międzynaro</w:t>
        <w:softHyphen/>
        <w:t>dowych organizacji gospodarczych;</w:t>
      </w:r>
    </w:p>
    <w:p>
      <w:pPr>
        <w:pStyle w:val="Style33"/>
        <w:keepNext w:val="0"/>
        <w:keepLines w:val="0"/>
        <w:widowControl w:val="0"/>
        <w:numPr>
          <w:ilvl w:val="0"/>
          <w:numId w:val="55"/>
        </w:numPr>
        <w:shd w:val="clear" w:color="auto" w:fill="auto"/>
        <w:tabs>
          <w:tab w:pos="639" w:val="left"/>
        </w:tabs>
        <w:bidi w:val="0"/>
        <w:spacing w:before="0" w:after="0" w:line="199" w:lineRule="auto"/>
        <w:ind w:left="0" w:right="0" w:firstLine="320"/>
        <w:jc w:val="both"/>
      </w:pPr>
      <w:r>
        <w:rPr>
          <w:color w:val="000000"/>
          <w:spacing w:val="0"/>
          <w:w w:val="100"/>
          <w:position w:val="0"/>
          <w:shd w:val="clear" w:color="auto" w:fill="auto"/>
          <w:lang w:val="pl-PL" w:eastAsia="pl-PL" w:bidi="pl-PL"/>
        </w:rPr>
        <w:t>rozwój turystyki zagranicznej;</w:t>
      </w:r>
    </w:p>
    <w:p>
      <w:pPr>
        <w:pStyle w:val="Style33"/>
        <w:keepNext w:val="0"/>
        <w:keepLines w:val="0"/>
        <w:widowControl w:val="0"/>
        <w:numPr>
          <w:ilvl w:val="0"/>
          <w:numId w:val="55"/>
        </w:numPr>
        <w:shd w:val="clear" w:color="auto" w:fill="auto"/>
        <w:tabs>
          <w:tab w:pos="574" w:val="left"/>
        </w:tabs>
        <w:bidi w:val="0"/>
        <w:spacing w:before="0" w:after="0" w:line="199" w:lineRule="auto"/>
        <w:ind w:left="0" w:right="0" w:firstLine="320"/>
        <w:jc w:val="both"/>
      </w:pPr>
      <w:r>
        <w:rPr>
          <w:color w:val="000000"/>
          <w:spacing w:val="0"/>
          <w:w w:val="100"/>
          <w:position w:val="0"/>
          <w:shd w:val="clear" w:color="auto" w:fill="auto"/>
          <w:lang w:val="pl-PL" w:eastAsia="pl-PL" w:bidi="pl-PL"/>
        </w:rPr>
        <w:t>pełne i wszechstronne informowanie społeczeństwa o sta</w:t>
        <w:softHyphen/>
        <w:t>nie Republiki;</w:t>
      </w:r>
    </w:p>
    <w:p>
      <w:pPr>
        <w:pStyle w:val="Style33"/>
        <w:keepNext w:val="0"/>
        <w:keepLines w:val="0"/>
        <w:widowControl w:val="0"/>
        <w:numPr>
          <w:ilvl w:val="0"/>
          <w:numId w:val="55"/>
        </w:numPr>
        <w:shd w:val="clear" w:color="auto" w:fill="auto"/>
        <w:tabs>
          <w:tab w:pos="571" w:val="left"/>
        </w:tabs>
        <w:bidi w:val="0"/>
        <w:spacing w:before="0" w:after="0" w:line="199" w:lineRule="auto"/>
        <w:ind w:left="0" w:right="0" w:firstLine="320"/>
        <w:jc w:val="both"/>
      </w:pPr>
      <w:r>
        <w:rPr>
          <w:color w:val="000000"/>
          <w:spacing w:val="0"/>
          <w:w w:val="100"/>
          <w:position w:val="0"/>
          <w:shd w:val="clear" w:color="auto" w:fill="auto"/>
          <w:lang w:val="pl-PL" w:eastAsia="pl-PL" w:bidi="pl-PL"/>
        </w:rPr>
        <w:t>przywiązywanie większej wagi do problemów społecznej, kulturalnej i sportowej działalności młodzieży;</w:t>
      </w:r>
    </w:p>
    <w:p>
      <w:pPr>
        <w:pStyle w:val="Style33"/>
        <w:keepNext w:val="0"/>
        <w:keepLines w:val="0"/>
        <w:widowControl w:val="0"/>
        <w:numPr>
          <w:ilvl w:val="0"/>
          <w:numId w:val="55"/>
        </w:numPr>
        <w:shd w:val="clear" w:color="auto" w:fill="auto"/>
        <w:tabs>
          <w:tab w:pos="639" w:val="left"/>
        </w:tabs>
        <w:bidi w:val="0"/>
        <w:spacing w:before="0" w:after="0" w:line="199" w:lineRule="auto"/>
        <w:ind w:left="0" w:right="0" w:firstLine="320"/>
        <w:jc w:val="both"/>
      </w:pPr>
      <w:r>
        <w:rPr>
          <w:color w:val="000000"/>
          <w:spacing w:val="0"/>
          <w:w w:val="100"/>
          <w:position w:val="0"/>
          <w:shd w:val="clear" w:color="auto" w:fill="auto"/>
          <w:lang w:val="pl-PL" w:eastAsia="pl-PL" w:bidi="pl-PL"/>
        </w:rPr>
        <w:t>popieranie wychowania fizycznego i sportu;</w:t>
      </w:r>
    </w:p>
    <w:p>
      <w:pPr>
        <w:pStyle w:val="Style33"/>
        <w:keepNext w:val="0"/>
        <w:keepLines w:val="0"/>
        <w:widowControl w:val="0"/>
        <w:numPr>
          <w:ilvl w:val="0"/>
          <w:numId w:val="55"/>
        </w:numPr>
        <w:shd w:val="clear" w:color="auto" w:fill="auto"/>
        <w:tabs>
          <w:tab w:pos="639" w:val="left"/>
        </w:tabs>
        <w:bidi w:val="0"/>
        <w:spacing w:before="0" w:after="0" w:line="204" w:lineRule="auto"/>
        <w:ind w:left="0" w:right="0" w:firstLine="320"/>
        <w:jc w:val="both"/>
      </w:pPr>
      <w:r>
        <w:rPr>
          <w:color w:val="000000"/>
          <w:spacing w:val="0"/>
          <w:w w:val="100"/>
          <w:position w:val="0"/>
          <w:shd w:val="clear" w:color="auto" w:fill="auto"/>
          <w:lang w:val="pl-PL" w:eastAsia="pl-PL" w:bidi="pl-PL"/>
        </w:rPr>
        <w:t>szeroki rozwój kultury.</w:t>
      </w:r>
    </w:p>
    <w:p>
      <w:pPr>
        <w:pStyle w:val="Style33"/>
        <w:keepNext w:val="0"/>
        <w:keepLines w:val="0"/>
        <w:widowControl w:val="0"/>
        <w:shd w:val="clear" w:color="auto" w:fill="auto"/>
        <w:bidi w:val="0"/>
        <w:spacing w:before="0" w:after="160" w:line="204" w:lineRule="auto"/>
        <w:ind w:left="0" w:right="0" w:firstLine="320"/>
        <w:jc w:val="both"/>
      </w:pPr>
      <w:r>
        <w:rPr>
          <w:color w:val="000000"/>
          <w:spacing w:val="0"/>
          <w:w w:val="100"/>
          <w:position w:val="0"/>
          <w:shd w:val="clear" w:color="auto" w:fill="auto"/>
          <w:lang w:val="pl-PL" w:eastAsia="pl-PL" w:bidi="pl-PL"/>
        </w:rPr>
        <w:t>A oto najważniejsze sformułowania, dotyczące polityki za</w:t>
        <w:softHyphen/>
        <w:t>granicznej :</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„Rząd w dziedzinie polityki zagranicznej za swoje podstawowe zadania uważa zabezpieczenie pokojowych warunków dla rozwoju demokratycznego i żyjącego w dobrobycie społeczeństwa socjalistycznego oraz zabezpieczenie niezawisłości i bezpieczeństwa kraju”.</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„Będziemy nadal rozwijać współpracę gospodarczą i naukowo techniczną z krajami socjalistycznymi na zasadzie umów zarówno dwustronnych jak i wielostronnych. Dotychczasowy stopień podziału pracy w ramach RWPG uważamy za niedostateczny i w związku z tym swoimi propozycjami będziemy przyczyniać się do jego polepszenia”.</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„Jeśli chodzi o kraje kapitalistyczne — będziemy czynić starania o poko</w:t>
        <w:softHyphen/>
        <w:t>jowe współżycie z nimi”.</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„Widzimy duże możliwości dla rozwoju naszych kontaktów dwustronnych z Francją, Włochami, Wielką Brytanią i krajami Beneluksu”.</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„Z największym zainteresowaniem śledzimy rozwój sytuacji w sąsied</w:t>
        <w:softHyphen/>
        <w:t>niej NRF. Stanowczo odrzucamy odwetowe, antydemokratyczne, neonazistow</w:t>
        <w:softHyphen/>
        <w:t>skie i militarystyczne tendencje w NRF. Z drugiej strony z zadowoleniem stwierdzamy, że w społeczeństwie i u niektórych przedstawicieli politycznych przejawiają się poglądy i prądy realistyczne i demokratyczne”.</w:t>
      </w:r>
    </w:p>
    <w:p>
      <w:pPr>
        <w:pStyle w:val="Style38"/>
        <w:keepNext w:val="0"/>
        <w:keepLines w:val="0"/>
        <w:widowControl w:val="0"/>
        <w:shd w:val="clear" w:color="auto" w:fill="auto"/>
        <w:bidi w:val="0"/>
        <w:spacing w:before="0" w:after="240" w:line="223" w:lineRule="auto"/>
        <w:ind w:left="0" w:right="0" w:firstLine="280"/>
        <w:jc w:val="both"/>
      </w:pPr>
      <w:r>
        <w:rPr>
          <w:i w:val="0"/>
          <w:iCs w:val="0"/>
          <w:color w:val="000000"/>
          <w:spacing w:val="0"/>
          <w:w w:val="100"/>
          <w:position w:val="0"/>
          <w:shd w:val="clear" w:color="auto" w:fill="auto"/>
          <w:lang w:val="pl-PL" w:eastAsia="pl-PL" w:bidi="pl-PL"/>
        </w:rPr>
        <w:t>„Dopóki istnieje NATO będziemy współdziałać w celu wzmocnienia Ukła-</w:t>
        <w:br w:type="page"/>
      </w:r>
      <w:r>
        <w:rPr>
          <w:i w:val="0"/>
          <w:iCs w:val="0"/>
          <w:color w:val="000000"/>
          <w:spacing w:val="0"/>
          <w:w w:val="100"/>
          <w:position w:val="0"/>
          <w:shd w:val="clear" w:color="auto" w:fill="auto"/>
          <w:lang w:val="fr-FR" w:eastAsia="fr-FR" w:bidi="fr-FR"/>
        </w:rPr>
        <w:t xml:space="preserve">du </w:t>
      </w:r>
      <w:r>
        <w:rPr>
          <w:i w:val="0"/>
          <w:iCs w:val="0"/>
          <w:color w:val="000000"/>
          <w:spacing w:val="0"/>
          <w:w w:val="100"/>
          <w:position w:val="0"/>
          <w:shd w:val="clear" w:color="auto" w:fill="auto"/>
          <w:lang w:val="pl-PL" w:eastAsia="pl-PL" w:bidi="pl-PL"/>
        </w:rPr>
        <w:t>Warszawskiego, będziemy dążyć do tego, aby czechosłowacka armia ludowa była pewnym członem tego przymierza i rozwijać będziemy większą inicja</w:t>
        <w:softHyphen/>
        <w:t>tywę w kierunku wzmożenia pracy połączonego dowództwa”.</w:t>
      </w:r>
    </w:p>
    <w:p>
      <w:pPr>
        <w:pStyle w:val="Style33"/>
        <w:keepNext w:val="0"/>
        <w:keepLines w:val="0"/>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pl-PL" w:eastAsia="pl-PL" w:bidi="pl-PL"/>
        </w:rPr>
        <w:t>26 kwietnia</w:t>
      </w:r>
    </w:p>
    <w:p>
      <w:pPr>
        <w:pStyle w:val="Style33"/>
        <w:keepNext w:val="0"/>
        <w:keepLines w:val="0"/>
        <w:widowControl w:val="0"/>
        <w:shd w:val="clear" w:color="auto" w:fill="auto"/>
        <w:bidi w:val="0"/>
        <w:spacing w:before="0" w:after="240" w:line="194" w:lineRule="auto"/>
        <w:ind w:left="0" w:right="0"/>
        <w:jc w:val="both"/>
      </w:pPr>
      <w:r>
        <w:rPr>
          <w:color w:val="000000"/>
          <w:spacing w:val="0"/>
          <w:w w:val="100"/>
          <w:position w:val="0"/>
          <w:shd w:val="clear" w:color="auto" w:fill="auto"/>
          <w:lang w:val="pl-PL" w:eastAsia="pl-PL" w:bidi="pl-PL"/>
        </w:rPr>
        <w:t>Odnowiony zostaje układ przyjaźni i wzajemnej pomocy mię</w:t>
        <w:softHyphen/>
        <w:t>dzy Czechosłowacją a Bułgarią.</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30 kwietnia</w:t>
      </w:r>
    </w:p>
    <w:p>
      <w:pPr>
        <w:pStyle w:val="Style33"/>
        <w:keepNext w:val="0"/>
        <w:keepLines w:val="0"/>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zamieszcza relację swojego czechosłowac</w:t>
        <w:softHyphen/>
        <w:t>kiego wysłannika z przebiegu regionalnych konferencji partyj</w:t>
        <w:softHyphen/>
        <w:t xml:space="preserve">nych. Między innymi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stwierdza, że imperialistyczna prasa na Zachodzie podnieca nieprzyjacielskie siły w Czechosłowacji do rozpętywania histerii antykomunistycznej i anarchii, do walki przeciwko KPCz i jej kierownictwu, przeciwko rządowi klasy ro</w:t>
        <w:softHyphen/>
        <w:t xml:space="preserve">botniczej. Według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na konferencjach przejawia się wzrost obaw aktywu partyjnego i robotników przed knowaniami impe</w:t>
        <w:softHyphen/>
        <w:t>rialistów.</w:t>
      </w:r>
    </w:p>
    <w:p>
      <w:pPr>
        <w:pStyle w:val="Style33"/>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1 maja</w:t>
      </w:r>
    </w:p>
    <w:p>
      <w:pPr>
        <w:pStyle w:val="Style33"/>
        <w:keepNext w:val="0"/>
        <w:keepLines w:val="0"/>
        <w:widowControl w:val="0"/>
        <w:shd w:val="clear" w:color="auto" w:fill="auto"/>
        <w:bidi w:val="0"/>
        <w:spacing w:before="0" w:after="240" w:line="202" w:lineRule="auto"/>
        <w:ind w:left="0" w:right="0"/>
        <w:jc w:val="both"/>
      </w:pPr>
      <w:r>
        <w:rPr>
          <w:color w:val="000000"/>
          <w:spacing w:val="0"/>
          <w:w w:val="100"/>
          <w:position w:val="0"/>
          <w:shd w:val="clear" w:color="auto" w:fill="auto"/>
          <w:lang w:val="pl-PL" w:eastAsia="pl-PL" w:bidi="pl-PL"/>
        </w:rPr>
        <w:t>Po raz pierwszy w kraju komunistycznym manifestacje pierw</w:t>
        <w:softHyphen/>
        <w:t>szomajowe są spontanicznym wyrazem poparcia i zaufania dla kierownictwa partii i kraju. Na ulicach Pragi, jak to poda póź</w:t>
        <w:softHyphen/>
        <w:t>niej statystyka na żadnym transparencie nie figurują słowa „im</w:t>
        <w:softHyphen/>
        <w:t>perializm”, „przyjaźń czechosłowacko-sowiecka”, „kierownicza ro</w:t>
        <w:softHyphen/>
        <w:t>la partii”.</w:t>
      </w:r>
    </w:p>
    <w:p>
      <w:pPr>
        <w:pStyle w:val="Style33"/>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4 - 5 maja</w:t>
      </w:r>
    </w:p>
    <w:p>
      <w:pPr>
        <w:pStyle w:val="Style33"/>
        <w:keepNext w:val="0"/>
        <w:keepLines w:val="0"/>
        <w:widowControl w:val="0"/>
        <w:shd w:val="clear" w:color="auto" w:fill="auto"/>
        <w:bidi w:val="0"/>
        <w:spacing w:before="0" w:after="240" w:line="202" w:lineRule="auto"/>
        <w:ind w:left="0" w:right="0"/>
        <w:jc w:val="both"/>
      </w:pPr>
      <w:r>
        <w:rPr>
          <w:color w:val="000000"/>
          <w:spacing w:val="0"/>
          <w:w w:val="100"/>
          <w:position w:val="0"/>
          <w:shd w:val="clear" w:color="auto" w:fill="auto"/>
          <w:lang w:val="pl-PL" w:eastAsia="pl-PL" w:bidi="pl-PL"/>
        </w:rPr>
        <w:t xml:space="preserve">Dubczek, Czernik,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i Bilak składają wizytę w Związ</w:t>
        <w:softHyphen/>
        <w:t>ku Sowieckim. Według komunikatu rozmowy toczyły się na temat działalności KPCz i KPZS oraz sytuacji światowego ruchu ko</w:t>
        <w:softHyphen/>
        <w:t>munistycznego.</w:t>
      </w:r>
    </w:p>
    <w:p>
      <w:pPr>
        <w:pStyle w:val="Style33"/>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6 maja</w:t>
      </w:r>
    </w:p>
    <w:p>
      <w:pPr>
        <w:pStyle w:val="Style33"/>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Minister spraw zagranicznych Jirzi Hajek składa oficjalną wizytę w ZSSR. Prowadzi rozmowy z Gromyką.</w:t>
      </w:r>
    </w:p>
    <w:p>
      <w:pPr>
        <w:pStyle w:val="Style33"/>
        <w:keepNext w:val="0"/>
        <w:keepLines w:val="0"/>
        <w:widowControl w:val="0"/>
        <w:shd w:val="clear" w:color="auto" w:fill="auto"/>
        <w:bidi w:val="0"/>
        <w:spacing w:before="0" w:after="160" w:line="206" w:lineRule="auto"/>
        <w:ind w:left="0" w:right="0"/>
        <w:jc w:val="both"/>
      </w:pPr>
      <w:r>
        <w:rPr>
          <w:color w:val="000000"/>
          <w:spacing w:val="0"/>
          <w:w w:val="100"/>
          <w:position w:val="0"/>
          <w:shd w:val="clear" w:color="auto" w:fill="auto"/>
          <w:lang w:val="pl-PL" w:eastAsia="pl-PL" w:bidi="pl-PL"/>
        </w:rPr>
        <w:t xml:space="preserve">W wywiadzie dla </w:t>
      </w:r>
      <w:r>
        <w:rPr>
          <w:i/>
          <w:iCs/>
          <w:color w:val="000000"/>
          <w:spacing w:val="0"/>
          <w:w w:val="100"/>
          <w:position w:val="0"/>
          <w:shd w:val="clear" w:color="auto" w:fill="auto"/>
          <w:lang w:val="pl-PL" w:eastAsia="pl-PL" w:bidi="pl-PL"/>
        </w:rPr>
        <w:t xml:space="preserve">Rudeho </w:t>
      </w:r>
      <w:r>
        <w:rPr>
          <w:i/>
          <w:iCs/>
          <w:color w:val="000000"/>
          <w:spacing w:val="0"/>
          <w:w w:val="100"/>
          <w:position w:val="0"/>
          <w:shd w:val="clear" w:color="auto" w:fill="auto"/>
          <w:lang w:val="fr-FR" w:eastAsia="fr-FR" w:bidi="fr-FR"/>
        </w:rPr>
        <w:t>Prava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Dubczek mówiąc o wizycie w Moskwie stwierdził:</w:t>
      </w:r>
    </w:p>
    <w:p>
      <w:pPr>
        <w:pStyle w:val="Style38"/>
        <w:keepNext w:val="0"/>
        <w:keepLines w:val="0"/>
        <w:widowControl w:val="0"/>
        <w:shd w:val="clear" w:color="auto" w:fill="auto"/>
        <w:bidi w:val="0"/>
        <w:spacing w:before="0" w:line="226" w:lineRule="auto"/>
        <w:ind w:left="0" w:right="0" w:firstLine="300"/>
        <w:jc w:val="both"/>
      </w:pPr>
      <w:r>
        <w:rPr>
          <w:i w:val="0"/>
          <w:iCs w:val="0"/>
          <w:color w:val="000000"/>
          <w:spacing w:val="0"/>
          <w:w w:val="100"/>
          <w:position w:val="0"/>
          <w:shd w:val="clear" w:color="auto" w:fill="auto"/>
          <w:lang w:val="pl-PL" w:eastAsia="pl-PL" w:bidi="pl-PL"/>
        </w:rPr>
        <w:t>„Towarzysze sowieccy wyrazili troskę, aby proces demokratyzacji u nas nie został wykorzystany przeciwko socjalizmowi”.</w:t>
      </w:r>
    </w:p>
    <w:p>
      <w:pPr>
        <w:pStyle w:val="Style33"/>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Rząd PRL wysyła do Pragi oficjalną notę protestacyjną w związku z rzekomą antypolską propagandą w CSRS.</w:t>
      </w:r>
    </w:p>
    <w:p>
      <w:pPr>
        <w:pStyle w:val="Style33"/>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W Pradze rozpoczynają się rozmowy przywódców czechosło</w:t>
        <w:softHyphen/>
        <w:t xml:space="preserve">wackich z sekretarzem generalnym Komunistycznej Partii Włoch, </w:t>
      </w:r>
      <w:r>
        <w:rPr>
          <w:color w:val="000000"/>
          <w:spacing w:val="0"/>
          <w:w w:val="100"/>
          <w:position w:val="0"/>
          <w:shd w:val="clear" w:color="auto" w:fill="auto"/>
          <w:lang w:val="en-US" w:eastAsia="en-US" w:bidi="en-US"/>
        </w:rPr>
        <w:t>Luigi Longo.</w:t>
      </w:r>
      <w:r>
        <w:br w:type="page"/>
      </w:r>
    </w:p>
    <w:p>
      <w:pPr>
        <w:pStyle w:val="Style33"/>
        <w:keepNext w:val="0"/>
        <w:keepLines w:val="0"/>
        <w:widowControl w:val="0"/>
        <w:numPr>
          <w:ilvl w:val="0"/>
          <w:numId w:val="49"/>
        </w:numPr>
        <w:pBdr>
          <w:top w:val="single" w:sz="4" w:space="0" w:color="auto"/>
        </w:pBd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en-US" w:eastAsia="en-US" w:bidi="en-US"/>
        </w:rPr>
        <w:t xml:space="preserve">TASS </w:t>
      </w:r>
      <w:r>
        <w:rPr>
          <w:color w:val="000000"/>
          <w:spacing w:val="0"/>
          <w:w w:val="100"/>
          <w:position w:val="0"/>
          <w:shd w:val="clear" w:color="auto" w:fill="auto"/>
          <w:lang w:val="pl-PL" w:eastAsia="pl-PL" w:bidi="pl-PL"/>
        </w:rPr>
        <w:t>ostro zaprzecza doniesieniom prasy czechosłowackiej, że w sprawę niewyjaśnionej śmierci Jana Masaryka byli zamie</w:t>
        <w:softHyphen/>
        <w:t>szani sowieccy doradcy.</w:t>
      </w:r>
    </w:p>
    <w:p>
      <w:pPr>
        <w:pStyle w:val="Style33"/>
        <w:keepNext w:val="0"/>
        <w:keepLines w:val="0"/>
        <w:widowControl w:val="0"/>
        <w:numPr>
          <w:ilvl w:val="0"/>
          <w:numId w:val="49"/>
        </w:numP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 xml:space="preserve">W artykule zamieszczonym w dzienniku </w:t>
      </w:r>
      <w:r>
        <w:rPr>
          <w:i/>
          <w:iCs/>
          <w:color w:val="000000"/>
          <w:spacing w:val="0"/>
          <w:w w:val="100"/>
          <w:position w:val="0"/>
          <w:shd w:val="clear" w:color="auto" w:fill="auto"/>
          <w:lang w:val="en-US" w:eastAsia="en-US" w:bidi="en-US"/>
        </w:rPr>
        <w:t xml:space="preserve">Svobodne Slovo </w:t>
      </w:r>
      <w:r>
        <w:rPr>
          <w:color w:val="000000"/>
          <w:spacing w:val="0"/>
          <w:w w:val="100"/>
          <w:position w:val="0"/>
          <w:shd w:val="clear" w:color="auto" w:fill="auto"/>
          <w:lang w:val="en-US" w:eastAsia="en-US" w:bidi="en-US"/>
        </w:rPr>
        <w:t xml:space="preserve">dr Vahala </w:t>
      </w:r>
      <w:r>
        <w:rPr>
          <w:color w:val="000000"/>
          <w:spacing w:val="0"/>
          <w:w w:val="100"/>
          <w:position w:val="0"/>
          <w:shd w:val="clear" w:color="auto" w:fill="auto"/>
          <w:lang w:val="pl-PL" w:eastAsia="pl-PL" w:bidi="pl-PL"/>
        </w:rPr>
        <w:t>opowiada się za rehabilitacją emigracji politycznej.</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Na obchody czechosłowackiego święta narodowego do Pragi przybywa delegacja wojskowych sowieckich z marszałkiem Ko</w:t>
        <w:softHyphen/>
        <w:t>niewem na czele.</w:t>
      </w:r>
    </w:p>
    <w:p>
      <w:pPr>
        <w:pStyle w:val="Style33"/>
        <w:keepNext w:val="0"/>
        <w:keepLines w:val="0"/>
        <w:widowControl w:val="0"/>
        <w:shd w:val="clear" w:color="auto" w:fill="auto"/>
        <w:bidi w:val="0"/>
        <w:spacing w:before="0" w:after="180" w:line="199" w:lineRule="auto"/>
        <w:ind w:left="0" w:right="0" w:firstLine="320"/>
        <w:jc w:val="both"/>
      </w:pPr>
      <w:r>
        <w:rPr>
          <w:i/>
          <w:iCs/>
          <w:color w:val="000000"/>
          <w:spacing w:val="0"/>
          <w:w w:val="100"/>
          <w:position w:val="0"/>
          <w:shd w:val="clear" w:color="auto" w:fill="auto"/>
          <w:lang w:val="pl-PL" w:eastAsia="pl-PL" w:bidi="pl-PL"/>
        </w:rPr>
        <w:t>Literaturnaja Gazieta</w:t>
      </w:r>
      <w:r>
        <w:rPr>
          <w:color w:val="000000"/>
          <w:spacing w:val="0"/>
          <w:w w:val="100"/>
          <w:position w:val="0"/>
          <w:shd w:val="clear" w:color="auto" w:fill="auto"/>
          <w:lang w:val="pl-PL" w:eastAsia="pl-PL" w:bidi="pl-PL"/>
        </w:rPr>
        <w:t xml:space="preserve"> polemizuje z wypowiedziami pisarza Prochazki.</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Do Moskwy przylatują Gomułka, Ulbricht, Kadar i Żiwkow.</w:t>
      </w:r>
    </w:p>
    <w:p>
      <w:pPr>
        <w:pStyle w:val="Style33"/>
        <w:keepNext w:val="0"/>
        <w:keepLines w:val="0"/>
        <w:widowControl w:val="0"/>
        <w:numPr>
          <w:ilvl w:val="0"/>
          <w:numId w:val="49"/>
        </w:numP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 xml:space="preserve">Warszawska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ostro atakuje czechosłowacką pra</w:t>
        <w:softHyphen/>
        <w:t>sę, radio i telewizję oraz wyraźnie mówi o aktywizacji sił anty</w:t>
        <w:softHyphen/>
        <w:t>socjalistycznych w CSRS.</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Dochodzą wieści o zamknięciu czechosłowacko-polskiej grani</w:t>
        <w:softHyphen/>
        <w:t>cy i o ruchach wojsk sowieckich w południowej Polsce.</w:t>
      </w:r>
    </w:p>
    <w:p>
      <w:pPr>
        <w:pStyle w:val="Style33"/>
        <w:keepNext w:val="0"/>
        <w:keepLines w:val="0"/>
        <w:widowControl w:val="0"/>
        <w:numPr>
          <w:ilvl w:val="0"/>
          <w:numId w:val="49"/>
        </w:numPr>
        <w:shd w:val="clear" w:color="auto" w:fill="auto"/>
        <w:tabs>
          <w:tab w:pos="3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Dzienniki wschodnioniemieckie podają nieprawdziwe wiado</w:t>
        <w:softHyphen/>
        <w:t>mości o amerykańskich i zachodnioniemieckich czołgach i żoł</w:t>
        <w:softHyphen/>
        <w:t>nierzach w Czechosłowacji.</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CZETEKA dementuje, wyjaśniając, że są to czołgi czeskie z przemalowanymi znakami, używane w czasie zdjęć do filmu „Most na Remagenie”.</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12 maja</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en-US" w:eastAsia="en-US" w:bidi="en-US"/>
        </w:rPr>
        <w:t xml:space="preserve">Ivan Svitak, </w:t>
      </w:r>
      <w:r>
        <w:rPr>
          <w:color w:val="000000"/>
          <w:spacing w:val="0"/>
          <w:w w:val="100"/>
          <w:position w:val="0"/>
          <w:shd w:val="clear" w:color="auto" w:fill="auto"/>
          <w:lang w:val="pl-PL" w:eastAsia="pl-PL" w:bidi="pl-PL"/>
        </w:rPr>
        <w:t>czołowy działacz Klubu Zaangażowanych Bezpar</w:t>
        <w:softHyphen/>
        <w:t>tyjnych w czasie spotkania z robotnikami mówi: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„Potrzebujemy zmian strukturalnych, głębokich zmian, nie tylko wymia</w:t>
        <w:softHyphen/>
        <w:t>ny ludzi. Jeśli będą wymienieni — dobrze, ale my potrzebujemy zmian daleko głębszych niż wymiana rządu czy też komitetów centralnych. Potrze</w:t>
        <w:softHyphen/>
        <w:t>bujemy zmian realnych, które będą oznaczać ukończenie fazy stalinizmu w tym kraju, dlatego, że do dziś ze stalinowskim reżymem nie rozstaliśmy się, chyba tylko w taki sposób, że zmieniliśmy jakieś tabliczki, przemianowaliśmy ulice i zburzyli pomniki”.</w:t>
      </w:r>
    </w:p>
    <w:p>
      <w:pPr>
        <w:pStyle w:val="Style38"/>
        <w:keepNext w:val="0"/>
        <w:keepLines w:val="0"/>
        <w:widowControl w:val="0"/>
        <w:shd w:val="clear" w:color="auto" w:fill="auto"/>
        <w:bidi w:val="0"/>
        <w:spacing w:before="0" w:after="140"/>
        <w:ind w:left="0" w:right="0" w:firstLine="320"/>
        <w:jc w:val="both"/>
      </w:pPr>
      <w:r>
        <w:rPr>
          <w:i w:val="0"/>
          <w:iCs w:val="0"/>
          <w:color w:val="000000"/>
          <w:spacing w:val="0"/>
          <w:w w:val="100"/>
          <w:position w:val="0"/>
          <w:shd w:val="clear" w:color="auto" w:fill="auto"/>
          <w:lang w:val="pl-PL" w:eastAsia="pl-PL" w:bidi="pl-PL"/>
        </w:rPr>
        <w:t>„Nam nie chodzi tylko o socjalistyczną Czechosłowację, ale również o socjalistyczną Europę. Jesteśmy państwem europejskim, mamy wspaniałe humanistyczne tradycje, odnówmy je...”.</w:t>
      </w:r>
    </w:p>
    <w:p>
      <w:pPr>
        <w:pStyle w:val="Style33"/>
        <w:keepNext w:val="0"/>
        <w:keepLines w:val="0"/>
        <w:widowControl w:val="0"/>
        <w:shd w:val="clear" w:color="auto" w:fill="auto"/>
        <w:bidi w:val="0"/>
        <w:spacing w:before="0" w:after="180" w:line="204" w:lineRule="auto"/>
        <w:ind w:left="0" w:right="0" w:firstLine="320"/>
        <w:jc w:val="both"/>
      </w:pPr>
      <w:r>
        <w:rPr>
          <w:color w:val="000000"/>
          <w:spacing w:val="0"/>
          <w:w w:val="100"/>
          <w:position w:val="0"/>
          <w:shd w:val="clear" w:color="auto" w:fill="auto"/>
          <w:lang w:val="pl-PL" w:eastAsia="pl-PL" w:bidi="pl-PL"/>
        </w:rPr>
        <w:t xml:space="preserve">Czasopismo </w:t>
      </w:r>
      <w:r>
        <w:rPr>
          <w:i/>
          <w:iCs/>
          <w:color w:val="000000"/>
          <w:spacing w:val="0"/>
          <w:w w:val="100"/>
          <w:position w:val="0"/>
          <w:shd w:val="clear" w:color="auto" w:fill="auto"/>
          <w:lang w:val="pl-PL" w:eastAsia="pl-PL" w:bidi="pl-PL"/>
        </w:rPr>
        <w:t>Sowietskaja Rassija</w:t>
      </w:r>
      <w:r>
        <w:rPr>
          <w:color w:val="000000"/>
          <w:spacing w:val="0"/>
          <w:w w:val="100"/>
          <w:position w:val="0"/>
          <w:shd w:val="clear" w:color="auto" w:fill="auto"/>
          <w:lang w:val="pl-PL" w:eastAsia="pl-PL" w:bidi="pl-PL"/>
        </w:rPr>
        <w:t xml:space="preserve"> w jednym z artykułów ata</w:t>
        <w:softHyphen/>
        <w:t xml:space="preserve">kuje pierwszego prezydenta Czechosłowacji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G. Masaryka za</w:t>
        <w:br w:type="page"/>
      </w:r>
      <w:r>
        <w:rPr>
          <w:color w:val="000000"/>
          <w:spacing w:val="0"/>
          <w:w w:val="100"/>
          <w:position w:val="0"/>
          <w:shd w:val="clear" w:color="auto" w:fill="auto"/>
          <w:lang w:val="pl-PL" w:eastAsia="pl-PL" w:bidi="pl-PL"/>
        </w:rPr>
        <w:t xml:space="preserve">jego działalność </w:t>
      </w:r>
      <w:r>
        <w:rPr>
          <w:color w:val="000000"/>
          <w:spacing w:val="0"/>
          <w:w w:val="100"/>
          <w:position w:val="0"/>
          <w:shd w:val="clear" w:color="auto" w:fill="auto"/>
          <w:lang w:val="en-US" w:eastAsia="en-US" w:bidi="en-US"/>
        </w:rPr>
        <w:t xml:space="preserve">an </w:t>
      </w:r>
      <w:r>
        <w:rPr>
          <w:color w:val="000000"/>
          <w:spacing w:val="0"/>
          <w:w w:val="100"/>
          <w:position w:val="0"/>
          <w:shd w:val="clear" w:color="auto" w:fill="auto"/>
          <w:lang w:val="pl-PL" w:eastAsia="pl-PL" w:bidi="pl-PL"/>
        </w:rPr>
        <w:t>ty sowiecką i za to, że rzekomo sfinansował zamach na Lenina.</w:t>
      </w:r>
    </w:p>
    <w:p>
      <w:pPr>
        <w:pStyle w:val="Style33"/>
        <w:keepNext w:val="0"/>
        <w:keepLines w:val="0"/>
        <w:widowControl w:val="0"/>
        <w:shd w:val="clear" w:color="auto" w:fill="auto"/>
        <w:bidi w:val="0"/>
        <w:spacing w:before="0" w:after="180" w:line="202" w:lineRule="auto"/>
        <w:ind w:left="0" w:right="0"/>
        <w:jc w:val="both"/>
      </w:pPr>
      <w:r>
        <w:rPr>
          <w:i/>
          <w:iCs/>
          <w:color w:val="000000"/>
          <w:spacing w:val="0"/>
          <w:w w:val="100"/>
          <w:position w:val="0"/>
          <w:shd w:val="clear" w:color="auto" w:fill="auto"/>
          <w:lang w:val="pl-PL" w:eastAsia="pl-PL" w:bidi="pl-PL"/>
        </w:rPr>
        <w:t xml:space="preserve">Agencja France </w:t>
      </w:r>
      <w:r>
        <w:rPr>
          <w:i/>
          <w:iCs/>
          <w:color w:val="000000"/>
          <w:spacing w:val="0"/>
          <w:w w:val="100"/>
          <w:position w:val="0"/>
          <w:shd w:val="clear" w:color="auto" w:fill="auto"/>
          <w:lang w:val="fr-FR" w:eastAsia="fr-FR" w:bidi="fr-FR"/>
        </w:rPr>
        <w:t>Presse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donosi, źe pewne koła w NRD starają się wpłynąć na ZSSR, aby dokonano przewrotu w Czechosłowacji, a na czoło partii wysunięto Aloisa Indrę, którego poglądy porów</w:t>
        <w:softHyphen/>
        <w:t>nuje z poglądami generała Moczara.</w:t>
      </w:r>
    </w:p>
    <w:p>
      <w:pPr>
        <w:pStyle w:val="Style33"/>
        <w:keepNext w:val="0"/>
        <w:keepLines w:val="0"/>
        <w:widowControl w:val="0"/>
        <w:numPr>
          <w:ilvl w:val="0"/>
          <w:numId w:val="57"/>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czasie posiedzenia komisji zagranicznej Zgromadzenia Na</w:t>
        <w:softHyphen/>
        <w:t xml:space="preserve">rodowego,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mówi o niedawnej wizycie w Moskwie. W czasie tej wizyty przedstawiciele Kremla zapewnili Czecho- słowaków, że rozwój wewnętrzny u nich jest sprawą ich rządu i partii, że nie chcą i nie będą się do tych spraw wtrącać. Wspo</w:t>
        <w:softHyphen/>
        <w:t xml:space="preserve">mnieli jednak, że w Czechosłowacji przejawia się aktywność sił antysocjalistycznych.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oświadcza jednak, że „żadna międzynarodowa ani rodzima siła nie zmusi nas do zejścia z drogi budowy humanistycznego, demokratycznego i socjalistycznego społeczeństwa.</w:t>
      </w:r>
    </w:p>
    <w:p>
      <w:pPr>
        <w:pStyle w:val="Style33"/>
        <w:keepNext w:val="0"/>
        <w:keepLines w:val="0"/>
        <w:widowControl w:val="0"/>
        <w:numPr>
          <w:ilvl w:val="0"/>
          <w:numId w:val="59"/>
        </w:numPr>
        <w:shd w:val="clear" w:color="auto" w:fill="auto"/>
        <w:tabs>
          <w:tab w:pos="309"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Na zaproszenie czechosłowackiego ministra obrony narodowej Dzura do Pragi przyjeżdżają — marszałek sowiecki Greczko i generał Jepiszew.</w:t>
      </w:r>
    </w:p>
    <w:p>
      <w:pPr>
        <w:pStyle w:val="Style33"/>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Po południu przylatuje do Pragi Aleksiej Kosygin, na krótki urlop i kurację.</w:t>
      </w:r>
    </w:p>
    <w:p>
      <w:pPr>
        <w:pStyle w:val="Style33"/>
        <w:keepNext w:val="0"/>
        <w:keepLines w:val="0"/>
        <w:widowControl w:val="0"/>
        <w:numPr>
          <w:ilvl w:val="0"/>
          <w:numId w:val="59"/>
        </w:numPr>
        <w:shd w:val="clear" w:color="auto" w:fill="auto"/>
        <w:tabs>
          <w:tab w:pos="309"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Na zamku praskim toczą się rozmowy Kosygina ze Svobodą, Dubczekiem, Czernikiem i </w:t>
      </w:r>
      <w:r>
        <w:rPr>
          <w:color w:val="000000"/>
          <w:spacing w:val="0"/>
          <w:w w:val="100"/>
          <w:position w:val="0"/>
          <w:shd w:val="clear" w:color="auto" w:fill="auto"/>
          <w:lang w:val="fr-FR" w:eastAsia="fr-FR" w:bidi="fr-FR"/>
        </w:rPr>
        <w:t>Smrkovskym.</w:t>
      </w:r>
    </w:p>
    <w:p>
      <w:pPr>
        <w:pStyle w:val="Style33"/>
        <w:keepNext w:val="0"/>
        <w:keepLines w:val="0"/>
        <w:widowControl w:val="0"/>
        <w:numPr>
          <w:ilvl w:val="0"/>
          <w:numId w:val="61"/>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Sowiecka delegacja wojskowa powraca do Moskwy.</w:t>
      </w:r>
    </w:p>
    <w:p>
      <w:pPr>
        <w:pStyle w:val="Style33"/>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 xml:space="preserve">Dubczek i Czernik odwiedzają Kosygina w </w:t>
      </w:r>
      <w:r>
        <w:rPr>
          <w:color w:val="000000"/>
          <w:spacing w:val="0"/>
          <w:w w:val="100"/>
          <w:position w:val="0"/>
          <w:shd w:val="clear" w:color="auto" w:fill="auto"/>
          <w:lang w:val="en-US" w:eastAsia="en-US" w:bidi="en-US"/>
        </w:rPr>
        <w:t xml:space="preserve">Karlovych </w:t>
      </w:r>
      <w:r>
        <w:rPr>
          <w:color w:val="000000"/>
          <w:spacing w:val="0"/>
          <w:w w:val="100"/>
          <w:position w:val="0"/>
          <w:shd w:val="clear" w:color="auto" w:fill="auto"/>
          <w:lang w:val="fr-FR" w:eastAsia="fr-FR" w:bidi="fr-FR"/>
        </w:rPr>
        <w:t>Varach.</w:t>
      </w:r>
    </w:p>
    <w:p>
      <w:pPr>
        <w:pStyle w:val="Style33"/>
        <w:keepNext w:val="0"/>
        <w:keepLines w:val="0"/>
        <w:widowControl w:val="0"/>
        <w:numPr>
          <w:ilvl w:val="0"/>
          <w:numId w:val="61"/>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Czechosłowacja odpowiada na polską notę.</w:t>
      </w:r>
    </w:p>
    <w:p>
      <w:pPr>
        <w:pStyle w:val="Style33"/>
        <w:keepNext w:val="0"/>
        <w:keepLines w:val="0"/>
        <w:widowControl w:val="0"/>
        <w:numPr>
          <w:ilvl w:val="0"/>
          <w:numId w:val="61"/>
        </w:numPr>
        <w:shd w:val="clear" w:color="auto" w:fill="auto"/>
        <w:tabs>
          <w:tab w:pos="309"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Minister Dzur oznajmia, że w czerwcu na terytorium Czecho</w:t>
        <w:softHyphen/>
        <w:t>słowacji i PRL odbędą się ćwiczenia sztabowe wojsk Układu Warszawskiego.</w:t>
      </w:r>
    </w:p>
    <w:p>
      <w:pPr>
        <w:pStyle w:val="Style33"/>
        <w:keepNext w:val="0"/>
        <w:keepLines w:val="0"/>
        <w:widowControl w:val="0"/>
        <w:numPr>
          <w:ilvl w:val="0"/>
          <w:numId w:val="61"/>
        </w:numPr>
        <w:shd w:val="clear" w:color="auto" w:fill="auto"/>
        <w:tabs>
          <w:tab w:pos="309"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Kosygin powraca do Moskwy.</w:t>
      </w:r>
    </w:p>
    <w:p>
      <w:pPr>
        <w:pStyle w:val="Style33"/>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27 maja</w:t>
      </w:r>
    </w:p>
    <w:p>
      <w:pPr>
        <w:pStyle w:val="Style33"/>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Aktyw partyjny wschodniosłowackich hutników w liście do</w:t>
        <w:br w:type="page"/>
      </w:r>
      <w:r>
        <w:rPr>
          <w:color w:val="000000"/>
          <w:spacing w:val="0"/>
          <w:w w:val="100"/>
          <w:position w:val="0"/>
          <w:shd w:val="clear" w:color="auto" w:fill="auto"/>
          <w:lang w:val="pl-PL" w:eastAsia="pl-PL" w:bidi="pl-PL"/>
        </w:rPr>
        <w:t xml:space="preserve">prezydium KC KPCz żąda, aby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 xml:space="preserve">Chudik, Szimunek, Pastyrzik, </w:t>
      </w:r>
      <w:r>
        <w:rPr>
          <w:color w:val="000000"/>
          <w:spacing w:val="0"/>
          <w:w w:val="100"/>
          <w:position w:val="0"/>
          <w:shd w:val="clear" w:color="auto" w:fill="auto"/>
          <w:lang w:val="en-US" w:eastAsia="en-US" w:bidi="en-US"/>
        </w:rPr>
        <w:t xml:space="preserve">Lasztoviczka, </w:t>
      </w:r>
      <w:r>
        <w:rPr>
          <w:color w:val="000000"/>
          <w:spacing w:val="0"/>
          <w:w w:val="100"/>
          <w:position w:val="0"/>
          <w:shd w:val="clear" w:color="auto" w:fill="auto"/>
          <w:lang w:val="pl-PL" w:eastAsia="pl-PL" w:bidi="pl-PL"/>
        </w:rPr>
        <w:t>Lomsky, Chlebec i inni skompromitowani działacze ustąpili dobrowolnie z KC w czasie najbliższego plenum.</w:t>
      </w:r>
    </w:p>
    <w:p>
      <w:pPr>
        <w:pStyle w:val="Style33"/>
        <w:keepNext w:val="0"/>
        <w:keepLines w:val="0"/>
        <w:widowControl w:val="0"/>
        <w:numPr>
          <w:ilvl w:val="0"/>
          <w:numId w:val="63"/>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maja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Rozpoczyna się plenum KC KPCz. </w:t>
      </w:r>
      <w:r>
        <w:rPr>
          <w:color w:val="000000"/>
          <w:spacing w:val="0"/>
          <w:w w:val="100"/>
          <w:position w:val="0"/>
          <w:shd w:val="clear" w:color="auto" w:fill="auto"/>
          <w:lang w:val="en-US" w:eastAsia="en-US" w:bidi="en-US"/>
        </w:rPr>
        <w:t xml:space="preserve">Novotny </w:t>
      </w:r>
      <w:r>
        <w:rPr>
          <w:color w:val="000000"/>
          <w:spacing w:val="0"/>
          <w:w w:val="100"/>
          <w:position w:val="0"/>
          <w:shd w:val="clear" w:color="auto" w:fill="auto"/>
          <w:lang w:val="pl-PL" w:eastAsia="pl-PL" w:bidi="pl-PL"/>
        </w:rPr>
        <w:t>zostaje pozbawio</w:t>
        <w:softHyphen/>
        <w:t>ny członkostwa w KC.</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1 czerwca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Plenum KC KPCz decyduje zwołać nadzwyczajny XIV zjazd partii na dziewiątego września. KC wydaj e odezwę do członków partii i całego ludu. Mowa jest w niej o kontynuowaniu drogi rozpoczętej w styczniu, ocenione są dotychczasowe zdobycze na polu demokratyzacji. W końcowej części pojawia się ostrzeżenie dla sił antysocjalistycznych, które chciałyby się pokusić o atak na obecny system.</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swym przemówieniu na plenum Dubczek wyraźnie stwier</w:t>
        <w:softHyphen/>
        <w:t>dza, że komuniści nie dopuszczą do powstania partii opozycyjnej.</w:t>
      </w:r>
    </w:p>
    <w:p>
      <w:pPr>
        <w:pStyle w:val="Style33"/>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3 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Delegacja Czechosłowackiego Zgromadzenia Narodowego pod przewodnictwem </w:t>
      </w:r>
      <w:r>
        <w:rPr>
          <w:color w:val="000000"/>
          <w:spacing w:val="0"/>
          <w:w w:val="100"/>
          <w:position w:val="0"/>
          <w:shd w:val="clear" w:color="auto" w:fill="auto"/>
          <w:lang w:val="en-US" w:eastAsia="en-US" w:bidi="en-US"/>
        </w:rPr>
        <w:t xml:space="preserve">Josefa Smrkovskiego </w:t>
      </w:r>
      <w:r>
        <w:rPr>
          <w:color w:val="000000"/>
          <w:spacing w:val="0"/>
          <w:w w:val="100"/>
          <w:position w:val="0"/>
          <w:shd w:val="clear" w:color="auto" w:fill="auto"/>
          <w:lang w:val="pl-PL" w:eastAsia="pl-PL" w:bidi="pl-PL"/>
        </w:rPr>
        <w:t>rozpoczyna wizytę w ZSSR.</w:t>
      </w:r>
    </w:p>
    <w:p>
      <w:pPr>
        <w:pStyle w:val="Style33"/>
        <w:keepNext w:val="0"/>
        <w:keepLines w:val="0"/>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Na spotkaniu aktywu partyjnego w Brnie Dubczek mówi mię</w:t>
        <w:softHyphen/>
        <w:t>dzy innymi o prawicowych tendencjach przejawiających się u niektórych grup społeczeństwa i ostrzega przed aktywnością daw</w:t>
        <w:softHyphen/>
        <w:t>nej burżuazji.</w:t>
      </w:r>
    </w:p>
    <w:p>
      <w:pPr>
        <w:pStyle w:val="Style33"/>
        <w:keepNext w:val="0"/>
        <w:keepLines w:val="0"/>
        <w:widowControl w:val="0"/>
        <w:numPr>
          <w:ilvl w:val="0"/>
          <w:numId w:val="65"/>
        </w:numPr>
        <w:shd w:val="clear" w:color="auto" w:fill="auto"/>
        <w:tabs>
          <w:tab w:pos="25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Sekretariat KPCz i sekretariat Frontu Narodowego odrzucają wniosek dotyczący reaktywacji Czechosłowackiej Partii Socjal- Demokratyczne j.</w:t>
      </w:r>
    </w:p>
    <w:p>
      <w:pPr>
        <w:pStyle w:val="Style33"/>
        <w:keepNext w:val="0"/>
        <w:keepLines w:val="0"/>
        <w:widowControl w:val="0"/>
        <w:numPr>
          <w:ilvl w:val="0"/>
          <w:numId w:val="51"/>
        </w:numPr>
        <w:shd w:val="clear" w:color="auto" w:fill="auto"/>
        <w:tabs>
          <w:tab w:pos="3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w przemówieniu wygłoszonym do słucha</w:t>
        <w:softHyphen/>
        <w:t>czy Akademii Wojskowej w Brnie podkreśla, że „przyjaźń i so</w:t>
        <w:softHyphen/>
        <w:t>jusz ze Związkiem Sowieckim jest gwarancją naszego bezpieczeń</w:t>
        <w:softHyphen/>
        <w:t>stwa i niepodległości”.</w:t>
      </w:r>
    </w:p>
    <w:p>
      <w:pPr>
        <w:pStyle w:val="Style33"/>
        <w:keepNext w:val="0"/>
        <w:keepLines w:val="0"/>
        <w:widowControl w:val="0"/>
        <w:numPr>
          <w:ilvl w:val="0"/>
          <w:numId w:val="67"/>
        </w:numPr>
        <w:shd w:val="clear" w:color="auto" w:fill="auto"/>
        <w:tabs>
          <w:tab w:pos="3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Czechosłowacka delegacja partyjno-rządowa (Dubczek, Czer</w:t>
        <w:softHyphen/>
        <w:t xml:space="preserve">nik, Bilak, Hajek i </w:t>
      </w:r>
      <w:r>
        <w:rPr>
          <w:color w:val="000000"/>
          <w:spacing w:val="0"/>
          <w:w w:val="100"/>
          <w:position w:val="0"/>
          <w:shd w:val="clear" w:color="auto" w:fill="auto"/>
          <w:lang w:val="en-US" w:eastAsia="en-US" w:bidi="en-US"/>
        </w:rPr>
        <w:t xml:space="preserve">Vlasak) </w:t>
      </w:r>
      <w:r>
        <w:rPr>
          <w:color w:val="000000"/>
          <w:spacing w:val="0"/>
          <w:w w:val="100"/>
          <w:position w:val="0"/>
          <w:shd w:val="clear" w:color="auto" w:fill="auto"/>
          <w:lang w:val="pl-PL" w:eastAsia="pl-PL" w:bidi="pl-PL"/>
        </w:rPr>
        <w:t>rozpoczyna oficjalną wizytę na Węgrzech (13-15 czerwca).</w:t>
      </w:r>
    </w:p>
    <w:p>
      <w:pPr>
        <w:pStyle w:val="Style33"/>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en-US" w:eastAsia="en-US" w:bidi="en-US"/>
        </w:rPr>
        <w:t xml:space="preserve">Osvald </w:t>
      </w:r>
      <w:r>
        <w:rPr>
          <w:color w:val="000000"/>
          <w:spacing w:val="0"/>
          <w:w w:val="100"/>
          <w:position w:val="0"/>
          <w:shd w:val="clear" w:color="auto" w:fill="auto"/>
          <w:lang w:val="pl-PL" w:eastAsia="pl-PL" w:bidi="pl-PL"/>
        </w:rPr>
        <w:t xml:space="preserve">Machatka w </w:t>
      </w:r>
      <w:r>
        <w:rPr>
          <w:i/>
          <w:iCs/>
          <w:color w:val="000000"/>
          <w:spacing w:val="0"/>
          <w:w w:val="100"/>
          <w:position w:val="0"/>
          <w:shd w:val="clear" w:color="auto" w:fill="auto"/>
          <w:lang w:val="pl-PL" w:eastAsia="pl-PL" w:bidi="pl-PL"/>
        </w:rPr>
        <w:t>Literarnich Listach</w:t>
      </w:r>
      <w:r>
        <w:rPr>
          <w:color w:val="000000"/>
          <w:spacing w:val="0"/>
          <w:w w:val="100"/>
          <w:position w:val="0"/>
          <w:shd w:val="clear" w:color="auto" w:fill="auto"/>
          <w:lang w:val="pl-PL" w:eastAsia="pl-PL" w:bidi="pl-PL"/>
        </w:rPr>
        <w:t xml:space="preserve"> publikuje artykuł po</w:t>
        <w:softHyphen/>
        <w:t xml:space="preserve">święcony pamięci </w:t>
      </w:r>
      <w:r>
        <w:rPr>
          <w:color w:val="000000"/>
          <w:spacing w:val="0"/>
          <w:w w:val="100"/>
          <w:position w:val="0"/>
          <w:shd w:val="clear" w:color="auto" w:fill="auto"/>
          <w:lang w:val="en-US" w:eastAsia="en-US" w:bidi="en-US"/>
        </w:rPr>
        <w:t>Imre Nagy’a.</w:t>
      </w:r>
    </w:p>
    <w:p>
      <w:pPr>
        <w:pStyle w:val="Style33"/>
        <w:keepNext w:val="0"/>
        <w:keepLines w:val="0"/>
        <w:widowControl w:val="0"/>
        <w:numPr>
          <w:ilvl w:val="0"/>
          <w:numId w:val="67"/>
        </w:numPr>
        <w:shd w:val="clear" w:color="auto" w:fill="auto"/>
        <w:tabs>
          <w:tab w:pos="3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Czernik i Fock podpisują w Budapeszcie nowy czechosłowacko- węgierski układ o przyjaźni, współpracy i wzajemnej pomocy.</w:t>
      </w:r>
      <w:r>
        <w:br w:type="page"/>
      </w:r>
    </w:p>
    <w:p>
      <w:pPr>
        <w:pStyle w:val="Style33"/>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 xml:space="preserve">Konstantinow w moskiewskiej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ostro atakuje Cisarza nazywając go rewizjonistą.</w:t>
      </w:r>
    </w:p>
    <w:p>
      <w:pPr>
        <w:pStyle w:val="Style33"/>
        <w:keepNext w:val="0"/>
        <w:keepLines w:val="0"/>
        <w:widowControl w:val="0"/>
        <w:numPr>
          <w:ilvl w:val="0"/>
          <w:numId w:val="67"/>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Delegacja Zgromadzenia Narodowego powraca do Czechosło</w:t>
        <w:softHyphen/>
        <w:t>wacji.</w:t>
      </w:r>
    </w:p>
    <w:p>
      <w:pPr>
        <w:pStyle w:val="Style51"/>
        <w:keepNext/>
        <w:keepLines/>
        <w:widowControl w:val="0"/>
        <w:shd w:val="clear" w:color="auto" w:fill="auto"/>
        <w:bidi w:val="0"/>
        <w:spacing w:before="0" w:line="194" w:lineRule="auto"/>
        <w:ind w:left="0" w:right="0"/>
        <w:jc w:val="both"/>
      </w:pPr>
      <w:bookmarkStart w:id="46" w:name="bookmark46"/>
      <w:bookmarkStart w:id="47" w:name="bookmark47"/>
      <w:r>
        <w:rPr>
          <w:color w:val="000000"/>
          <w:spacing w:val="0"/>
          <w:w w:val="100"/>
          <w:position w:val="0"/>
          <w:shd w:val="clear" w:color="auto" w:fill="auto"/>
          <w:lang w:val="pl-PL" w:eastAsia="pl-PL" w:bidi="pl-PL"/>
        </w:rPr>
        <w:t>W Pradze obraduje KC Frontu Narodowego. Wydaje oświad</w:t>
        <w:softHyphen/>
        <w:t>czenie, w którym czytamy:</w:t>
      </w:r>
      <w:bookmarkEnd w:id="46"/>
      <w:bookmarkEnd w:id="47"/>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„Front Narodowy wychodzi z założenia, że socjalistycznej władzy państwo</w:t>
        <w:softHyphen/>
        <w:t>wej nie może monopolizować jedna partia, ani koalicja partii politycznych. Natomiast muszą mieć do niej dostęp wszystkie polityczne i społeczne orga</w:t>
        <w:softHyphen/>
        <w:t>nizacje ludu, wszystkie jego grupy społeczne, narodowe i pokoleniowe, wszyscy obywatele”.</w:t>
      </w:r>
    </w:p>
    <w:p>
      <w:pPr>
        <w:pStyle w:val="Style38"/>
        <w:keepNext w:val="0"/>
        <w:keepLines w:val="0"/>
        <w:widowControl w:val="0"/>
        <w:shd w:val="clear" w:color="auto" w:fill="auto"/>
        <w:bidi w:val="0"/>
        <w:spacing w:before="0" w:after="180"/>
        <w:ind w:left="0" w:right="0" w:firstLine="300"/>
        <w:jc w:val="both"/>
      </w:pPr>
      <w:r>
        <w:rPr>
          <w:i w:val="0"/>
          <w:iCs w:val="0"/>
          <w:color w:val="000000"/>
          <w:spacing w:val="0"/>
          <w:w w:val="100"/>
          <w:position w:val="0"/>
          <w:shd w:val="clear" w:color="auto" w:fill="auto"/>
          <w:lang w:val="pl-PL" w:eastAsia="pl-PL" w:bidi="pl-PL"/>
        </w:rPr>
        <w:t>Propagowanie faszyzmu, szowinizmu, nacjonalizmu, rasizmu, propagowa</w:t>
        <w:softHyphen/>
        <w:t>nie antykomunizmu, antysowietyzmu i podobnych poglądów jest sprzeczne z polityką Frontu Narodowego. Działalność polityczna skierowana przeciwko zasadom i programowi społecznemu Frontu Narodowego nadal nie ma u nas prawa bytu.</w:t>
      </w:r>
    </w:p>
    <w:p>
      <w:pPr>
        <w:pStyle w:val="Style33"/>
        <w:keepNext w:val="0"/>
        <w:keepLines w:val="0"/>
        <w:widowControl w:val="0"/>
        <w:numPr>
          <w:ilvl w:val="0"/>
          <w:numId w:val="69"/>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Minister spraw zagranicznych Czechosłowacji Jirzi Hajek pro</w:t>
        <w:softHyphen/>
        <w:t>wadzi rozmowy z wschodnioniemieckim kolegą Otto Winzerem.</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en-US" w:eastAsia="en-US" w:bidi="en-US"/>
        </w:rPr>
        <w:t xml:space="preserve">Josef Smrkovsky </w:t>
      </w:r>
      <w:r>
        <w:rPr>
          <w:color w:val="000000"/>
          <w:spacing w:val="0"/>
          <w:w w:val="100"/>
          <w:position w:val="0"/>
          <w:shd w:val="clear" w:color="auto" w:fill="auto"/>
          <w:lang w:val="pl-PL" w:eastAsia="pl-PL" w:bidi="pl-PL"/>
        </w:rPr>
        <w:t>na spotkaniu z obywatelami Pragi mówiąc o rozmowach delegacji parlamentarnej w ZSSR przyznał, że: „Przedstawiciele sowieccy i zwykli obywatele przy spotkaniach wyrażali obawy czy u nas nie zachodzą zjawiska, które mogłyby zagrozić naszej drodze do socjalizmu”, dodając, iż ZSSR nie ma zamiaru mieszać się do wewnętrznych spraw CSRS.</w:t>
      </w:r>
    </w:p>
    <w:p>
      <w:pPr>
        <w:pStyle w:val="Style33"/>
        <w:keepNext w:val="0"/>
        <w:keepLines w:val="0"/>
        <w:widowControl w:val="0"/>
        <w:numPr>
          <w:ilvl w:val="0"/>
          <w:numId w:val="69"/>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Do Czechosłowacji przybywa dowódca sił zbrojnych Układu Warszawskiego marszałek Jakubowski. Będzie on dowódcą ma</w:t>
        <w:softHyphen/>
        <w:t>newrów sztabowych na terenie Czechosłowacji.</w:t>
      </w:r>
    </w:p>
    <w:p>
      <w:pPr>
        <w:pStyle w:val="Style33"/>
        <w:keepNext w:val="0"/>
        <w:keepLines w:val="0"/>
        <w:widowControl w:val="0"/>
        <w:numPr>
          <w:ilvl w:val="0"/>
          <w:numId w:val="71"/>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Rozpoczynają się manewry sztabowe wojsk Układu Warszaw</w:t>
        <w:softHyphen/>
        <w:t>skiego na terenie CSRS.</w:t>
      </w:r>
    </w:p>
    <w:p>
      <w:pPr>
        <w:pStyle w:val="Style51"/>
        <w:keepNext/>
        <w:keepLines/>
        <w:widowControl w:val="0"/>
        <w:shd w:val="clear" w:color="auto" w:fill="auto"/>
        <w:bidi w:val="0"/>
        <w:spacing w:before="0"/>
        <w:ind w:left="0" w:right="0"/>
        <w:jc w:val="both"/>
      </w:pPr>
      <w:bookmarkStart w:id="48" w:name="bookmark48"/>
      <w:bookmarkStart w:id="49" w:name="bookmark49"/>
      <w:r>
        <w:rPr>
          <w:color w:val="000000"/>
          <w:spacing w:val="0"/>
          <w:w w:val="100"/>
          <w:position w:val="0"/>
          <w:shd w:val="clear" w:color="auto" w:fill="auto"/>
          <w:lang w:val="pl-PL" w:eastAsia="pl-PL" w:bidi="pl-PL"/>
        </w:rPr>
        <w:t xml:space="preserve">W komentarzu radiowym </w:t>
      </w:r>
      <w:r>
        <w:rPr>
          <w:color w:val="000000"/>
          <w:spacing w:val="0"/>
          <w:w w:val="100"/>
          <w:position w:val="0"/>
          <w:shd w:val="clear" w:color="auto" w:fill="auto"/>
          <w:lang w:val="en-US" w:eastAsia="en-US" w:bidi="en-US"/>
        </w:rPr>
        <w:t xml:space="preserve">Slava Volny </w:t>
      </w:r>
      <w:r>
        <w:rPr>
          <w:color w:val="000000"/>
          <w:spacing w:val="0"/>
          <w:w w:val="100"/>
          <w:position w:val="0"/>
          <w:shd w:val="clear" w:color="auto" w:fill="auto"/>
          <w:lang w:val="pl-PL" w:eastAsia="pl-PL" w:bidi="pl-PL"/>
        </w:rPr>
        <w:t>ostro krytykuje zbyt powolne wprowadzanie w życie nowego modelu gospodarczego:</w:t>
      </w:r>
      <w:bookmarkEnd w:id="48"/>
      <w:bookmarkEnd w:id="49"/>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„Kontynuujemy nadal nierentowną produkcję, kontynuujemy niezwykle nieefektywny handel zagraniczny, wzrastają zapasy niesprzedanych towarów, żadnego lata rolnicy nie mieli tak wielkich problemów z przemysłem che</w:t>
        <w:softHyphen/>
        <w:t>micznym...”</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„Stoimy w miejscu, wahamy się z realizacją ekonomicznego modelu ze</w:t>
        <w:softHyphen/>
        <w:t>społu Szika, wychodzimy naprzeciw socjal-demokratycznym żądaniom, tak jak i lokalnie-patriotycznym interesom, jak byśmy nie mieli odwagi powie</w:t>
        <w:softHyphen/>
        <w:t>dzieć narodowi jaki jest rzeczywisty stan naszej gospodarki narodowej, ani</w:t>
        <w:br w:type="page"/>
      </w:r>
      <w:r>
        <w:rPr>
          <w:i w:val="0"/>
          <w:iCs w:val="0"/>
          <w:color w:val="000000"/>
          <w:spacing w:val="0"/>
          <w:w w:val="100"/>
          <w:position w:val="0"/>
          <w:shd w:val="clear" w:color="auto" w:fill="auto"/>
          <w:lang w:val="pl-PL" w:eastAsia="pl-PL" w:bidi="pl-PL"/>
        </w:rPr>
        <w:t>cierpkiej prawdy robotnikom, że trzeba bezwarunkowo zwiększyć efektywność pracy a nawet zacisnąć pasa”.</w:t>
      </w:r>
    </w:p>
    <w:p>
      <w:pPr>
        <w:pStyle w:val="Style38"/>
        <w:keepNext w:val="0"/>
        <w:keepLines w:val="0"/>
        <w:widowControl w:val="0"/>
        <w:shd w:val="clear" w:color="auto" w:fill="auto"/>
        <w:bidi w:val="0"/>
        <w:spacing w:before="0" w:after="120"/>
        <w:ind w:left="0" w:right="0" w:firstLine="400"/>
        <w:jc w:val="both"/>
      </w:pPr>
      <w:r>
        <w:rPr>
          <w:i w:val="0"/>
          <w:iCs w:val="0"/>
          <w:color w:val="000000"/>
          <w:spacing w:val="0"/>
          <w:w w:val="100"/>
          <w:position w:val="0"/>
          <w:shd w:val="clear" w:color="auto" w:fill="auto"/>
          <w:lang w:val="pl-PL" w:eastAsia="pl-PL" w:bidi="pl-PL"/>
        </w:rPr>
        <w:t>„W tym wszystkim widzę główne niebezpieczeństwo dla naszego procesu demokratyzacji, nie w jakichś iluzorycznych, antysocjalistycznych lub proka- pitalistycznych siłach ani zbyt konserwatywnym skrzydle naszej partii czy też w skompromitowanych funkcjonariuszach, lecz w praktycznym konty</w:t>
        <w:softHyphen/>
        <w:t>nuowaniu naszej przedstyczniowej polityki gospodarczej. To jest droga pro</w:t>
        <w:softHyphen/>
        <w:t>wadząca do gospodarczej katastrofy lub w najlepszym przypadku do totalitar</w:t>
        <w:softHyphen/>
        <w:t>nego systemu rządów — a więc tam, skąd wyszliśmy”.</w:t>
      </w:r>
    </w:p>
    <w:p>
      <w:pPr>
        <w:pStyle w:val="Style33"/>
        <w:keepNext w:val="0"/>
        <w:keepLines w:val="0"/>
        <w:widowControl w:val="0"/>
        <w:numPr>
          <w:ilvl w:val="0"/>
          <w:numId w:val="71"/>
        </w:numPr>
        <w:shd w:val="clear" w:color="auto" w:fill="auto"/>
        <w:tabs>
          <w:tab w:pos="3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20" w:line="199" w:lineRule="auto"/>
        <w:ind w:left="0" w:right="0" w:firstLine="400"/>
        <w:jc w:val="both"/>
      </w:pPr>
      <w:r>
        <w:rPr>
          <w:i/>
          <w:iCs/>
          <w:color w:val="000000"/>
          <w:spacing w:val="0"/>
          <w:w w:val="100"/>
          <w:position w:val="0"/>
          <w:shd w:val="clear" w:color="auto" w:fill="auto"/>
          <w:lang w:val="fr-FR" w:eastAsia="fr-FR" w:bidi="fr-FR"/>
        </w:rPr>
        <w:t xml:space="preserve">Nettes </w:t>
      </w:r>
      <w:r>
        <w:rPr>
          <w:i/>
          <w:iCs/>
          <w:color w:val="000000"/>
          <w:spacing w:val="0"/>
          <w:w w:val="100"/>
          <w:position w:val="0"/>
          <w:shd w:val="clear" w:color="auto" w:fill="auto"/>
          <w:lang w:val="en-US" w:eastAsia="en-US" w:bidi="en-US"/>
        </w:rPr>
        <w:t>Deutschland</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publikuje przemówienie Ulbrichta, wygło</w:t>
        <w:softHyphen/>
        <w:t>szone na posiedzeniu plenum KC partii wschodnioniemieckiej na początku czerwca. Ulbricht określił liberalizację i swobodę wypowiedzi w krajach socjalistycznych za główne hasło imperia</w:t>
        <w:softHyphen/>
        <w:t>listów zachodnioniemieckich, którzy według Ulbrichta, widzą w wolnej prasie w krajach Europy Wschodniej narzędzie do organi</w:t>
        <w:softHyphen/>
        <w:t>zowania sił reakcyjnych.</w:t>
      </w:r>
    </w:p>
    <w:p>
      <w:pPr>
        <w:pStyle w:val="Style33"/>
        <w:keepNext w:val="0"/>
        <w:keepLines w:val="0"/>
        <w:widowControl w:val="0"/>
        <w:shd w:val="clear" w:color="auto" w:fill="auto"/>
        <w:bidi w:val="0"/>
        <w:spacing w:before="0" w:after="120" w:line="202" w:lineRule="auto"/>
        <w:ind w:left="0" w:right="0" w:firstLine="320"/>
        <w:jc w:val="both"/>
      </w:pPr>
      <w:r>
        <w:rPr>
          <w:i/>
          <w:iCs/>
          <w:color w:val="000000"/>
          <w:spacing w:val="0"/>
          <w:w w:val="100"/>
          <w:position w:val="0"/>
          <w:shd w:val="clear" w:color="auto" w:fill="auto"/>
          <w:lang w:val="pl-PL" w:eastAsia="pl-PL" w:bidi="pl-PL"/>
        </w:rPr>
        <w:t>Komsomolskaja Prawda</w:t>
      </w:r>
      <w:r>
        <w:rPr>
          <w:color w:val="000000"/>
          <w:spacing w:val="0"/>
          <w:w w:val="100"/>
          <w:position w:val="0"/>
          <w:shd w:val="clear" w:color="auto" w:fill="auto"/>
          <w:lang w:val="pl-PL" w:eastAsia="pl-PL" w:bidi="pl-PL"/>
        </w:rPr>
        <w:t xml:space="preserve"> atakuje czechosłowacki tygodnik mło</w:t>
        <w:softHyphen/>
        <w:t xml:space="preserve">dej inteligencji </w:t>
      </w:r>
      <w:r>
        <w:rPr>
          <w:i/>
          <w:iCs/>
          <w:color w:val="000000"/>
          <w:spacing w:val="0"/>
          <w:w w:val="100"/>
          <w:position w:val="0"/>
          <w:shd w:val="clear" w:color="auto" w:fill="auto"/>
          <w:lang w:val="pl-PL" w:eastAsia="pl-PL" w:bidi="pl-PL"/>
        </w:rPr>
        <w:t>Student</w:t>
      </w:r>
      <w:r>
        <w:rPr>
          <w:color w:val="000000"/>
          <w:spacing w:val="0"/>
          <w:w w:val="100"/>
          <w:position w:val="0"/>
          <w:shd w:val="clear" w:color="auto" w:fill="auto"/>
          <w:lang w:val="pl-PL" w:eastAsia="pl-PL" w:bidi="pl-PL"/>
        </w:rPr>
        <w:t xml:space="preserve"> oraz imiennie </w:t>
      </w:r>
      <w:r>
        <w:rPr>
          <w:color w:val="000000"/>
          <w:spacing w:val="0"/>
          <w:w w:val="100"/>
          <w:position w:val="0"/>
          <w:shd w:val="clear" w:color="auto" w:fill="auto"/>
          <w:lang w:val="en-US" w:eastAsia="en-US" w:bidi="en-US"/>
        </w:rPr>
        <w:t xml:space="preserve">Svitaka, </w:t>
      </w:r>
      <w:r>
        <w:rPr>
          <w:color w:val="000000"/>
          <w:spacing w:val="0"/>
          <w:w w:val="100"/>
          <w:position w:val="0"/>
          <w:shd w:val="clear" w:color="auto" w:fill="auto"/>
          <w:lang w:val="pl-PL" w:eastAsia="pl-PL" w:bidi="pl-PL"/>
        </w:rPr>
        <w:t>Kramera i Kada- veho, nazywając ich reprezentantami świadomych sił antysocja</w:t>
        <w:softHyphen/>
        <w:t>listycznych, a pismo — tubą propagandy antysocjalistycznej i antysowieckiej.</w:t>
      </w:r>
    </w:p>
    <w:p>
      <w:pPr>
        <w:pStyle w:val="Style33"/>
        <w:keepNext w:val="0"/>
        <w:keepLines w:val="0"/>
        <w:widowControl w:val="0"/>
        <w:shd w:val="clear" w:color="auto" w:fill="auto"/>
        <w:bidi w:val="0"/>
        <w:spacing w:before="0" w:after="120" w:line="204" w:lineRule="auto"/>
        <w:ind w:left="0" w:right="0" w:firstLine="320"/>
        <w:jc w:val="both"/>
      </w:pPr>
      <w:r>
        <w:rPr>
          <w:color w:val="000000"/>
          <w:spacing w:val="0"/>
          <w:w w:val="100"/>
          <w:position w:val="0"/>
          <w:shd w:val="clear" w:color="auto" w:fill="auto"/>
          <w:lang w:val="pl-PL" w:eastAsia="pl-PL" w:bidi="pl-PL"/>
        </w:rPr>
        <w:t>W Pradze rozpoczyna się nadzwyczajny zjazd dziennikarzy czechosłowackich.</w:t>
      </w:r>
    </w:p>
    <w:p>
      <w:pPr>
        <w:pStyle w:val="Style33"/>
        <w:keepNext w:val="0"/>
        <w:keepLines w:val="0"/>
        <w:widowControl w:val="0"/>
        <w:shd w:val="clear" w:color="auto" w:fill="auto"/>
        <w:bidi w:val="0"/>
        <w:spacing w:before="0" w:after="120" w:line="199" w:lineRule="auto"/>
        <w:ind w:left="0" w:right="0" w:firstLine="320"/>
        <w:jc w:val="both"/>
      </w:pPr>
      <w:r>
        <w:rPr>
          <w:color w:val="000000"/>
          <w:spacing w:val="0"/>
          <w:w w:val="100"/>
          <w:position w:val="0"/>
          <w:shd w:val="clear" w:color="auto" w:fill="auto"/>
          <w:lang w:val="pl-PL" w:eastAsia="pl-PL" w:bidi="pl-PL"/>
        </w:rPr>
        <w:t xml:space="preserve">W moskiewskiej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ukazuje się list od uczestników ze</w:t>
        <w:softHyphen/>
        <w:t>brania ogólnopaństwowego aktywu czechosłowackiej milicji lu</w:t>
        <w:softHyphen/>
        <w:t>dowej (milicja robotnicza — odpowiednik polskiego ORMO), w którym brało udział około 10.000 milicjantów. W liście czyta</w:t>
        <w:softHyphen/>
        <w:t>my m.in.:</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„Wysłuchaliśmy referatu A. Dubczeka o bieżącej polityce naszej partii i gorąco powitaliśmy jego zapewnienia, że stosunki między naszymi naro</w:t>
        <w:softHyphen/>
        <w:t>dami są i będą trwałe i nierozerwalne jak nigdy przedtem. Gwarantem tego, że tak będzie jesteśmy również my, członkowie ludowej milicji, nasza poli</w:t>
        <w:softHyphen/>
        <w:t>tyczna i twórcza praca, gotowość bojowa, wierność ideałom marksizmu-leni- nizmu i obozowi socjalistycznemu. Nie pozwolimy, aby zasady budowy so</w:t>
        <w:softHyphen/>
        <w:t>cjalizmu i komunizmu, które sformułował Władimir Iljicz Lenin, a pod wprowadzenie których w lutym 1948 roku położyliśmy fundamenty, ktokol</w:t>
        <w:softHyphen/>
        <w:t>wiek znieważał lub chciał im zagrozić.</w:t>
      </w:r>
    </w:p>
    <w:p>
      <w:pPr>
        <w:pStyle w:val="Style38"/>
        <w:keepNext w:val="0"/>
        <w:keepLines w:val="0"/>
        <w:widowControl w:val="0"/>
        <w:shd w:val="clear" w:color="auto" w:fill="auto"/>
        <w:bidi w:val="0"/>
        <w:spacing w:before="0" w:after="180" w:line="223" w:lineRule="auto"/>
        <w:ind w:left="0" w:right="0" w:firstLine="320"/>
        <w:jc w:val="both"/>
      </w:pPr>
      <w:r>
        <w:rPr>
          <w:i w:val="0"/>
          <w:iCs w:val="0"/>
          <w:color w:val="000000"/>
          <w:spacing w:val="0"/>
          <w:w w:val="100"/>
          <w:position w:val="0"/>
          <w:shd w:val="clear" w:color="auto" w:fill="auto"/>
          <w:lang w:val="pl-PL" w:eastAsia="pl-PL" w:bidi="pl-PL"/>
        </w:rPr>
        <w:t>Nie zgadzamy się i odcinamy się od nieodpowiedzialnej działalności niektórych dziennikarzy, którzy przejmując różne zmyślone wiadomości z za</w:t>
        <w:softHyphen/>
        <w:t>chodniej prasy chcą naruszyć naszą przyjaźń”.</w:t>
      </w:r>
    </w:p>
    <w:p>
      <w:pPr>
        <w:pStyle w:val="Style33"/>
        <w:keepNext w:val="0"/>
        <w:keepLines w:val="0"/>
        <w:widowControl w:val="0"/>
        <w:numPr>
          <w:ilvl w:val="0"/>
          <w:numId w:val="71"/>
        </w:numPr>
        <w:shd w:val="clear" w:color="auto" w:fill="auto"/>
        <w:tabs>
          <w:tab w:pos="306" w:val="left"/>
        </w:tabs>
        <w:bidi w:val="0"/>
        <w:spacing w:before="0" w:after="0" w:line="206"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6" w:lineRule="auto"/>
        <w:ind w:left="0" w:right="0" w:firstLine="320"/>
        <w:jc w:val="both"/>
      </w:pPr>
      <w:r>
        <w:rPr>
          <w:color w:val="000000"/>
          <w:spacing w:val="0"/>
          <w:w w:val="100"/>
          <w:position w:val="0"/>
          <w:shd w:val="clear" w:color="auto" w:fill="auto"/>
          <w:lang w:val="pl-PL" w:eastAsia="pl-PL" w:bidi="pl-PL"/>
        </w:rPr>
        <w:t xml:space="preserve">Czestimir Cisarz na łamach </w:t>
      </w:r>
      <w:r>
        <w:rPr>
          <w:i/>
          <w:iCs/>
          <w:color w:val="000000"/>
          <w:spacing w:val="0"/>
          <w:w w:val="100"/>
          <w:position w:val="0"/>
          <w:shd w:val="clear" w:color="auto" w:fill="auto"/>
          <w:lang w:val="pl-PL" w:eastAsia="pl-PL" w:bidi="pl-PL"/>
        </w:rPr>
        <w:t xml:space="preserve">Rudeho </w:t>
      </w:r>
      <w:r>
        <w:rPr>
          <w:i/>
          <w:iCs/>
          <w:color w:val="000000"/>
          <w:spacing w:val="0"/>
          <w:w w:val="100"/>
          <w:position w:val="0"/>
          <w:shd w:val="clear" w:color="auto" w:fill="auto"/>
          <w:lang w:val="en-US" w:eastAsia="en-US" w:bidi="en-US"/>
        </w:rPr>
        <w:t>Prava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odpowiada na atak Konstantinowa.</w:t>
      </w:r>
    </w:p>
    <w:p>
      <w:pPr>
        <w:pStyle w:val="Style33"/>
        <w:keepNext w:val="0"/>
        <w:keepLines w:val="0"/>
        <w:widowControl w:val="0"/>
        <w:numPr>
          <w:ilvl w:val="0"/>
          <w:numId w:val="71"/>
        </w:numPr>
        <w:shd w:val="clear" w:color="auto" w:fill="auto"/>
        <w:tabs>
          <w:tab w:pos="30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20" w:line="204" w:lineRule="auto"/>
        <w:ind w:left="0" w:right="0" w:firstLine="260"/>
        <w:jc w:val="both"/>
      </w:pPr>
      <w:r>
        <w:rPr>
          <w:color w:val="000000"/>
          <w:spacing w:val="0"/>
          <w:w w:val="100"/>
          <w:position w:val="0"/>
          <w:shd w:val="clear" w:color="auto" w:fill="auto"/>
          <w:lang w:val="pl-PL" w:eastAsia="pl-PL" w:bidi="pl-PL"/>
        </w:rPr>
        <w:t>Korespondent moskiewski praskiego radia mówi o stosunkach czechosłowacko-so wieckich :</w:t>
      </w:r>
      <w:r>
        <w:br w:type="page"/>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„Zadaję sobie razem z wami pytanie — czy nasze podrażnienie jest usprawiedliwione? ! Czy mamy powód być urażeni artykułem, stawiającym na równi politykę Benesza z politykę III Rzeszy, czy mamy powód do zaniepo</w:t>
        <w:softHyphen/>
        <w:t>kojenia jeśli sowiecki akademik zaszereguje sekretarza KC KPCz do grupy zdecydowanych rewizjonistów?</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Na to pytanie jednoznacznie odpowiadam, że mamy powody do nerwo</w:t>
        <w:softHyphen/>
        <w:t>wości i postaram się powiedzieć dlaczego. Związane jest to z zasadą naszego stosunku do ZSSR i ZSSR do nas. Stosunki czechosłowacko-sowieckie są nierówne, były nierówne i zawsze będą nierówne. Z jednej strony mocarstwo, choć socjalistyczne — ale mocarstwo, z drugiej — niewielki kraj, wojskowo, ekonomicznie a tym samym politycznie wyraźnie zależny od swego sojusz</w:t>
        <w:softHyphen/>
        <w:t>nika”.</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„To, że przedstawiciele sowieccy będą zaniepokojeni tym wszystkim co w Czechosłowacji stało się po styczniu, że nie będą się temu przyglądać jedynie jako obserwatorzy, było jasne dla każdego kto zajmuje się polityką choćby na tyle, że czyta gazety”.</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„Kto zna praktykę sowieckich organów prasowych, kto zna metodę nie</w:t>
        <w:softHyphen/>
        <w:t>oficjalnego wypowiadania oficjalnych poglądów nie będzie wątpić w to, że artykuł krytykujący sekretarza KC bratniej partii nigdy nie ukaże się w „Prawdzie”, jeśli nie będzie co do joty zgodny z zamiarami kierownictwa”.</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 muszę powiedzieć, że jedynie jasnym stanowiskiem wyrażanym tak tu, u nas, jak i za granicą, można odnowić spokój i niezbędną rozwagę w tej sferze poglądów, która została naruszona nie tylko wynikami styczniowego plenum, ale i skutkami sowieckiej tezy o zaostrzaniu walki ideologicznej, tezy, która w kilku artykułach sowieckich była stosowana wobec Czecho</w:t>
        <w:softHyphen/>
        <w:t>słowacji” :</w:t>
      </w:r>
    </w:p>
    <w:p>
      <w:pPr>
        <w:pStyle w:val="Style38"/>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„Jeśli swym milczeniem potwierdzimy te obawy, wystawimy się na nie</w:t>
        <w:softHyphen/>
        <w:t>bezpieczeństwo, że nie tylko my sami będziemy rozwiązywać swe własne, specyficzne problemy!”</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Uczestnicy obrad nadzwyczajnego zjazdu dziennikarzy ostro wypowiadają się przeciwko cenzurze, twierdząc, że cenzura jest nie do pogodzenia z demokracją.</w:t>
      </w:r>
    </w:p>
    <w:p>
      <w:pPr>
        <w:pStyle w:val="Style33"/>
        <w:keepNext w:val="0"/>
        <w:keepLines w:val="0"/>
        <w:widowControl w:val="0"/>
        <w:numPr>
          <w:ilvl w:val="0"/>
          <w:numId w:val="71"/>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Zgromadzenie Narodowe zatwierdza projekt ustawy o federa</w:t>
        <w:softHyphen/>
        <w:t>cyjnym ustroju Czechosłowacji.</w:t>
      </w:r>
    </w:p>
    <w:p>
      <w:pPr>
        <w:pStyle w:val="Style33"/>
        <w:keepNext w:val="0"/>
        <w:keepLines w:val="0"/>
        <w:widowControl w:val="0"/>
        <w:numPr>
          <w:ilvl w:val="0"/>
          <w:numId w:val="71"/>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Zgromadzenie Narodowe zatwierdza ustawę o sądowej rehabi</w:t>
        <w:softHyphen/>
        <w:t>litacji osób niesłusznie skazanych po 1948 roku. Oblicza się, że rehabilitacja obejmie około 35.000 ludzi. Przewidywane są od</w:t>
        <w:softHyphen/>
        <w:t>szkodowania pieniężne.</w:t>
      </w:r>
    </w:p>
    <w:p>
      <w:pPr>
        <w:pStyle w:val="Style33"/>
        <w:keepNext w:val="0"/>
        <w:keepLines w:val="0"/>
        <w:widowControl w:val="0"/>
        <w:numPr>
          <w:ilvl w:val="0"/>
          <w:numId w:val="71"/>
        </w:numPr>
        <w:shd w:val="clear" w:color="auto" w:fill="auto"/>
        <w:tabs>
          <w:tab w:pos="309"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Zgromadzenie Narodowe uchwala nowelizację ustawy praso</w:t>
        <w:softHyphen/>
        <w:t>wej i formalnie znosi cenzurę.</w:t>
      </w:r>
    </w:p>
    <w:p>
      <w:pPr>
        <w:pStyle w:val="Style33"/>
        <w:keepNext w:val="0"/>
        <w:keepLines w:val="0"/>
        <w:widowControl w:val="0"/>
        <w:shd w:val="clear" w:color="auto" w:fill="auto"/>
        <w:bidi w:val="0"/>
        <w:spacing w:before="0" w:after="180" w:line="211" w:lineRule="auto"/>
        <w:ind w:left="0" w:right="0"/>
        <w:jc w:val="both"/>
      </w:pPr>
      <w:r>
        <w:rPr>
          <w:i/>
          <w:iCs/>
          <w:color w:val="000000"/>
          <w:spacing w:val="0"/>
          <w:w w:val="100"/>
          <w:position w:val="0"/>
          <w:shd w:val="clear" w:color="auto" w:fill="auto"/>
          <w:lang w:val="pl-PL" w:eastAsia="pl-PL" w:bidi="pl-PL"/>
        </w:rPr>
        <w:t>Literaturnaja Gazieta</w:t>
      </w:r>
      <w:r>
        <w:rPr>
          <w:color w:val="000000"/>
          <w:spacing w:val="0"/>
          <w:w w:val="100"/>
          <w:position w:val="0"/>
          <w:shd w:val="clear" w:color="auto" w:fill="auto"/>
          <w:lang w:val="pl-PL" w:eastAsia="pl-PL" w:bidi="pl-PL"/>
        </w:rPr>
        <w:t xml:space="preserve"> ponownie atakuje pisarza Jana Pro- chazkę.</w:t>
      </w:r>
    </w:p>
    <w:p>
      <w:pPr>
        <w:pStyle w:val="Style33"/>
        <w:keepNext w:val="0"/>
        <w:keepLines w:val="0"/>
        <w:widowControl w:val="0"/>
        <w:numPr>
          <w:ilvl w:val="0"/>
          <w:numId w:val="71"/>
        </w:numPr>
        <w:shd w:val="clear" w:color="auto" w:fill="auto"/>
        <w:tabs>
          <w:tab w:pos="309"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2" w:lineRule="auto"/>
        <w:ind w:left="0" w:right="0" w:firstLine="260"/>
        <w:jc w:val="both"/>
      </w:pPr>
      <w:r>
        <w:rPr>
          <w:i/>
          <w:iCs/>
          <w:color w:val="000000"/>
          <w:spacing w:val="0"/>
          <w:w w:val="100"/>
          <w:position w:val="0"/>
          <w:shd w:val="clear" w:color="auto" w:fill="auto"/>
          <w:lang w:val="pl-PL" w:eastAsia="pl-PL" w:bidi="pl-PL"/>
        </w:rPr>
        <w:t xml:space="preserve">Literami Listy, Prace, Zemiedielskie </w:t>
      </w:r>
      <w:r>
        <w:rPr>
          <w:i/>
          <w:iCs/>
          <w:color w:val="000000"/>
          <w:spacing w:val="0"/>
          <w:w w:val="100"/>
          <w:position w:val="0"/>
          <w:shd w:val="clear" w:color="auto" w:fill="auto"/>
          <w:lang w:val="en-US" w:eastAsia="en-US" w:bidi="en-US"/>
        </w:rPr>
        <w:t>Noviny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Mlada Fronta</w:t>
        <w:br w:type="page"/>
      </w:r>
      <w:r>
        <w:rPr>
          <w:color w:val="000000"/>
          <w:spacing w:val="0"/>
          <w:w w:val="100"/>
          <w:position w:val="0"/>
          <w:shd w:val="clear" w:color="auto" w:fill="auto"/>
          <w:lang w:val="pl-PL" w:eastAsia="pl-PL" w:bidi="pl-PL"/>
        </w:rPr>
        <w:t>publikują apel „2.000 słów do robotników, rolników, urzędników, naukowców, artystów i wszystkich”. Apel ma na celu zaktywizo</w:t>
        <w:softHyphen/>
        <w:t>wanie społeczeństwa do dalszej walki o szybszą realizację pro</w:t>
        <w:softHyphen/>
        <w:t xml:space="preserve">cesu demokratyzacji i humanizacji życia w kraju. (Pełny tekst „2000 słów” zamieszczony był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8/250-9/251).</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Deputowany generał Kodaj w Zgromadzeniu Narodowym okre</w:t>
        <w:softHyphen/>
        <w:t>śla manifest „2.000 słów” za otwarte wezwanie do kontrrewolucji.</w:t>
      </w:r>
    </w:p>
    <w:p>
      <w:pPr>
        <w:pStyle w:val="Style33"/>
        <w:keepNext w:val="0"/>
        <w:keepLines w:val="0"/>
        <w:widowControl w:val="0"/>
        <w:shd w:val="clear" w:color="auto" w:fill="auto"/>
        <w:bidi w:val="0"/>
        <w:spacing w:before="0" w:after="180" w:line="197" w:lineRule="auto"/>
        <w:ind w:left="0" w:right="0"/>
        <w:jc w:val="both"/>
      </w:pPr>
      <w:r>
        <w:rPr>
          <w:color w:val="000000"/>
          <w:spacing w:val="0"/>
          <w:w w:val="100"/>
          <w:position w:val="0"/>
          <w:shd w:val="clear" w:color="auto" w:fill="auto"/>
          <w:lang w:val="en-US" w:eastAsia="en-US" w:bidi="en-US"/>
        </w:rPr>
        <w:t xml:space="preserve">Alois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wysyła do wszystkich wojewódzkich i powiato</w:t>
        <w:softHyphen/>
        <w:t>wych komitetów KPCz i KPS dalekopisy z określeniem manifestu „2000 słów” jako nawoływania do kontrrewolucji i anarchii.</w:t>
      </w:r>
    </w:p>
    <w:p>
      <w:pPr>
        <w:pStyle w:val="Style33"/>
        <w:keepNext w:val="0"/>
        <w:keepLines w:val="0"/>
        <w:widowControl w:val="0"/>
        <w:numPr>
          <w:ilvl w:val="0"/>
          <w:numId w:val="71"/>
        </w:numPr>
        <w:shd w:val="clear" w:color="auto" w:fill="auto"/>
        <w:tabs>
          <w:tab w:pos="302"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Prezydium KC KPCz negatywnie ocenia manifest „2000 słów”, widząc w nim atak na nową politykę partii.</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Premier Czernik w Zgromadzeniu Narodowym przeprowadza umiarkowaną krytykę manifestu „2000 słów”.</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Swoje, pełne zaniepokojenia stanowisko wobec manifestu zaj</w:t>
        <w:softHyphen/>
        <w:t>muje KC Frontu Narodowego.</w:t>
      </w:r>
    </w:p>
    <w:p>
      <w:pPr>
        <w:pStyle w:val="Style33"/>
        <w:keepNext w:val="0"/>
        <w:keepLines w:val="0"/>
        <w:widowControl w:val="0"/>
        <w:shd w:val="clear" w:color="auto" w:fill="auto"/>
        <w:bidi w:val="0"/>
        <w:spacing w:before="0" w:after="180" w:line="197" w:lineRule="auto"/>
        <w:ind w:left="0" w:right="0"/>
        <w:jc w:val="both"/>
      </w:pPr>
      <w:r>
        <w:rPr>
          <w:color w:val="000000"/>
          <w:spacing w:val="0"/>
          <w:w w:val="100"/>
          <w:position w:val="0"/>
          <w:shd w:val="clear" w:color="auto" w:fill="auto"/>
          <w:lang w:val="pl-PL" w:eastAsia="pl-PL" w:bidi="pl-PL"/>
        </w:rPr>
        <w:t xml:space="preserve">W telewizji odbywa się dyskusja o manifeście. Udział biorą: Frantiszek Kriegel, </w:t>
      </w:r>
      <w:r>
        <w:rPr>
          <w:color w:val="000000"/>
          <w:spacing w:val="0"/>
          <w:w w:val="100"/>
          <w:position w:val="0"/>
          <w:shd w:val="clear" w:color="auto" w:fill="auto"/>
          <w:lang w:val="fr-FR" w:eastAsia="fr-FR" w:bidi="fr-FR"/>
        </w:rPr>
        <w:t xml:space="preserve">Vlado </w:t>
      </w:r>
      <w:r>
        <w:rPr>
          <w:color w:val="000000"/>
          <w:spacing w:val="0"/>
          <w:w w:val="100"/>
          <w:position w:val="0"/>
          <w:shd w:val="clear" w:color="auto" w:fill="auto"/>
          <w:lang w:val="pl-PL" w:eastAsia="pl-PL" w:bidi="pl-PL"/>
        </w:rPr>
        <w:t>Kaszpar oraz 4 sygnatariuszy mani</w:t>
        <w:softHyphen/>
        <w:t>festu — Stary, Hołub, Hanzelka i Wichterle.</w:t>
      </w:r>
    </w:p>
    <w:p>
      <w:pPr>
        <w:pStyle w:val="Style33"/>
        <w:keepNext w:val="0"/>
        <w:keepLines w:val="0"/>
        <w:widowControl w:val="0"/>
        <w:numPr>
          <w:ilvl w:val="0"/>
          <w:numId w:val="71"/>
        </w:numPr>
        <w:shd w:val="clear" w:color="auto" w:fill="auto"/>
        <w:tabs>
          <w:tab w:pos="302"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Aleksander Dubczek w przemówieniu na wiecu partyjnym mówi również o manifeście „2000 słów”:</w:t>
      </w:r>
    </w:p>
    <w:p>
      <w:pPr>
        <w:pStyle w:val="Style38"/>
        <w:keepNext w:val="0"/>
        <w:keepLines w:val="0"/>
        <w:widowControl w:val="0"/>
        <w:shd w:val="clear" w:color="auto" w:fill="auto"/>
        <w:bidi w:val="0"/>
        <w:spacing w:before="0" w:after="120"/>
        <w:ind w:left="0" w:right="0" w:firstLine="300"/>
        <w:jc w:val="both"/>
      </w:pPr>
      <w:r>
        <w:rPr>
          <w:i w:val="0"/>
          <w:iCs w:val="0"/>
          <w:color w:val="000000"/>
          <w:spacing w:val="0"/>
          <w:w w:val="100"/>
          <w:position w:val="0"/>
          <w:shd w:val="clear" w:color="auto" w:fill="auto"/>
          <w:lang w:val="pl-PL" w:eastAsia="pl-PL" w:bidi="pl-PL"/>
        </w:rPr>
        <w:t>„Wszyscy wiemy, ile jest u nas nierozwiązanych problemów. Ale przecież nie można nie biorąc pod uwagę potrzeb i możliwości społeczeństwa rozpo</w:t>
        <w:softHyphen/>
        <w:t>cząć fali strajków i demonstracji... Jeśli zachodzi potrzeba przeprowadzenia zmian w KC lub innym partyjnym czy gospodarczym organie — czy możemy osiągnąć to wywoływaniem na ulicy masowej psychozy... Ja myślę, że ta metoda nie odpowiada partyjnej etyce. Nie odpowiada naszej dojrzałości. KPCz ma dość sił, aby wprowadzić wszystkie kadrowe zarządzenia, konieczne, aby również z KC odeszli wszyscy ci, dla których tam nie ma miejsca. Jestem przekonany, że tak stanie się rzeczywiście”.</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Prasa, radio i telewizja publikują dziesiątki rezolucji zakładów pracy, instytucji naukowych, społecznych i kulturalnych, </w:t>
      </w:r>
      <w:r>
        <w:rPr>
          <w:i/>
          <w:iCs/>
          <w:color w:val="000000"/>
          <w:spacing w:val="0"/>
          <w:w w:val="100"/>
          <w:position w:val="0"/>
          <w:shd w:val="clear" w:color="auto" w:fill="auto"/>
          <w:lang w:val="pl-PL" w:eastAsia="pl-PL" w:bidi="pl-PL"/>
        </w:rPr>
        <w:t>popie</w:t>
        <w:softHyphen/>
        <w:t>rających</w:t>
      </w:r>
      <w:r>
        <w:rPr>
          <w:color w:val="000000"/>
          <w:spacing w:val="0"/>
          <w:w w:val="100"/>
          <w:position w:val="0"/>
          <w:shd w:val="clear" w:color="auto" w:fill="auto"/>
          <w:lang w:val="pl-PL" w:eastAsia="pl-PL" w:bidi="pl-PL"/>
        </w:rPr>
        <w:t xml:space="preserve"> manifest „2000 słów”.</w:t>
      </w:r>
    </w:p>
    <w:p>
      <w:pPr>
        <w:pStyle w:val="Style33"/>
        <w:keepNext w:val="0"/>
        <w:keepLines w:val="0"/>
        <w:widowControl w:val="0"/>
        <w:numPr>
          <w:ilvl w:val="0"/>
          <w:numId w:val="71"/>
        </w:numPr>
        <w:shd w:val="clear" w:color="auto" w:fill="auto"/>
        <w:tabs>
          <w:tab w:pos="302" w:val="left"/>
        </w:tabs>
        <w:bidi w:val="0"/>
        <w:spacing w:before="0" w:after="0" w:line="206" w:lineRule="auto"/>
        <w:ind w:left="0" w:right="0" w:firstLine="0"/>
        <w:jc w:val="left"/>
      </w:pPr>
      <w:r>
        <w:rPr>
          <w:i/>
          <w:iCs/>
          <w:color w:val="000000"/>
          <w:spacing w:val="0"/>
          <w:w w:val="100"/>
          <w:position w:val="0"/>
          <w:shd w:val="clear" w:color="auto" w:fill="auto"/>
          <w:lang w:val="pl-PL" w:eastAsia="pl-PL" w:bidi="pl-PL"/>
        </w:rPr>
        <w:t>czerwca</w:t>
      </w:r>
    </w:p>
    <w:p>
      <w:pPr>
        <w:pStyle w:val="Style33"/>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Zakończone zostają manewry sztabowe wojsk Układu War</w:t>
        <w:softHyphen/>
        <w:t>szawskiego na terenie CSRS.</w:t>
      </w:r>
    </w:p>
    <w:p>
      <w:pPr>
        <w:pStyle w:val="Style3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 lipca</w:t>
      </w:r>
    </w:p>
    <w:p>
      <w:pPr>
        <w:pStyle w:val="Style33"/>
        <w:keepNext w:val="0"/>
        <w:keepLines w:val="0"/>
        <w:widowControl w:val="0"/>
        <w:shd w:val="clear" w:color="auto" w:fill="auto"/>
        <w:bidi w:val="0"/>
        <w:spacing w:before="0" w:after="160" w:line="199" w:lineRule="auto"/>
        <w:ind w:left="0" w:right="0" w:firstLine="260"/>
        <w:jc w:val="both"/>
      </w:pPr>
      <w:r>
        <w:rPr>
          <w:color w:val="000000"/>
          <w:spacing w:val="0"/>
          <w:w w:val="100"/>
          <w:position w:val="0"/>
          <w:shd w:val="clear" w:color="auto" w:fill="auto"/>
          <w:lang w:val="pl-PL" w:eastAsia="pl-PL" w:bidi="pl-PL"/>
        </w:rPr>
        <w:t>Sekretariat KC KPCz zajmuje stanowisko wobec oświadczę-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jakie Jirzi Hanzelka złożył 26 czerwca br. w Ostrawie, w którym powiedział:</w:t>
      </w:r>
    </w:p>
    <w:p>
      <w:pPr>
        <w:pStyle w:val="Style38"/>
        <w:keepNext w:val="0"/>
        <w:keepLines w:val="0"/>
        <w:widowControl w:val="0"/>
        <w:shd w:val="clear" w:color="auto" w:fill="auto"/>
        <w:bidi w:val="0"/>
        <w:spacing w:before="0" w:line="216" w:lineRule="auto"/>
        <w:ind w:left="0" w:right="0" w:firstLine="340"/>
        <w:jc w:val="both"/>
      </w:pPr>
      <w:r>
        <w:rPr>
          <w:i w:val="0"/>
          <w:iCs w:val="0"/>
          <w:color w:val="000000"/>
          <w:spacing w:val="0"/>
          <w:w w:val="100"/>
          <w:position w:val="0"/>
          <w:shd w:val="clear" w:color="auto" w:fill="auto"/>
          <w:lang w:val="pl-PL" w:eastAsia="pl-PL" w:bidi="pl-PL"/>
        </w:rPr>
        <w:t xml:space="preserve">„Mam informacje, że towarzysz </w:t>
      </w:r>
      <w:r>
        <w:rPr>
          <w:i w:val="0"/>
          <w:iCs w:val="0"/>
          <w:color w:val="000000"/>
          <w:spacing w:val="0"/>
          <w:w w:val="100"/>
          <w:position w:val="0"/>
          <w:shd w:val="clear" w:color="auto" w:fill="auto"/>
          <w:lang w:val="fr-FR" w:eastAsia="fr-FR" w:bidi="fr-FR"/>
        </w:rPr>
        <w:t xml:space="preserve">Indra </w:t>
      </w:r>
      <w:r>
        <w:rPr>
          <w:i w:val="0"/>
          <w:iCs w:val="0"/>
          <w:color w:val="000000"/>
          <w:spacing w:val="0"/>
          <w:w w:val="100"/>
          <w:position w:val="0"/>
          <w:shd w:val="clear" w:color="auto" w:fill="auto"/>
          <w:lang w:val="pl-PL" w:eastAsia="pl-PL" w:bidi="pl-PL"/>
        </w:rPr>
        <w:t>formuje w Komitecie Centralnym skrzydło konserwatywne, opracowuje scenariusz poszczególnych etapów na zjeździe i wreszcie przygotowuje niezbędne tło — kulisy poszczególnych wystąpień dyskusyjnych”.</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Sekretariat KC ogłasza, że wiadomość ta jest nieprawdziwa.</w:t>
      </w:r>
    </w:p>
    <w:p>
      <w:pPr>
        <w:pStyle w:val="Style33"/>
        <w:keepNext w:val="0"/>
        <w:keepLines w:val="0"/>
        <w:widowControl w:val="0"/>
        <w:shd w:val="clear" w:color="auto" w:fill="auto"/>
        <w:bidi w:val="0"/>
        <w:spacing w:before="0" w:after="160" w:line="197" w:lineRule="auto"/>
        <w:ind w:left="0" w:right="0" w:firstLine="340"/>
        <w:jc w:val="both"/>
      </w:pPr>
      <w:r>
        <w:rPr>
          <w:color w:val="000000"/>
          <w:spacing w:val="0"/>
          <w:w w:val="100"/>
          <w:position w:val="0"/>
          <w:shd w:val="clear" w:color="auto" w:fill="auto"/>
          <w:lang w:val="pl-PL" w:eastAsia="pl-PL" w:bidi="pl-PL"/>
        </w:rPr>
        <w:t>W całym kraju odbywają się konferencje partyjne, na których wybiera się delegatów na nadzwyczajny XIV zjazd partii. W Pra</w:t>
        <w:softHyphen/>
        <w:t xml:space="preserve">dze nie zostają wybrani Kapek i </w:t>
      </w:r>
      <w:r>
        <w:rPr>
          <w:color w:val="000000"/>
          <w:spacing w:val="0"/>
          <w:w w:val="100"/>
          <w:position w:val="0"/>
          <w:shd w:val="clear" w:color="auto" w:fill="auto"/>
          <w:lang w:val="en-US" w:eastAsia="en-US" w:bidi="en-US"/>
        </w:rPr>
        <w:t xml:space="preserve">Hofmann </w:t>
      </w:r>
      <w:r>
        <w:rPr>
          <w:color w:val="000000"/>
          <w:spacing w:val="0"/>
          <w:w w:val="100"/>
          <w:position w:val="0"/>
          <w:shd w:val="clear" w:color="auto" w:fill="auto"/>
          <w:lang w:val="pl-PL" w:eastAsia="pl-PL" w:bidi="pl-PL"/>
        </w:rPr>
        <w:t>(konserwatyści).</w:t>
      </w:r>
    </w:p>
    <w:p>
      <w:pPr>
        <w:pStyle w:val="Style33"/>
        <w:keepNext w:val="0"/>
        <w:keepLines w:val="0"/>
        <w:widowControl w:val="0"/>
        <w:numPr>
          <w:ilvl w:val="0"/>
          <w:numId w:val="73"/>
        </w:numPr>
        <w:shd w:val="clear" w:color="auto" w:fill="auto"/>
        <w:tabs>
          <w:tab w:pos="219"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7" w:lineRule="auto"/>
        <w:ind w:left="0" w:right="0" w:firstLine="340"/>
        <w:jc w:val="both"/>
      </w:pPr>
      <w:r>
        <w:rPr>
          <w:color w:val="000000"/>
          <w:spacing w:val="0"/>
          <w:w w:val="100"/>
          <w:position w:val="0"/>
          <w:shd w:val="clear" w:color="auto" w:fill="auto"/>
          <w:lang w:val="pl-PL" w:eastAsia="pl-PL" w:bidi="pl-PL"/>
        </w:rPr>
        <w:t>Rzecznik prasowy manewrów sztabowych — generał Czepicky w wywiadzie prasowym mówi, że wycofanie wojsk do swych krajów zacznie się tej nocy i będzie trwać dwa do trzech dni.</w:t>
      </w:r>
    </w:p>
    <w:p>
      <w:pPr>
        <w:pStyle w:val="Style33"/>
        <w:keepNext w:val="0"/>
        <w:keepLines w:val="0"/>
        <w:widowControl w:val="0"/>
        <w:numPr>
          <w:ilvl w:val="0"/>
          <w:numId w:val="73"/>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W czasie spotkania partyjno-rządowej delegacji węgierskiej z przywódcami sowieckimi na Kremlu, Breżniew ostrzega, że zwolennicy systemu burżuazyjnego chcą przywdziać pseudo-so- cjalistyczne szaty i pod płaszczykiem form narodowych starają się rozbić socjalizm i osłabić braterskie związki krajów socja</w:t>
        <w:softHyphen/>
        <w:t>listycznych.</w:t>
      </w:r>
    </w:p>
    <w:p>
      <w:pPr>
        <w:pStyle w:val="Style33"/>
        <w:keepNext w:val="0"/>
        <w:keepLines w:val="0"/>
        <w:widowControl w:val="0"/>
        <w:numPr>
          <w:ilvl w:val="0"/>
          <w:numId w:val="73"/>
        </w:numPr>
        <w:shd w:val="clear" w:color="auto" w:fill="auto"/>
        <w:tabs>
          <w:tab w:pos="219" w:val="left"/>
        </w:tabs>
        <w:bidi w:val="0"/>
        <w:spacing w:before="0" w:after="0" w:line="194"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4" w:lineRule="auto"/>
        <w:ind w:left="0" w:right="0" w:firstLine="340"/>
        <w:jc w:val="both"/>
      </w:pPr>
      <w:r>
        <w:rPr>
          <w:color w:val="000000"/>
          <w:spacing w:val="0"/>
          <w:w w:val="100"/>
          <w:position w:val="0"/>
          <w:shd w:val="clear" w:color="auto" w:fill="auto"/>
          <w:lang w:val="pl-PL" w:eastAsia="pl-PL" w:bidi="pl-PL"/>
        </w:rPr>
        <w:t>Na praskich ulicach pojawiają się ulotki atakujące postępo</w:t>
        <w:softHyphen/>
        <w:t>wych działaczy partyjnych.</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Partie ZSSR, NRD, PRL, Bułgarii i Węgier wysyłają do KC KPCz listy wyrażające zaniepokojenie w związku z rozwojem sytuacji w Czechosłowacji po ogłoszeniu manifestu „2000 słów”.</w:t>
      </w:r>
    </w:p>
    <w:p>
      <w:pPr>
        <w:pStyle w:val="Style33"/>
        <w:keepNext w:val="0"/>
        <w:keepLines w:val="0"/>
        <w:widowControl w:val="0"/>
        <w:numPr>
          <w:ilvl w:val="0"/>
          <w:numId w:val="73"/>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0" w:line="199" w:lineRule="auto"/>
        <w:ind w:left="0" w:right="0" w:firstLine="280"/>
        <w:jc w:val="both"/>
      </w:pP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en-US" w:eastAsia="en-US" w:bidi="en-US"/>
        </w:rPr>
        <w:t xml:space="preserve">Pravo, </w:t>
      </w:r>
      <w:r>
        <w:rPr>
          <w:i/>
          <w:iCs/>
          <w:color w:val="000000"/>
          <w:spacing w:val="0"/>
          <w:w w:val="100"/>
          <w:position w:val="0"/>
          <w:shd w:val="clear" w:color="auto" w:fill="auto"/>
          <w:lang w:val="pl-PL" w:eastAsia="pl-PL" w:bidi="pl-PL"/>
        </w:rPr>
        <w:t xml:space="preserve">Zemiedelskie </w:t>
      </w:r>
      <w:r>
        <w:rPr>
          <w:i/>
          <w:iCs/>
          <w:color w:val="000000"/>
          <w:spacing w:val="0"/>
          <w:w w:val="100"/>
          <w:position w:val="0"/>
          <w:shd w:val="clear" w:color="auto" w:fill="auto"/>
          <w:lang w:val="en-US" w:eastAsia="en-US" w:bidi="en-US"/>
        </w:rPr>
        <w:t xml:space="preserve">Noviny, </w:t>
      </w:r>
      <w:r>
        <w:rPr>
          <w:i/>
          <w:iCs/>
          <w:color w:val="000000"/>
          <w:spacing w:val="0"/>
          <w:w w:val="100"/>
          <w:position w:val="0"/>
          <w:shd w:val="clear" w:color="auto" w:fill="auto"/>
          <w:lang w:val="pl-PL" w:eastAsia="pl-PL" w:bidi="pl-PL"/>
        </w:rPr>
        <w:t>Prace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Mlada Fronta</w:t>
      </w:r>
      <w:r>
        <w:rPr>
          <w:color w:val="000000"/>
          <w:spacing w:val="0"/>
          <w:w w:val="100"/>
          <w:position w:val="0"/>
          <w:shd w:val="clear" w:color="auto" w:fill="auto"/>
          <w:lang w:val="pl-PL" w:eastAsia="pl-PL" w:bidi="pl-PL"/>
        </w:rPr>
        <w:t xml:space="preserve"> pu</w:t>
        <w:softHyphen/>
        <w:t xml:space="preserve">blikują artykuł </w:t>
      </w:r>
      <w:r>
        <w:rPr>
          <w:color w:val="000000"/>
          <w:spacing w:val="0"/>
          <w:w w:val="100"/>
          <w:position w:val="0"/>
          <w:shd w:val="clear" w:color="auto" w:fill="auto"/>
          <w:lang w:val="en-US" w:eastAsia="en-US" w:bidi="en-US"/>
        </w:rPr>
        <w:t xml:space="preserve">Josefa Smrkovskiego pt. </w:t>
      </w:r>
      <w:r>
        <w:rPr>
          <w:color w:val="000000"/>
          <w:spacing w:val="0"/>
          <w:w w:val="100"/>
          <w:position w:val="0"/>
          <w:shd w:val="clear" w:color="auto" w:fill="auto"/>
          <w:lang w:val="pl-PL" w:eastAsia="pl-PL" w:bidi="pl-PL"/>
        </w:rPr>
        <w:t>„1000 słów”, w którym zabiera on głos na temat manifestu „2000 słów”. Pozytywnie ocenia on intencje autorów manifestu, zarzucając im pewien rodzaj „politycznego romantyzmu”.</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 xml:space="preserve">Jako główne przeszkody na drodze dalszej demokratyzacji </w:t>
      </w:r>
      <w:r>
        <w:rPr>
          <w:color w:val="000000"/>
          <w:spacing w:val="0"/>
          <w:w w:val="100"/>
          <w:position w:val="0"/>
          <w:shd w:val="clear" w:color="auto" w:fill="auto"/>
          <w:lang w:val="en-US" w:eastAsia="en-US" w:bidi="en-US"/>
        </w:rPr>
        <w:t xml:space="preserve">Smrkovsky </w:t>
      </w:r>
      <w:r>
        <w:rPr>
          <w:color w:val="000000"/>
          <w:spacing w:val="0"/>
          <w:w w:val="100"/>
          <w:position w:val="0"/>
          <w:shd w:val="clear" w:color="auto" w:fill="auto"/>
          <w:lang w:val="pl-PL" w:eastAsia="pl-PL" w:bidi="pl-PL"/>
        </w:rPr>
        <w:t>widzi „te siły, które nie zrezygnowały z dążeń do przywrócenia reżymu przedstyczniowego, siły, które wychował reżym kultu jednostki”.</w:t>
      </w:r>
    </w:p>
    <w:p>
      <w:pPr>
        <w:pStyle w:val="Style33"/>
        <w:keepNext w:val="0"/>
        <w:keepLines w:val="0"/>
        <w:widowControl w:val="0"/>
        <w:numPr>
          <w:ilvl w:val="0"/>
          <w:numId w:val="65"/>
        </w:numPr>
        <w:shd w:val="clear" w:color="auto" w:fill="auto"/>
        <w:tabs>
          <w:tab w:pos="21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Kończy się miejska nadzwyczajna konferencja praskich ko</w:t>
        <w:softHyphen/>
        <w:t xml:space="preserve">munistów. </w:t>
      </w:r>
      <w:r>
        <w:rPr>
          <w:color w:val="000000"/>
          <w:spacing w:val="0"/>
          <w:w w:val="100"/>
          <w:position w:val="0"/>
          <w:shd w:val="clear" w:color="auto" w:fill="auto"/>
          <w:lang w:val="en-US" w:eastAsia="en-US" w:bidi="en-US"/>
        </w:rPr>
        <w:t xml:space="preserve">Vladimir </w:t>
      </w:r>
      <w:r>
        <w:rPr>
          <w:color w:val="000000"/>
          <w:spacing w:val="0"/>
          <w:w w:val="100"/>
          <w:position w:val="0"/>
          <w:shd w:val="clear" w:color="auto" w:fill="auto"/>
          <w:lang w:val="pl-PL" w:eastAsia="pl-PL" w:bidi="pl-PL"/>
        </w:rPr>
        <w:t>Brunat wyraża pełne zaufanie dla postępo</w:t>
        <w:softHyphen/>
        <w:t>wych sił w kierownictwie KC partii i wysoko ocenia ich zasługi dla procesu demokratyzacji. Wysunięto żądanie, by ci członko</w:t>
        <w:softHyphen/>
        <w:br w:type="page"/>
      </w:r>
      <w:r>
        <w:rPr>
          <w:color w:val="000000"/>
          <w:spacing w:val="0"/>
          <w:w w:val="100"/>
          <w:position w:val="0"/>
          <w:shd w:val="clear" w:color="auto" w:fill="auto"/>
          <w:lang w:val="pl-PL" w:eastAsia="pl-PL" w:bidi="pl-PL"/>
        </w:rPr>
        <w:t>wie KC, którzy stracili zaufanie nie otrzymywali innych wyso</w:t>
        <w:softHyphen/>
        <w:t>kich funkcji, specjalnie w służbie dyplomatycznej.</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Jirzi Hajek rozpoczyna oficjalną wizytę w Bułgarii.</w:t>
      </w:r>
    </w:p>
    <w:p>
      <w:pPr>
        <w:pStyle w:val="Style33"/>
        <w:keepNext w:val="0"/>
        <w:keepLines w:val="0"/>
        <w:widowControl w:val="0"/>
        <w:numPr>
          <w:ilvl w:val="0"/>
          <w:numId w:val="65"/>
        </w:numPr>
        <w:shd w:val="clear" w:color="auto" w:fill="auto"/>
        <w:tabs>
          <w:tab w:pos="23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Zgromadzenie Narodowe zatwierdza ustawę gwarantującą każ</w:t>
        <w:softHyphen/>
        <w:t>demu obywatelowi Czechosłowacji prawo do otrzymywania bez przeszkód paszportu na wyjazd zagranicę.</w:t>
      </w:r>
    </w:p>
    <w:p>
      <w:pPr>
        <w:pStyle w:val="Style33"/>
        <w:keepNext w:val="0"/>
        <w:keepLines w:val="0"/>
        <w:widowControl w:val="0"/>
        <w:numPr>
          <w:ilvl w:val="0"/>
          <w:numId w:val="65"/>
        </w:numPr>
        <w:shd w:val="clear" w:color="auto" w:fill="auto"/>
        <w:tabs>
          <w:tab w:pos="3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00" w:line="199" w:lineRule="auto"/>
        <w:ind w:left="0" w:right="0"/>
        <w:jc w:val="both"/>
      </w:pPr>
      <w:r>
        <w:rPr>
          <w:color w:val="000000"/>
          <w:spacing w:val="0"/>
          <w:w w:val="100"/>
          <w:position w:val="0"/>
          <w:shd w:val="clear" w:color="auto" w:fill="auto"/>
          <w:lang w:val="pl-PL" w:eastAsia="pl-PL" w:bidi="pl-PL"/>
        </w:rPr>
        <w:t>Zgromadzenie Narodowe dokonuje wyboru członków nowo</w:t>
        <w:softHyphen/>
        <w:t xml:space="preserve">powstałej Czeskiej Rady Narodowej. Dwaj z najwybitniejszych przedstawicieli czeskiego życia politycznego, wybitni działacze odnowy — Jirzi Hanzelka i </w:t>
      </w:r>
      <w:r>
        <w:rPr>
          <w:color w:val="000000"/>
          <w:spacing w:val="0"/>
          <w:w w:val="100"/>
          <w:position w:val="0"/>
          <w:shd w:val="clear" w:color="auto" w:fill="auto"/>
          <w:lang w:val="en-US" w:eastAsia="en-US" w:bidi="en-US"/>
        </w:rPr>
        <w:t xml:space="preserve">Pavel </w:t>
      </w:r>
      <w:r>
        <w:rPr>
          <w:color w:val="000000"/>
          <w:spacing w:val="0"/>
          <w:w w:val="100"/>
          <w:position w:val="0"/>
          <w:shd w:val="clear" w:color="auto" w:fill="auto"/>
          <w:lang w:val="pl-PL" w:eastAsia="pl-PL" w:bidi="pl-PL"/>
        </w:rPr>
        <w:t>Kohout nie zostają wybrani. Szik zostaje wybrany członkiem Rady jedynie minimalną więk</w:t>
        <w:softHyphen/>
        <w:t>szością głosów; powoduje to duże rozgoryczenie opinii publicznej.</w:t>
      </w:r>
    </w:p>
    <w:p>
      <w:pPr>
        <w:pStyle w:val="Style33"/>
        <w:keepNext w:val="0"/>
        <w:keepLines w:val="0"/>
        <w:widowControl w:val="0"/>
        <w:shd w:val="clear" w:color="auto" w:fill="auto"/>
        <w:bidi w:val="0"/>
        <w:spacing w:before="0" w:after="100" w:line="199" w:lineRule="auto"/>
        <w:ind w:left="0" w:right="0"/>
        <w:jc w:val="both"/>
      </w:pPr>
      <w:r>
        <w:rPr>
          <w:color w:val="000000"/>
          <w:spacing w:val="0"/>
          <w:w w:val="100"/>
          <w:position w:val="0"/>
          <w:shd w:val="clear" w:color="auto" w:fill="auto"/>
          <w:lang w:val="pl-PL" w:eastAsia="pl-PL" w:bidi="pl-PL"/>
        </w:rPr>
        <w:t>Prezydium komitetu dzielnicowego partii w Pradze I wyraża zaniepokojenie wywołane naciskami krajów socjalistycznych na KPCz i zaleca, aby spotkania przedstawicieli tych partii, jeśli mają dotyczyć spraw czechosłowackich, odbywały się na terytorium CSRS.</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Organizacja partyjna przy czechosłowackim radio zwraca się do KC KPCz:</w:t>
      </w:r>
    </w:p>
    <w:p>
      <w:pPr>
        <w:pStyle w:val="Style38"/>
        <w:keepNext w:val="0"/>
        <w:keepLines w:val="0"/>
        <w:widowControl w:val="0"/>
        <w:shd w:val="clear" w:color="auto" w:fill="auto"/>
        <w:bidi w:val="0"/>
        <w:spacing w:before="0" w:after="100"/>
        <w:ind w:left="0" w:right="0" w:firstLine="300"/>
        <w:jc w:val="both"/>
      </w:pPr>
      <w:r>
        <w:rPr>
          <w:i w:val="0"/>
          <w:iCs w:val="0"/>
          <w:color w:val="000000"/>
          <w:spacing w:val="0"/>
          <w:w w:val="100"/>
          <w:position w:val="0"/>
          <w:shd w:val="clear" w:color="auto" w:fill="auto"/>
          <w:lang w:val="pl-PL" w:eastAsia="pl-PL" w:bidi="pl-PL"/>
        </w:rPr>
        <w:t>„Obawiamy się ingerencji z zewnątrz, która mogłaby naruszyć naszą su</w:t>
        <w:softHyphen/>
        <w:t>werenność, dumę narodową, a w rezultacie mogłaby w sposób masowy i bar</w:t>
        <w:softHyphen/>
        <w:t>dzo negatywny obrócić się przeciwko sojuszowi i przyjaźni. Uważamy, że do czasu XIV zjazdu kierownictwo partii nie powinno przystępować do żadnych kolektywnych narad bratnich partii, gdzie istniałoby niebezpieczeństwo inge</w:t>
        <w:softHyphen/>
        <w:t>rencji i politycznego wpływu na przygotowania do zjazdu”.</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Organizacja partyjna przy Związku Pisarzy Czechosłowackich przekazuje list na adres ambasady ZSSR w Pradze, w którym czytamy między innymi:</w:t>
      </w:r>
    </w:p>
    <w:p>
      <w:pPr>
        <w:pStyle w:val="Style38"/>
        <w:keepNext w:val="0"/>
        <w:keepLines w:val="0"/>
        <w:widowControl w:val="0"/>
        <w:shd w:val="clear" w:color="auto" w:fill="auto"/>
        <w:bidi w:val="0"/>
        <w:spacing w:before="0" w:after="100"/>
        <w:ind w:left="0" w:right="0" w:firstLine="300"/>
        <w:jc w:val="both"/>
      </w:pPr>
      <w:r>
        <w:rPr>
          <w:i w:val="0"/>
          <w:iCs w:val="0"/>
          <w:color w:val="000000"/>
          <w:spacing w:val="0"/>
          <w:w w:val="100"/>
          <w:position w:val="0"/>
          <w:shd w:val="clear" w:color="auto" w:fill="auto"/>
          <w:lang w:val="pl-PL" w:eastAsia="pl-PL" w:bidi="pl-PL"/>
        </w:rPr>
        <w:t>„Uważamy za konieczne zwrócić waszą uwagę na to, że w fabrykach i we wszystkich miastach naszej Republiki nasi obywatele niepokoją się tym, że sojusznicze armie po zakończeniu ćwiczeń nie wracają do domu. Jesteśmy przekonani, że dalszy pobyt wojsk sprzymierzonych na naszym terytorium może wywołać rozgoryczenie, a w końcu i brak zaufania do ZSSR i wielo</w:t>
        <w:softHyphen/>
        <w:t>krotnie głoszonej przyjaźni między naszymi narodami”.</w:t>
      </w:r>
    </w:p>
    <w:p>
      <w:pPr>
        <w:pStyle w:val="Style3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W tygodniku </w:t>
      </w:r>
      <w:r>
        <w:rPr>
          <w:i/>
          <w:iCs/>
          <w:color w:val="000000"/>
          <w:spacing w:val="0"/>
          <w:w w:val="100"/>
          <w:position w:val="0"/>
          <w:shd w:val="clear" w:color="auto" w:fill="auto"/>
          <w:lang w:val="pl-PL" w:eastAsia="pl-PL" w:bidi="pl-PL"/>
        </w:rPr>
        <w:t>Student</w:t>
      </w:r>
      <w:r>
        <w:rPr>
          <w:color w:val="000000"/>
          <w:spacing w:val="0"/>
          <w:w w:val="100"/>
          <w:position w:val="0"/>
          <w:shd w:val="clear" w:color="auto" w:fill="auto"/>
          <w:lang w:val="pl-PL" w:eastAsia="pl-PL" w:bidi="pl-PL"/>
        </w:rPr>
        <w:t xml:space="preserve"> ukazuje się artykuł krytykujący Aloisa Indrę za jego stanowisko wobec manifestu „2000 słów”. W artyku</w:t>
        <w:softHyphen/>
        <w:t>le zarzuca się Indrze, że jest konserwatywnym politykierem, po</w:t>
        <w:softHyphen/>
        <w:t>pieranym przez zagranicę, orientującym się na politykę gabine</w:t>
        <w:softHyphen/>
        <w:t>tową a nie na publiczną.</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uważa manifest „2000 słów” za kontrrewolucyjny i anty</w:t>
        <w:softHyphen/>
        <w:t>socjalistyczny, natomiast za antysocjalistyczne nie uważa stano</w:t>
        <w:softHyphen/>
        <w:t>wisk faszystowskich i antysemickich.</w:t>
      </w:r>
      <w:r>
        <w:br w:type="page"/>
      </w:r>
    </w:p>
    <w:p>
      <w:pPr>
        <w:pStyle w:val="Style33"/>
        <w:keepNext w:val="0"/>
        <w:keepLines w:val="0"/>
        <w:widowControl w:val="0"/>
        <w:pBdr>
          <w:top w:val="single" w:sz="4" w:space="0" w:color="auto"/>
        </w:pBdr>
        <w:shd w:val="clear" w:color="auto" w:fill="auto"/>
        <w:bidi w:val="0"/>
        <w:spacing w:before="0" w:after="160" w:line="202" w:lineRule="auto"/>
        <w:ind w:left="0" w:right="0" w:firstLine="360"/>
        <w:jc w:val="both"/>
      </w:pPr>
      <w:r>
        <w:rPr>
          <w:i/>
          <w:iCs/>
          <w:color w:val="000000"/>
          <w:spacing w:val="0"/>
          <w:w w:val="100"/>
          <w:position w:val="0"/>
          <w:shd w:val="clear" w:color="auto" w:fill="auto"/>
          <w:lang w:val="pl-PL" w:eastAsia="pl-PL" w:bidi="pl-PL"/>
        </w:rPr>
        <w:t>Literaturnaja Gazieta</w:t>
      </w:r>
      <w:r>
        <w:rPr>
          <w:color w:val="000000"/>
          <w:spacing w:val="0"/>
          <w:w w:val="100"/>
          <w:position w:val="0"/>
          <w:shd w:val="clear" w:color="auto" w:fill="auto"/>
          <w:lang w:val="pl-PL" w:eastAsia="pl-PL" w:bidi="pl-PL"/>
        </w:rPr>
        <w:t xml:space="preserve"> atakuje manifest „2000 słów”.</w:t>
      </w:r>
    </w:p>
    <w:p>
      <w:pPr>
        <w:pStyle w:val="Style33"/>
        <w:keepNext w:val="0"/>
        <w:keepLines w:val="0"/>
        <w:widowControl w:val="0"/>
        <w:numPr>
          <w:ilvl w:val="0"/>
          <w:numId w:val="65"/>
        </w:numPr>
        <w:shd w:val="clear" w:color="auto" w:fill="auto"/>
        <w:tabs>
          <w:tab w:pos="29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firstLine="40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atakuje manifest „2000 słów” i porów</w:t>
        <w:softHyphen/>
        <w:t>nuje sytuację w Czechosłowacji z sytuacją na Węgrzech w 1956 r.</w:t>
      </w:r>
    </w:p>
    <w:p>
      <w:pPr>
        <w:pStyle w:val="Style33"/>
        <w:keepNext w:val="0"/>
        <w:keepLines w:val="0"/>
        <w:widowControl w:val="0"/>
        <w:shd w:val="clear" w:color="auto" w:fill="auto"/>
        <w:bidi w:val="0"/>
        <w:spacing w:before="0" w:after="0" w:line="197" w:lineRule="auto"/>
        <w:ind w:left="0" w:right="0" w:firstLine="40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en-US" w:eastAsia="en-US" w:bidi="en-US"/>
        </w:rPr>
        <w:t>Svobodnym Slovie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ukazuje się Manifest Klubu Zaangażo</w:t>
        <w:softHyphen/>
        <w:t>wanych Bezpartyjnych, podpisany przez 150 osób ze świata nau</w:t>
        <w:softHyphen/>
        <w:t>kowego, kulturalnego i artystycznego.</w:t>
      </w:r>
    </w:p>
    <w:p>
      <w:pPr>
        <w:pStyle w:val="Style33"/>
        <w:keepNext w:val="0"/>
        <w:keepLines w:val="0"/>
        <w:widowControl w:val="0"/>
        <w:shd w:val="clear" w:color="auto" w:fill="auto"/>
        <w:bidi w:val="0"/>
        <w:spacing w:before="0" w:after="160" w:line="197" w:lineRule="auto"/>
        <w:ind w:left="0" w:right="0" w:firstLine="400"/>
        <w:jc w:val="both"/>
      </w:pPr>
      <w:r>
        <w:rPr>
          <w:color w:val="000000"/>
          <w:spacing w:val="0"/>
          <w:w w:val="100"/>
          <w:position w:val="0"/>
          <w:shd w:val="clear" w:color="auto" w:fill="auto"/>
          <w:lang w:val="pl-PL" w:eastAsia="pl-PL" w:bidi="pl-PL"/>
        </w:rPr>
        <w:t>Za najważniejsze warunki działalności, Klub uważa równo</w:t>
        <w:softHyphen/>
        <w:t>uprawnienie polityczne partyjnych i bezpartyjnych oraz wolne i tajne wybory.</w:t>
      </w:r>
    </w:p>
    <w:p>
      <w:pPr>
        <w:pStyle w:val="Style38"/>
        <w:keepNext w:val="0"/>
        <w:keepLines w:val="0"/>
        <w:widowControl w:val="0"/>
        <w:shd w:val="clear" w:color="auto" w:fill="auto"/>
        <w:bidi w:val="0"/>
        <w:spacing w:before="0" w:line="223" w:lineRule="auto"/>
        <w:ind w:left="0" w:right="0" w:firstLine="400"/>
        <w:jc w:val="both"/>
      </w:pPr>
      <w:r>
        <w:rPr>
          <w:i w:val="0"/>
          <w:iCs w:val="0"/>
          <w:color w:val="000000"/>
          <w:spacing w:val="0"/>
          <w:w w:val="100"/>
          <w:position w:val="0"/>
          <w:shd w:val="clear" w:color="auto" w:fill="auto"/>
          <w:lang w:val="pl-PL" w:eastAsia="pl-PL" w:bidi="pl-PL"/>
        </w:rPr>
        <w:t>„Chcemy być niezawisłą siłą polityczną zupełnie nowego typu. Interesy w wytwarzaniu własnych politycznych punktów widzenia nie są przeciwne partii komunistycznej, raczej równoległe do niej i zmierzają do wspólnego celu — do socjalizmu, opierającego się na podstawach humanizmu i demo</w:t>
        <w:softHyphen/>
        <w:t>kracji, do celu, który odzwierciedla zadawnioną tęsknotę obu naszych narodów”.</w:t>
      </w:r>
    </w:p>
    <w:p>
      <w:pPr>
        <w:pStyle w:val="Style33"/>
        <w:keepNext w:val="0"/>
        <w:keepLines w:val="0"/>
        <w:widowControl w:val="0"/>
        <w:numPr>
          <w:ilvl w:val="0"/>
          <w:numId w:val="65"/>
        </w:numPr>
        <w:shd w:val="clear" w:color="auto" w:fill="auto"/>
        <w:tabs>
          <w:tab w:pos="3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202" w:lineRule="auto"/>
        <w:ind w:left="0" w:right="0" w:firstLine="400"/>
        <w:jc w:val="both"/>
      </w:pPr>
      <w:r>
        <w:rPr>
          <w:color w:val="000000"/>
          <w:spacing w:val="0"/>
          <w:w w:val="100"/>
          <w:position w:val="0"/>
          <w:shd w:val="clear" w:color="auto" w:fill="auto"/>
          <w:lang w:val="pl-PL" w:eastAsia="pl-PL" w:bidi="pl-PL"/>
        </w:rPr>
        <w:t xml:space="preserve">Autor artykułu w </w:t>
      </w:r>
      <w:r>
        <w:rPr>
          <w:i/>
          <w:iCs/>
          <w:color w:val="000000"/>
          <w:spacing w:val="0"/>
          <w:w w:val="100"/>
          <w:position w:val="0"/>
          <w:shd w:val="clear" w:color="auto" w:fill="auto"/>
          <w:lang w:val="pl-PL" w:eastAsia="pl-PL" w:bidi="pl-PL"/>
        </w:rPr>
        <w:t>Sowietskoj Rassiji</w:t>
      </w:r>
      <w:r>
        <w:rPr>
          <w:color w:val="000000"/>
          <w:spacing w:val="0"/>
          <w:w w:val="100"/>
          <w:position w:val="0"/>
          <w:shd w:val="clear" w:color="auto" w:fill="auto"/>
          <w:lang w:val="pl-PL" w:eastAsia="pl-PL" w:bidi="pl-PL"/>
        </w:rPr>
        <w:t xml:space="preserve"> uważa obecną sytuację w CSRS za wynik ideologicznej dywersji Zachodu i działalności zachodnich agentów w kraju. Mówiąc o manifeście „2000 słów” stwierdza, że</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„imperialistyczne kręgi widzą w nim platformę dla konsolidacji sił anty</w:t>
        <w:softHyphen/>
        <w:t>socjalistycznych w CSRS, krok na drodze do odnowy kapitalizmu”.</w:t>
      </w:r>
    </w:p>
    <w:p>
      <w:pPr>
        <w:pStyle w:val="Style33"/>
        <w:keepNext w:val="0"/>
        <w:keepLines w:val="0"/>
        <w:widowControl w:val="0"/>
        <w:numPr>
          <w:ilvl w:val="0"/>
          <w:numId w:val="65"/>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Rozpoczyna się wycofywanie wojsk Układu Warszawskiego, które uczestniczyły w manewrach na terenie CSRS.</w:t>
      </w:r>
    </w:p>
    <w:p>
      <w:pPr>
        <w:pStyle w:val="Style33"/>
        <w:keepNext w:val="0"/>
        <w:keepLines w:val="0"/>
        <w:widowControl w:val="0"/>
        <w:shd w:val="clear" w:color="auto" w:fill="auto"/>
        <w:bidi w:val="0"/>
        <w:spacing w:before="0" w:after="160" w:line="202" w:lineRule="auto"/>
        <w:ind w:left="0" w:right="0"/>
        <w:jc w:val="both"/>
      </w:pPr>
      <w:r>
        <w:rPr>
          <w:i/>
          <w:iCs/>
          <w:color w:val="000000"/>
          <w:spacing w:val="0"/>
          <w:w w:val="100"/>
          <w:position w:val="0"/>
          <w:shd w:val="clear" w:color="auto" w:fill="auto"/>
          <w:lang w:val="en-US" w:eastAsia="en-US" w:bidi="en-US"/>
        </w:rPr>
        <w:t>Nenes Deutschland</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pisze o infiltracji do CSRS „dziwnego ro</w:t>
        <w:softHyphen/>
        <w:t>dzaju turystów” z NRF, którzy „eksportują do Czechosłowacji kontrrewolucję”. Sytuację w CSRS porównuje do sytuacji Wę</w:t>
        <w:softHyphen/>
        <w:t>gier w 1956 roku. W artykule atakuje również manifest „2000 słów”.</w:t>
      </w:r>
    </w:p>
    <w:p>
      <w:pPr>
        <w:pStyle w:val="Style33"/>
        <w:keepNext w:val="0"/>
        <w:keepLines w:val="0"/>
        <w:widowControl w:val="0"/>
        <w:numPr>
          <w:ilvl w:val="0"/>
          <w:numId w:val="65"/>
        </w:numPr>
        <w:shd w:val="clear" w:color="auto" w:fill="auto"/>
        <w:tabs>
          <w:tab w:pos="30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Przywódcy ZSSR, PRL, NRD, Węgier i Bułgarii spotykają się na konferencji w Warszawie. Rozmowy dotyczą sytuacji w Cze</w:t>
        <w:softHyphen/>
        <w:t>chosłowacji i trwają dwa dni.</w:t>
      </w:r>
    </w:p>
    <w:p>
      <w:pPr>
        <w:pStyle w:val="Style3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Komentatorka praskiego radia </w:t>
      </w:r>
      <w:r>
        <w:rPr>
          <w:color w:val="000000"/>
          <w:spacing w:val="0"/>
          <w:w w:val="100"/>
          <w:position w:val="0"/>
          <w:shd w:val="clear" w:color="auto" w:fill="auto"/>
          <w:lang w:val="en-US" w:eastAsia="en-US" w:bidi="en-US"/>
        </w:rPr>
        <w:t xml:space="preserve">Viera Sztioviczkova </w:t>
      </w:r>
      <w:r>
        <w:rPr>
          <w:color w:val="000000"/>
          <w:spacing w:val="0"/>
          <w:w w:val="100"/>
          <w:position w:val="0"/>
          <w:shd w:val="clear" w:color="auto" w:fill="auto"/>
          <w:lang w:val="pl-PL" w:eastAsia="pl-PL" w:bidi="pl-PL"/>
        </w:rPr>
        <w:t>mówi o niedawnym liście pięciu partii do władz KC KPCz i komentuje negatywną odpowiedź partii czechosłowackiej na propozycję spotkania z innymi partiami w Warszawie:</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„W zasadzie nie chcemy odrzucać spotkań, tym bardziej teraz, kiedy zaszły nieporozumienia. Zawsze jest większa nadzieja, kiedy się rokuje niż kiedy sięga się do innych środków, ale jest różnica między spotkaniem</w:t>
        <w:br w:type="page"/>
      </w:r>
      <w:r>
        <w:rPr>
          <w:i w:val="0"/>
          <w:iCs w:val="0"/>
          <w:color w:val="000000"/>
          <w:spacing w:val="0"/>
          <w:w w:val="100"/>
          <w:position w:val="0"/>
          <w:shd w:val="clear" w:color="auto" w:fill="auto"/>
          <w:lang w:val="fr-FR" w:eastAsia="fr-FR" w:bidi="fr-FR"/>
        </w:rPr>
        <w:t xml:space="preserve">a </w:t>
      </w:r>
      <w:r>
        <w:rPr>
          <w:i w:val="0"/>
          <w:iCs w:val="0"/>
          <w:color w:val="000000"/>
          <w:spacing w:val="0"/>
          <w:w w:val="100"/>
          <w:position w:val="0"/>
          <w:shd w:val="clear" w:color="auto" w:fill="auto"/>
          <w:lang w:val="pl-PL" w:eastAsia="pl-PL" w:bidi="pl-PL"/>
        </w:rPr>
        <w:t>trybunałem przed który wzywa się kacerzy. Przede wszystkim nie chcemy nigdzie jeździć. Jeśli mamy rokować, to na własnym gruncie. Dajemy pierw</w:t>
        <w:softHyphen/>
        <w:t>szeństwo spotkaniom dwustronnym. To daje nam gwarancję, że będzie się prowadzić rokowania na temat stosunków między zainteresowanymi krajami, a nie będzie się ich osądzać.</w:t>
      </w:r>
    </w:p>
    <w:p>
      <w:pPr>
        <w:pStyle w:val="Style38"/>
        <w:keepNext w:val="0"/>
        <w:keepLines w:val="0"/>
        <w:widowControl w:val="0"/>
        <w:shd w:val="clear" w:color="auto" w:fill="auto"/>
        <w:bidi w:val="0"/>
        <w:spacing w:before="0"/>
        <w:ind w:left="0" w:right="0" w:firstLine="280"/>
        <w:jc w:val="both"/>
      </w:pPr>
      <w:r>
        <w:rPr>
          <w:i w:val="0"/>
          <w:iCs w:val="0"/>
          <w:color w:val="000000"/>
          <w:spacing w:val="0"/>
          <w:w w:val="100"/>
          <w:position w:val="0"/>
          <w:shd w:val="clear" w:color="auto" w:fill="auto"/>
          <w:lang w:val="pl-PL" w:eastAsia="pl-PL" w:bidi="pl-PL"/>
        </w:rPr>
        <w:t>Jeśli zaś chodzi o szersze spotkania, to dlaczego mają w nich uczestni</w:t>
        <w:softHyphen/>
        <w:t>czyć tylko ci, którzy nie zgadzają się z naszym eksperymentem. Mamy rze</w:t>
        <w:softHyphen/>
        <w:t>czywiście pełne, braterskie poparcie ze strony Jugosławii i Rumunii, a przed</w:t>
        <w:softHyphen/>
        <w:t>stawiciele tych dwóch państw do Warszawy nie zostali zaproszeni”.</w:t>
      </w:r>
    </w:p>
    <w:p>
      <w:pPr>
        <w:pStyle w:val="Style33"/>
        <w:keepNext w:val="0"/>
        <w:keepLines w:val="0"/>
        <w:widowControl w:val="0"/>
        <w:shd w:val="clear" w:color="auto" w:fill="auto"/>
        <w:bidi w:val="0"/>
        <w:spacing w:before="0" w:after="240" w:line="199" w:lineRule="auto"/>
        <w:ind w:left="0" w:right="0" w:firstLine="280"/>
        <w:jc w:val="both"/>
      </w:pP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krytykuje „siły reakcyjne podtrzymywane przez ośrodki imperialistycznej dywersji’’ za ich „ofensywę przeciwko komunizmowi w Czechosłowacji”.</w:t>
      </w:r>
    </w:p>
    <w:p>
      <w:pPr>
        <w:pStyle w:val="Style33"/>
        <w:keepNext w:val="0"/>
        <w:keepLines w:val="0"/>
        <w:widowControl w:val="0"/>
        <w:numPr>
          <w:ilvl w:val="0"/>
          <w:numId w:val="65"/>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202" w:lineRule="auto"/>
        <w:ind w:left="0" w:right="0" w:firstLine="280"/>
        <w:jc w:val="both"/>
      </w:pPr>
      <w:r>
        <w:rPr>
          <w:color w:val="000000"/>
          <w:spacing w:val="0"/>
          <w:w w:val="100"/>
          <w:position w:val="0"/>
          <w:shd w:val="clear" w:color="auto" w:fill="auto"/>
          <w:lang w:val="pl-PL" w:eastAsia="pl-PL" w:bidi="pl-PL"/>
        </w:rPr>
        <w:t xml:space="preserve">Nicolae Ceausescu w przemówieniu, wygłoszonym w </w:t>
      </w:r>
      <w:r>
        <w:rPr>
          <w:color w:val="000000"/>
          <w:spacing w:val="0"/>
          <w:w w:val="100"/>
          <w:position w:val="0"/>
          <w:shd w:val="clear" w:color="auto" w:fill="auto"/>
          <w:lang w:val="en-US" w:eastAsia="en-US" w:bidi="en-US"/>
        </w:rPr>
        <w:t xml:space="preserve">Galati, </w:t>
      </w:r>
      <w:r>
        <w:rPr>
          <w:color w:val="000000"/>
          <w:spacing w:val="0"/>
          <w:w w:val="100"/>
          <w:position w:val="0"/>
          <w:shd w:val="clear" w:color="auto" w:fill="auto"/>
          <w:lang w:val="pl-PL" w:eastAsia="pl-PL" w:bidi="pl-PL"/>
        </w:rPr>
        <w:t>wyraża pełne zaufanie do czechosłowackiej partii i jej kierow</w:t>
        <w:softHyphen/>
        <w:t>nictwa.</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W Pradze odbywa się konferencja prasowa, na której generał Prchlik mówi między innymi:</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„Uważamy, że w Układzie Warszawskim, w pojęciu jego funkcji i w ukła</w:t>
        <w:softHyphen/>
        <w:t>daniu stosunków wewnątrz Układu powinno dojść do niezbędnych zmian jakościowych”.</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W związku z powolnym wycofywaniem się wojsk Układu Warszawskiego z Czechosłowacji generał Prchlik oświadczył, że w dostępnych materiałach na próżno szukał postanowienia, które dawałoby jakiemukolwiek z uczestniczących w ćwiczeniach państw prawo rozmieszczania swych wojsk na terytorium innych państw. Znalazł natomiast postanowienie o respektowaniu su</w:t>
        <w:softHyphen/>
        <w:t>werenności i zasady nie mieszania się do spraw wewnętrznych.</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Do prasy, radia, telewizji i organizacji partyjnych nadchodzą setki rezolucji, wyrażających poparcie dla kierownictwa partii oraz zdecydowaną obronę prawa Czechosłowacji do kroczenia własną drogą do socjalizmu i sprzeciw wobec nacisków z zewnątrz.</w:t>
      </w:r>
    </w:p>
    <w:p>
      <w:pPr>
        <w:pStyle w:val="Style33"/>
        <w:keepNext w:val="0"/>
        <w:keepLines w:val="0"/>
        <w:widowControl w:val="0"/>
        <w:shd w:val="clear" w:color="auto" w:fill="auto"/>
        <w:bidi w:val="0"/>
        <w:spacing w:before="0" w:after="240" w:line="199" w:lineRule="auto"/>
        <w:ind w:left="0" w:right="0" w:firstLine="280"/>
        <w:jc w:val="both"/>
      </w:pPr>
      <w:r>
        <w:rPr>
          <w:color w:val="000000"/>
          <w:spacing w:val="0"/>
          <w:w w:val="100"/>
          <w:position w:val="0"/>
          <w:shd w:val="clear" w:color="auto" w:fill="auto"/>
          <w:lang w:val="pl-PL" w:eastAsia="pl-PL" w:bidi="pl-PL"/>
        </w:rPr>
        <w:t>Komisja spraw zagranicznych jugosłowiańskiego parlamentu wyraża pełne poparcie dla Czechosłowacji.</w:t>
      </w:r>
    </w:p>
    <w:p>
      <w:pPr>
        <w:pStyle w:val="Style33"/>
        <w:keepNext w:val="0"/>
        <w:keepLines w:val="0"/>
        <w:widowControl w:val="0"/>
        <w:numPr>
          <w:ilvl w:val="0"/>
          <w:numId w:val="65"/>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Minister Obrony Narodowej Czechosłowacji Martin Dzur ogła</w:t>
        <w:softHyphen/>
        <w:t xml:space="preserve">sza na łamach </w:t>
      </w:r>
      <w:r>
        <w:rPr>
          <w:i/>
          <w:iCs/>
          <w:color w:val="000000"/>
          <w:spacing w:val="0"/>
          <w:w w:val="100"/>
          <w:position w:val="0"/>
          <w:shd w:val="clear" w:color="auto" w:fill="auto"/>
          <w:lang w:val="pl-PL" w:eastAsia="pl-PL" w:bidi="pl-PL"/>
        </w:rPr>
        <w:t xml:space="preserve">Rudeho </w:t>
      </w:r>
      <w:r>
        <w:rPr>
          <w:i/>
          <w:iCs/>
          <w:color w:val="000000"/>
          <w:spacing w:val="0"/>
          <w:w w:val="100"/>
          <w:position w:val="0"/>
          <w:shd w:val="clear" w:color="auto" w:fill="auto"/>
          <w:lang w:val="en-US" w:eastAsia="en-US" w:bidi="en-US"/>
        </w:rPr>
        <w:t>Prava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artykuł pt. „CSRS — pewny człon Układu Warszawskiego”.</w:t>
      </w:r>
    </w:p>
    <w:p>
      <w:pPr>
        <w:pStyle w:val="Style33"/>
        <w:keepNext w:val="0"/>
        <w:keepLines w:val="0"/>
        <w:widowControl w:val="0"/>
        <w:numPr>
          <w:ilvl w:val="0"/>
          <w:numId w:val="65"/>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40" w:line="199" w:lineRule="auto"/>
        <w:ind w:left="0" w:right="0" w:firstLine="280"/>
        <w:jc w:val="both"/>
      </w:pPr>
      <w:r>
        <w:rPr>
          <w:color w:val="000000"/>
          <w:spacing w:val="0"/>
          <w:w w:val="100"/>
          <w:position w:val="0"/>
          <w:shd w:val="clear" w:color="auto" w:fill="auto"/>
          <w:lang w:val="pl-PL" w:eastAsia="pl-PL" w:bidi="pl-PL"/>
        </w:rPr>
        <w:t>Ogłoszony zostaje list pięciu partii, które obradowały w War</w:t>
        <w:softHyphen/>
        <w:t>szawie, adresowany do KC KPCz. List w ostrej formie wypomina</w:t>
        <w:br w:type="page"/>
      </w:r>
      <w:r>
        <w:rPr>
          <w:color w:val="000000"/>
          <w:spacing w:val="0"/>
          <w:w w:val="100"/>
          <w:position w:val="0"/>
          <w:shd w:val="clear" w:color="auto" w:fill="auto"/>
          <w:lang w:val="pl-PL" w:eastAsia="pl-PL" w:bidi="pl-PL"/>
        </w:rPr>
        <w:t>partii czechosłowackiej, że dopuściła do otwartego głoszenia po</w:t>
        <w:softHyphen/>
        <w:t>glądów kontrrewolucyjnych.</w:t>
      </w:r>
    </w:p>
    <w:p>
      <w:pPr>
        <w:pStyle w:val="Style3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Prezydium KC KPCz odpowiada na „list warszawski”. W swej odpowiedzi KPCz zbija jeden za drugim zarzuty wysunięte w „Liście warszawskim” podając przykłady konkretnych posunięć partii w celu zabezpieczenia rzekomo zagrożonych pozycji.</w:t>
      </w:r>
    </w:p>
    <w:p>
      <w:pPr>
        <w:pStyle w:val="Style33"/>
        <w:keepNext w:val="0"/>
        <w:keepLines w:val="0"/>
        <w:widowControl w:val="0"/>
        <w:shd w:val="clear" w:color="auto" w:fill="auto"/>
        <w:bidi w:val="0"/>
        <w:spacing w:before="0" w:after="140" w:line="197" w:lineRule="auto"/>
        <w:ind w:left="0" w:right="0"/>
        <w:jc w:val="both"/>
      </w:pPr>
      <w:r>
        <w:rPr>
          <w:color w:val="000000"/>
          <w:spacing w:val="0"/>
          <w:w w:val="100"/>
          <w:position w:val="0"/>
          <w:shd w:val="clear" w:color="auto" w:fill="auto"/>
          <w:lang w:val="pl-PL" w:eastAsia="pl-PL" w:bidi="pl-PL"/>
        </w:rPr>
        <w:t>W sprawie jakoby istniejącego „zagrożenia” w odpowiedzi czytamy:</w:t>
      </w:r>
    </w:p>
    <w:p>
      <w:pPr>
        <w:pStyle w:val="Style38"/>
        <w:keepNext w:val="0"/>
        <w:keepLines w:val="0"/>
        <w:widowControl w:val="0"/>
        <w:shd w:val="clear" w:color="auto" w:fill="auto"/>
        <w:bidi w:val="0"/>
        <w:spacing w:before="0" w:after="140"/>
        <w:ind w:left="0" w:right="0" w:firstLine="300"/>
        <w:jc w:val="both"/>
      </w:pPr>
      <w:r>
        <w:rPr>
          <w:i w:val="0"/>
          <w:iCs w:val="0"/>
          <w:color w:val="000000"/>
          <w:spacing w:val="0"/>
          <w:w w:val="100"/>
          <w:position w:val="0"/>
          <w:shd w:val="clear" w:color="auto" w:fill="auto"/>
          <w:lang w:val="pl-PL" w:eastAsia="pl-PL" w:bidi="pl-PL"/>
        </w:rPr>
        <w:t>„Nasza partia wyraźnie oświadczyła, że jeśliby do takiego zagrożenia doszło, użyje wszystkich środków do obrony systemu socjalistycznego. Sami widzieliśmy możliwość takiego niebezpieczeństwa. Rozumiemy, że również dla bratnich partii krajów socjalistycznych ta sprawa nie jest obojętna. Nie widzimy jednak konkretnych powodów, które usprawiedliwiałyby twierdzenie, określające naszą sytuację jako kontrrewolucyjną, twierdzenie o bezpośred</w:t>
        <w:softHyphen/>
        <w:t>nim zagrożeniu podstaw systemu socjalistycznego ani też twierdzenie, że w Czechosłowacji przygotowuje się zmiany orientacji naszej socjalistycznej polityki zagranicznej oraz, że istnieje realna groźba oderwania naszego kraju od socjalistycznej wspólnoty”.</w:t>
      </w:r>
    </w:p>
    <w:p>
      <w:pPr>
        <w:pStyle w:val="Style33"/>
        <w:keepNext w:val="0"/>
        <w:keepLines w:val="0"/>
        <w:widowControl w:val="0"/>
        <w:shd w:val="clear" w:color="auto" w:fill="auto"/>
        <w:bidi w:val="0"/>
        <w:spacing w:before="0" w:after="140" w:line="199" w:lineRule="auto"/>
        <w:ind w:left="0" w:right="0"/>
        <w:jc w:val="both"/>
      </w:pPr>
      <w:r>
        <w:rPr>
          <w:color w:val="000000"/>
          <w:spacing w:val="0"/>
          <w:w w:val="100"/>
          <w:position w:val="0"/>
          <w:shd w:val="clear" w:color="auto" w:fill="auto"/>
          <w:lang w:val="pl-PL" w:eastAsia="pl-PL" w:bidi="pl-PL"/>
        </w:rPr>
        <w:t>W odpowiedzi tak sformułowane zostały najbliższe cele partii:</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„1) Konsekwentnie całą partię odgrodzić od deformacji okresu minione</w:t>
        <w:softHyphen/>
        <w:t>go, za które odpowiedzialność ponoszą ludzie ze starego kierownictwa partii. Ci konkretni ludzie słusznie pociągani są do odpowiedzialności.</w:t>
      </w:r>
    </w:p>
    <w:p>
      <w:pPr>
        <w:pStyle w:val="Style38"/>
        <w:keepNext w:val="0"/>
        <w:keepLines w:val="0"/>
        <w:widowControl w:val="0"/>
        <w:numPr>
          <w:ilvl w:val="0"/>
          <w:numId w:val="75"/>
        </w:numPr>
        <w:shd w:val="clear" w:color="auto" w:fill="auto"/>
        <w:tabs>
          <w:tab w:pos="558" w:val="left"/>
        </w:tabs>
        <w:bidi w:val="0"/>
        <w:spacing w:before="0" w:after="0"/>
        <w:ind w:left="0" w:right="0" w:firstLine="300"/>
        <w:jc w:val="both"/>
      </w:pPr>
      <w:r>
        <w:rPr>
          <w:i w:val="0"/>
          <w:iCs w:val="0"/>
          <w:color w:val="000000"/>
          <w:spacing w:val="0"/>
          <w:w w:val="100"/>
          <w:position w:val="0"/>
          <w:shd w:val="clear" w:color="auto" w:fill="auto"/>
          <w:lang w:val="pl-PL" w:eastAsia="pl-PL" w:bidi="pl-PL"/>
        </w:rPr>
        <w:t>Przygotować nadzwyczajny XIV zjazd partii, który oceni rozwój i sytuację polityczną po styczniowym plenum, a w związku z zasadami centralizmu demokratycznego w partii nakreśli wiążącą linię całej partii, zaj- mie polityczne stanowisko wobec federalnego statusu Republiki; uchwali nowy statut i wybierze nowe KC, tak aby miało pełny autorytet i zaufanie w partii i w całym społeczeństwie.</w:t>
      </w:r>
    </w:p>
    <w:p>
      <w:pPr>
        <w:pStyle w:val="Style38"/>
        <w:keepNext w:val="0"/>
        <w:keepLines w:val="0"/>
        <w:widowControl w:val="0"/>
        <w:numPr>
          <w:ilvl w:val="0"/>
          <w:numId w:val="75"/>
        </w:numPr>
        <w:shd w:val="clear" w:color="auto" w:fill="auto"/>
        <w:tabs>
          <w:tab w:pos="565" w:val="left"/>
        </w:tabs>
        <w:bidi w:val="0"/>
        <w:spacing w:before="0" w:after="140"/>
        <w:ind w:left="0" w:right="0" w:firstLine="300"/>
        <w:jc w:val="both"/>
      </w:pPr>
      <w:r>
        <w:rPr>
          <w:i w:val="0"/>
          <w:iCs w:val="0"/>
          <w:color w:val="000000"/>
          <w:spacing w:val="0"/>
          <w:w w:val="100"/>
          <w:position w:val="0"/>
          <w:shd w:val="clear" w:color="auto" w:fill="auto"/>
          <w:lang w:val="pl-PL" w:eastAsia="pl-PL" w:bidi="pl-PL"/>
        </w:rPr>
        <w:t>Po XIV zjeździe nadal ofensywnie przystępować do rozwiązywania wszystkich podstawowych problemów wewnętrzno-politycznych. Do budowy politycznego systemu opartego na socjalistycznej platformie Frontu Naro</w:t>
        <w:softHyphen/>
        <w:t>dowego i samorządu społecznego, do wprowadzenia państwowego systemu federalnego, do wyborów reprezentatywnych organów państwowych, fede</w:t>
        <w:softHyphen/>
        <w:t>ralnych, narodowych i miejskich, do przygotowywania nowej konstytucji”.</w:t>
      </w:r>
    </w:p>
    <w:p>
      <w:pPr>
        <w:pStyle w:val="Style51"/>
        <w:keepNext/>
        <w:keepLines/>
        <w:widowControl w:val="0"/>
        <w:shd w:val="clear" w:color="auto" w:fill="auto"/>
        <w:bidi w:val="0"/>
        <w:spacing w:before="0" w:after="140"/>
        <w:ind w:left="0" w:right="0"/>
        <w:jc w:val="both"/>
      </w:pPr>
      <w:bookmarkStart w:id="50" w:name="bookmark50"/>
      <w:bookmarkStart w:id="51" w:name="bookmark51"/>
      <w:r>
        <w:rPr>
          <w:color w:val="000000"/>
          <w:spacing w:val="0"/>
          <w:w w:val="100"/>
          <w:position w:val="0"/>
          <w:shd w:val="clear" w:color="auto" w:fill="auto"/>
          <w:lang w:val="pl-PL" w:eastAsia="pl-PL" w:bidi="pl-PL"/>
        </w:rPr>
        <w:t>A oto jeden z najbardziej wymownych fragmentów odpowiedzi:</w:t>
      </w:r>
      <w:bookmarkEnd w:id="50"/>
      <w:bookmarkEnd w:id="51"/>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„Uważamy za nadal obowiązującą zasadę sformułowaną w deklaracji rządu ZSSR z 30 października 1956 roku, która brzmi:</w:t>
      </w:r>
    </w:p>
    <w:p>
      <w:pPr>
        <w:pStyle w:val="Style38"/>
        <w:keepNext w:val="0"/>
        <w:keepLines w:val="0"/>
        <w:widowControl w:val="0"/>
        <w:shd w:val="clear" w:color="auto" w:fill="auto"/>
        <w:bidi w:val="0"/>
        <w:spacing w:before="0" w:after="140"/>
        <w:ind w:left="0" w:right="0" w:firstLine="300"/>
        <w:jc w:val="both"/>
      </w:pPr>
      <w:r>
        <w:rPr>
          <w:i w:val="0"/>
          <w:iCs w:val="0"/>
          <w:color w:val="000000"/>
          <w:spacing w:val="0"/>
          <w:w w:val="100"/>
          <w:position w:val="0"/>
          <w:shd w:val="clear" w:color="auto" w:fill="auto"/>
          <w:lang w:val="pl-PL" w:eastAsia="pl-PL" w:bidi="pl-PL"/>
        </w:rPr>
        <w:t>„Kraje wielkiej wspólnoty narodów socjalistycznych, zjednoczone wspól</w:t>
        <w:softHyphen/>
        <w:t>nymi ideałami budowy społeczeństwa socjalistycznego i zasadami internacjo</w:t>
        <w:softHyphen/>
        <w:t>nalizmu proletariackiego mogą układać swoje wzajemne stosunki jedynie na zasadach pełnego równouprawnienia, respektowania integralności teryto</w:t>
        <w:softHyphen/>
        <w:t>rialnej, państwowej niepodległości i suwerenności oraz wzajemnego nie mie</w:t>
        <w:softHyphen/>
        <w:t>szania się w sprawy wewnętrzne”.</w:t>
      </w:r>
    </w:p>
    <w:p>
      <w:pPr>
        <w:pStyle w:val="Style33"/>
        <w:keepNext w:val="0"/>
        <w:keepLines w:val="0"/>
        <w:widowControl w:val="0"/>
        <w:numPr>
          <w:ilvl w:val="0"/>
          <w:numId w:val="65"/>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40" w:line="199" w:lineRule="auto"/>
        <w:ind w:left="0" w:right="0"/>
        <w:jc w:val="both"/>
      </w:pPr>
      <w:r>
        <w:rPr>
          <w:color w:val="000000"/>
          <w:spacing w:val="0"/>
          <w:w w:val="100"/>
          <w:position w:val="0"/>
          <w:shd w:val="clear" w:color="auto" w:fill="auto"/>
          <w:lang w:val="pl-PL" w:eastAsia="pl-PL" w:bidi="pl-PL"/>
        </w:rPr>
        <w:t>Aleksander Dubczek przez telewizję zwraca się do narodu. Dziękuje społeczeństwu za zaufanie i poparcie w trudnych dla kraju chwilach. Obiecuje kontynuować rozpoczętą w styczniu drogę.</w:t>
      </w:r>
      <w:r>
        <w:br w:type="page"/>
      </w:r>
    </w:p>
    <w:p>
      <w:pPr>
        <w:pStyle w:val="Style33"/>
        <w:keepNext w:val="0"/>
        <w:keepLines w:val="0"/>
        <w:widowControl w:val="0"/>
        <w:numPr>
          <w:ilvl w:val="0"/>
          <w:numId w:val="65"/>
        </w:numPr>
        <w:pBdr>
          <w:top w:val="single" w:sz="4" w:space="0" w:color="auto"/>
        </w:pBd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fr-FR" w:eastAsia="fr-FR" w:bidi="fr-FR"/>
        </w:rPr>
        <w:t>lipca</w:t>
      </w:r>
    </w:p>
    <w:p>
      <w:pPr>
        <w:pStyle w:val="Style33"/>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W Sali Hiszpańskiej praskiego zamku zbiera się posiedzenie plenarne KC KPCz. Dubczek wygłasza przemówienie, w którym stwierdza wyraźnie:</w:t>
      </w:r>
    </w:p>
    <w:p>
      <w:pPr>
        <w:pStyle w:val="Style38"/>
        <w:keepNext w:val="0"/>
        <w:keepLines w:val="0"/>
        <w:widowControl w:val="0"/>
        <w:shd w:val="clear" w:color="auto" w:fill="auto"/>
        <w:bidi w:val="0"/>
        <w:spacing w:before="0" w:line="223" w:lineRule="auto"/>
        <w:ind w:left="0" w:right="0" w:firstLine="380"/>
        <w:jc w:val="both"/>
      </w:pPr>
      <w:r>
        <w:rPr>
          <w:i w:val="0"/>
          <w:iCs w:val="0"/>
          <w:color w:val="000000"/>
          <w:spacing w:val="0"/>
          <w:w w:val="100"/>
          <w:position w:val="0"/>
          <w:shd w:val="clear" w:color="auto" w:fill="auto"/>
          <w:lang w:val="pl-PL" w:eastAsia="pl-PL" w:bidi="pl-PL"/>
        </w:rPr>
        <w:t>„Nie możemy i nie chcemy zejść z rozpoczętej drogi, nakreślonej w pro</w:t>
        <w:softHyphen/>
        <w:t>gramie akcji. Nie możemy i nie chcemy wrócić do stosunków, które nasza partia osądziła raz na zawsze. Jedyna alternatywa naszej pracy to konsekwent</w:t>
        <w:softHyphen/>
        <w:t>na realizacja zadań programu akcji, droga naprzód!”</w:t>
      </w:r>
    </w:p>
    <w:p>
      <w:pPr>
        <w:pStyle w:val="Style33"/>
        <w:keepNext w:val="0"/>
        <w:keepLines w:val="0"/>
        <w:widowControl w:val="0"/>
        <w:shd w:val="clear" w:color="auto" w:fill="auto"/>
        <w:bidi w:val="0"/>
        <w:spacing w:before="0" w:after="220" w:line="194" w:lineRule="auto"/>
        <w:ind w:left="0" w:right="0" w:firstLine="380"/>
        <w:jc w:val="both"/>
      </w:pPr>
      <w:r>
        <w:rPr>
          <w:color w:val="000000"/>
          <w:spacing w:val="0"/>
          <w:w w:val="100"/>
          <w:position w:val="0"/>
          <w:shd w:val="clear" w:color="auto" w:fill="auto"/>
          <w:lang w:val="pl-PL" w:eastAsia="pl-PL" w:bidi="pl-PL"/>
        </w:rPr>
        <w:t>Wszyscy pozostali mówcy na plenum popierają kierownictwo partii.</w:t>
      </w:r>
    </w:p>
    <w:p>
      <w:pPr>
        <w:pStyle w:val="Style33"/>
        <w:keepNext w:val="0"/>
        <w:keepLines w:val="0"/>
        <w:widowControl w:val="0"/>
        <w:shd w:val="clear" w:color="auto" w:fill="auto"/>
        <w:bidi w:val="0"/>
        <w:spacing w:before="0" w:after="160" w:line="194" w:lineRule="auto"/>
        <w:ind w:left="0" w:right="0" w:firstLine="38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ponownie pisze o aktywizacji sił reakcyj</w:t>
        <w:softHyphen/>
        <w:t>nych w Czechosłowacji:</w:t>
      </w:r>
    </w:p>
    <w:p>
      <w:pPr>
        <w:pStyle w:val="Style38"/>
        <w:keepNext w:val="0"/>
        <w:keepLines w:val="0"/>
        <w:widowControl w:val="0"/>
        <w:shd w:val="clear" w:color="auto" w:fill="auto"/>
        <w:bidi w:val="0"/>
        <w:spacing w:before="0" w:line="223" w:lineRule="auto"/>
        <w:ind w:left="0" w:right="0" w:firstLine="380"/>
        <w:jc w:val="both"/>
      </w:pPr>
      <w:r>
        <w:rPr>
          <w:i w:val="0"/>
          <w:iCs w:val="0"/>
          <w:color w:val="000000"/>
          <w:spacing w:val="0"/>
          <w:w w:val="100"/>
          <w:position w:val="0"/>
          <w:shd w:val="clear" w:color="auto" w:fill="auto"/>
          <w:lang w:val="pl-PL" w:eastAsia="pl-PL" w:bidi="pl-PL"/>
        </w:rPr>
        <w:t>„Antysocjalistyczne i rewizjonistyczne siły opanowały prasę, radio i tele</w:t>
        <w:softHyphen/>
        <w:t>wizję, zamieniając je na trybunę z której atakują partię, dezorientują klasę robotniczą i wszystkich pracujących, bez ogródek uprawiają antysocjalistycz</w:t>
        <w:softHyphen/>
        <w:t>ną demagogię, podkopują przyjacielskie stosunki Czechosłowacji ze Związ</w:t>
        <w:softHyphen/>
        <w:t>kiem Sowieckim i innymi krajami socjalistycznymi. Antysocjalistyczne siły używają środków masowej informacji w celu prowadzenia nieprzyjacielskiej propagandy i szerzenia kontrrewolucyjnej platformy manifestu 2000 słów”.</w:t>
      </w:r>
    </w:p>
    <w:p>
      <w:pPr>
        <w:pStyle w:val="Style33"/>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TASS ogłasza propozycję spotkania sowieckiego politbiura z prezydium KC KPCz w dniu 22 lub 23 lipca w Moskwie, Kijowie lub Lwowie.</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donosi, że 12 lipca czechosłowacka służ</w:t>
        <w:softHyphen/>
        <w:t>ba bezpieczeństwa odkryła kryjówkę z amerykańską bronią.</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Marszałek Greczko przerywa swoją wizytę w Algierii i powraca do Moskwy.</w:t>
      </w:r>
    </w:p>
    <w:p>
      <w:pPr>
        <w:pStyle w:val="Style33"/>
        <w:keepNext w:val="0"/>
        <w:keepLines w:val="0"/>
        <w:widowControl w:val="0"/>
        <w:numPr>
          <w:ilvl w:val="0"/>
          <w:numId w:val="65"/>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 xml:space="preserve">Organ partii rumuńskiej </w:t>
      </w:r>
      <w:r>
        <w:rPr>
          <w:i/>
          <w:iCs/>
          <w:color w:val="000000"/>
          <w:spacing w:val="0"/>
          <w:w w:val="100"/>
          <w:position w:val="0"/>
          <w:shd w:val="clear" w:color="auto" w:fill="auto"/>
          <w:lang w:val="pl-PL" w:eastAsia="pl-PL" w:bidi="pl-PL"/>
        </w:rPr>
        <w:t>Scinteia</w:t>
      </w:r>
      <w:r>
        <w:rPr>
          <w:color w:val="000000"/>
          <w:spacing w:val="0"/>
          <w:w w:val="100"/>
          <w:position w:val="0"/>
          <w:shd w:val="clear" w:color="auto" w:fill="auto"/>
          <w:lang w:val="pl-PL" w:eastAsia="pl-PL" w:bidi="pl-PL"/>
        </w:rPr>
        <w:t xml:space="preserve"> przynosi artykuł, w którym ostrzega, że pojawiają się tendencje zmierzające do zewnętrznej ingerencji w wewnętrzne sprawy Czechosłowacji.</w:t>
      </w:r>
    </w:p>
    <w:p>
      <w:pPr>
        <w:pStyle w:val="Style33"/>
        <w:keepNext w:val="0"/>
        <w:keepLines w:val="0"/>
        <w:widowControl w:val="0"/>
        <w:numPr>
          <w:ilvl w:val="0"/>
          <w:numId w:val="65"/>
        </w:numPr>
        <w:shd w:val="clear" w:color="auto" w:fill="auto"/>
        <w:tabs>
          <w:tab w:pos="309"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 xml:space="preserve">Belgradzka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porównuje sytuację Czechosłowacji do sytuacji Jugosławii w 1948 roku.</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donosi, że do Czechosłowacji masowo przedostają się zachodnioniemieccy agenci.</w:t>
      </w:r>
    </w:p>
    <w:p>
      <w:pPr>
        <w:pStyle w:val="Style33"/>
        <w:keepNext w:val="0"/>
        <w:keepLines w:val="0"/>
        <w:widowControl w:val="0"/>
        <w:numPr>
          <w:ilvl w:val="0"/>
          <w:numId w:val="65"/>
        </w:numPr>
        <w:shd w:val="clear" w:color="auto" w:fill="auto"/>
        <w:tabs>
          <w:tab w:pos="309"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Przywódcy czechosłowaccy ustalają z Kremlem, że dwustronne spotkanie politbiura KPZS z prezydium KC KPCz odbędzie się na terenie Czechosłowacji.</w:t>
      </w:r>
      <w:r>
        <w:br w:type="page"/>
      </w:r>
    </w:p>
    <w:p>
      <w:pPr>
        <w:pStyle w:val="Style33"/>
        <w:keepNext w:val="0"/>
        <w:keepLines w:val="0"/>
        <w:widowControl w:val="0"/>
        <w:numPr>
          <w:ilvl w:val="0"/>
          <w:numId w:val="65"/>
        </w:numPr>
        <w:pBdr>
          <w:top w:val="single" w:sz="4" w:space="0" w:color="auto"/>
        </w:pBd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firstLine="340"/>
        <w:jc w:val="both"/>
      </w:pP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atakuje generała Prchlika za jego wypo</w:t>
        <w:softHyphen/>
        <w:t>wiedzi na konferencji prasowej w dniu 15 lipca.</w:t>
      </w:r>
    </w:p>
    <w:p>
      <w:pPr>
        <w:pStyle w:val="Style33"/>
        <w:keepNext w:val="0"/>
        <w:keepLines w:val="0"/>
        <w:widowControl w:val="0"/>
        <w:shd w:val="clear" w:color="auto" w:fill="auto"/>
        <w:bidi w:val="0"/>
        <w:spacing w:before="0" w:after="220" w:line="192" w:lineRule="auto"/>
        <w:ind w:left="0" w:right="0" w:firstLine="340"/>
        <w:jc w:val="both"/>
      </w:pPr>
      <w:r>
        <w:rPr>
          <w:color w:val="000000"/>
          <w:spacing w:val="0"/>
          <w:w w:val="100"/>
          <w:position w:val="0"/>
          <w:shd w:val="clear" w:color="auto" w:fill="auto"/>
          <w:lang w:val="pl-PL" w:eastAsia="pl-PL" w:bidi="pl-PL"/>
        </w:rPr>
        <w:t>Rozpoczynają się wielkie manewry na zachodnich granicach ZSSR.</w:t>
      </w:r>
    </w:p>
    <w:p>
      <w:pPr>
        <w:pStyle w:val="Style33"/>
        <w:keepNext w:val="0"/>
        <w:keepLines w:val="0"/>
        <w:widowControl w:val="0"/>
        <w:shd w:val="clear" w:color="auto" w:fill="auto"/>
        <w:bidi w:val="0"/>
        <w:spacing w:before="0" w:after="220" w:line="194" w:lineRule="auto"/>
        <w:ind w:left="0" w:right="0" w:firstLine="340"/>
        <w:jc w:val="both"/>
      </w:pPr>
      <w:r>
        <w:rPr>
          <w:color w:val="000000"/>
          <w:spacing w:val="0"/>
          <w:w w:val="100"/>
          <w:position w:val="0"/>
          <w:shd w:val="clear" w:color="auto" w:fill="auto"/>
          <w:lang w:val="pl-PL" w:eastAsia="pl-PL" w:bidi="pl-PL"/>
        </w:rPr>
        <w:t>Radio moskiewskie atakuje nowego czechosłowackiego mini</w:t>
        <w:softHyphen/>
        <w:t xml:space="preserve">stra spraw wewnętrznych </w:t>
      </w:r>
      <w:r>
        <w:rPr>
          <w:color w:val="000000"/>
          <w:spacing w:val="0"/>
          <w:w w:val="100"/>
          <w:position w:val="0"/>
          <w:shd w:val="clear" w:color="auto" w:fill="auto"/>
          <w:lang w:val="en-US" w:eastAsia="en-US" w:bidi="en-US"/>
        </w:rPr>
        <w:t>Josefa Pavla.</w:t>
      </w:r>
    </w:p>
    <w:p>
      <w:pPr>
        <w:pStyle w:val="Style33"/>
        <w:keepNext w:val="0"/>
        <w:keepLines w:val="0"/>
        <w:widowControl w:val="0"/>
        <w:numPr>
          <w:ilvl w:val="0"/>
          <w:numId w:val="65"/>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20" w:line="199" w:lineRule="auto"/>
        <w:ind w:left="0" w:right="0" w:firstLine="340"/>
        <w:jc w:val="both"/>
      </w:pPr>
      <w:r>
        <w:rPr>
          <w:color w:val="000000"/>
          <w:spacing w:val="0"/>
          <w:w w:val="100"/>
          <w:position w:val="0"/>
          <w:shd w:val="clear" w:color="auto" w:fill="auto"/>
          <w:lang w:val="pl-PL" w:eastAsia="pl-PL" w:bidi="pl-PL"/>
        </w:rPr>
        <w:t xml:space="preserve">Konstantinow w moskiewskiej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atakuje Cisarza. </w:t>
      </w:r>
      <w:r>
        <w:rPr>
          <w:i/>
          <w:iCs/>
          <w:color w:val="000000"/>
          <w:spacing w:val="0"/>
          <w:w w:val="100"/>
          <w:position w:val="0"/>
          <w:shd w:val="clear" w:color="auto" w:fill="auto"/>
          <w:lang w:val="pl-PL" w:eastAsia="pl-PL" w:bidi="pl-PL"/>
        </w:rPr>
        <w:t>Lite- raturnaja Gazieta</w:t>
      </w:r>
      <w:r>
        <w:rPr>
          <w:color w:val="000000"/>
          <w:spacing w:val="0"/>
          <w:w w:val="100"/>
          <w:position w:val="0"/>
          <w:shd w:val="clear" w:color="auto" w:fill="auto"/>
          <w:lang w:val="pl-PL" w:eastAsia="pl-PL" w:bidi="pl-PL"/>
        </w:rPr>
        <w:t xml:space="preserve"> przypuszcza atak na redaktora Wyższej Szkoły Partyjnej — Hybla, dyrektora Instytutu Międzynarodowej Polity</w:t>
        <w:softHyphen/>
        <w:t>ki i Ekonomii — Sznejdarka oraz pisarza Jana Prochazkę.</w:t>
      </w:r>
    </w:p>
    <w:p>
      <w:pPr>
        <w:pStyle w:val="Style33"/>
        <w:keepNext w:val="0"/>
        <w:keepLines w:val="0"/>
        <w:widowControl w:val="0"/>
        <w:numPr>
          <w:ilvl w:val="0"/>
          <w:numId w:val="65"/>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20" w:line="199" w:lineRule="auto"/>
        <w:ind w:left="0" w:right="0" w:firstLine="340"/>
        <w:jc w:val="both"/>
      </w:pPr>
      <w:r>
        <w:rPr>
          <w:color w:val="000000"/>
          <w:spacing w:val="0"/>
          <w:w w:val="100"/>
          <w:position w:val="0"/>
          <w:shd w:val="clear" w:color="auto" w:fill="auto"/>
          <w:lang w:val="pl-PL" w:eastAsia="pl-PL" w:bidi="pl-PL"/>
        </w:rPr>
        <w:t>Prezydium KC KPCz obraduje na temat przygotowań do nad</w:t>
        <w:softHyphen/>
        <w:t>zwyczajnego XIV zjazdu partii. Decyzją Prezydium zostaje roz</w:t>
        <w:softHyphen/>
        <w:t>wiązany wydział administracji państwowej przy KC, a jego szef generał Prchlik przeniesiony zostaje do pracy w armii.</w:t>
      </w:r>
    </w:p>
    <w:p>
      <w:pPr>
        <w:pStyle w:val="Style33"/>
        <w:keepNext w:val="0"/>
        <w:keepLines w:val="0"/>
        <w:widowControl w:val="0"/>
        <w:numPr>
          <w:ilvl w:val="0"/>
          <w:numId w:val="65"/>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Literarnich Listach</w:t>
      </w:r>
      <w:r>
        <w:rPr>
          <w:color w:val="000000"/>
          <w:spacing w:val="0"/>
          <w:w w:val="100"/>
          <w:position w:val="0"/>
          <w:shd w:val="clear" w:color="auto" w:fill="auto"/>
          <w:lang w:val="pl-PL" w:eastAsia="pl-PL" w:bidi="pl-PL"/>
        </w:rPr>
        <w:t xml:space="preserve"> ukazuje się apel obywateli do prezydium partii. W apelu tym czytamy:</w:t>
      </w:r>
    </w:p>
    <w:p>
      <w:pPr>
        <w:pStyle w:val="Style38"/>
        <w:keepNext w:val="0"/>
        <w:keepLines w:val="0"/>
        <w:widowControl w:val="0"/>
        <w:shd w:val="clear" w:color="auto" w:fill="auto"/>
        <w:bidi w:val="0"/>
        <w:spacing w:before="0" w:after="0" w:line="223" w:lineRule="auto"/>
        <w:ind w:left="0" w:right="0" w:firstLine="340"/>
        <w:jc w:val="both"/>
      </w:pPr>
      <w:r>
        <w:rPr>
          <w:i w:val="0"/>
          <w:iCs w:val="0"/>
          <w:color w:val="000000"/>
          <w:spacing w:val="0"/>
          <w:w w:val="100"/>
          <w:position w:val="0"/>
          <w:shd w:val="clear" w:color="auto" w:fill="auto"/>
          <w:lang w:val="pl-PL" w:eastAsia="pl-PL" w:bidi="pl-PL"/>
        </w:rPr>
        <w:t>„Nadszedł moment, w którym możemy światu dać dowód, że socjalizm jest jedyną alternatywą dla całej cywilizacji. Oczekiwaliśmy, że ten fakt z sympatią powita cała wspólnota socjalistyczna. Zamiast tego oskarżono nas o zdradę. Otrzymujemy ultimata od towarzyszy, którzy każdym swoim wy</w:t>
        <w:softHyphen/>
        <w:t>stąpieniem jeszcze bardziej wykazują nieznajomość naszego rozwoju i naszej sytuacji. Jesteśmy oskarżani o przestępstwa, których nie popełniliśmy.</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Zawisła nad nami groźba niesprawiedliwej kary, która niezależnie od swej formy, jak bumerang dosięgnie również i naszych sędziów. Zniszczy nasze wysiłki, a przede wszystkim splami ideę socjalizmu na całym świecie, na szereg lat.</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Towarzysze, jest waszym historycznym zadaniem nie dopuścić do takiego niebezpieczeństwa. Waszym posłannictwem jest przekonanie przedstawicieli KPZS, że proces odnowy w naszym kraju musi być doprowadzony do końca w interesie naszego społeczeństwa i postępowych sił na wszystkich konty</w:t>
        <w:softHyphen/>
        <w:t>nentach.</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Wszystko o co walczymy da się ująć w czterech słowach: socjalizm, sojusz, suwerenność i wolność”.</w:t>
      </w:r>
    </w:p>
    <w:p>
      <w:pPr>
        <w:pStyle w:val="Style33"/>
        <w:keepNext w:val="0"/>
        <w:keepLines w:val="0"/>
        <w:widowControl w:val="0"/>
        <w:shd w:val="clear" w:color="auto" w:fill="auto"/>
        <w:bidi w:val="0"/>
        <w:spacing w:before="0" w:after="220" w:line="202" w:lineRule="auto"/>
        <w:ind w:left="0" w:right="0" w:firstLine="28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zarzuca, że w Czechosłowacji przejawia się dążenie do odnowy systemu burżuazyjnego. Atakuje imiennie wicepremiera Szika.</w:t>
      </w:r>
    </w:p>
    <w:p>
      <w:pPr>
        <w:pStyle w:val="Style33"/>
        <w:keepNext w:val="0"/>
        <w:keepLines w:val="0"/>
        <w:widowControl w:val="0"/>
        <w:shd w:val="clear" w:color="auto" w:fill="auto"/>
        <w:bidi w:val="0"/>
        <w:spacing w:before="0" w:after="200" w:line="199" w:lineRule="auto"/>
        <w:ind w:left="0" w:right="0" w:firstLine="280"/>
        <w:jc w:val="both"/>
      </w:pP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ujawnia, że socjalizm w CSRS jest zagrożo</w:t>
        <w:softHyphen/>
        <w:t>ny przez zewnętrzne siły imperialistyczne, wewnętrzne siły reak</w:t>
        <w:softHyphen/>
        <w:t>cji oraz rewizjonistów aktywnie współpracujących z tymi siłami.</w:t>
      </w:r>
      <w:r>
        <w:br w:type="page"/>
      </w:r>
    </w:p>
    <w:p>
      <w:pPr>
        <w:pStyle w:val="Style33"/>
        <w:keepNext w:val="0"/>
        <w:keepLines w:val="0"/>
        <w:widowControl w:val="0"/>
        <w:numPr>
          <w:ilvl w:val="0"/>
          <w:numId w:val="65"/>
        </w:numPr>
        <w:pBdr>
          <w:top w:val="single" w:sz="4" w:space="0" w:color="auto"/>
        </w:pBdr>
        <w:shd w:val="clear" w:color="auto" w:fill="auto"/>
        <w:tabs>
          <w:tab w:pos="316" w:val="left"/>
        </w:tabs>
        <w:bidi w:val="0"/>
        <w:spacing w:before="0" w:after="0" w:line="199" w:lineRule="auto"/>
        <w:ind w:left="0" w:right="0" w:firstLine="0"/>
        <w:jc w:val="both"/>
      </w:pPr>
      <w:r>
        <w:rPr>
          <w:i/>
          <w:iCs/>
          <w:color w:val="000000"/>
          <w:spacing w:val="0"/>
          <w:w w:val="100"/>
          <w:position w:val="0"/>
          <w:shd w:val="clear" w:color="auto" w:fill="auto"/>
          <w:lang w:val="fr-FR" w:eastAsia="fr-FR" w:bidi="fr-FR"/>
        </w:rPr>
        <w:t>lipca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Na łamach </w:t>
      </w:r>
      <w:r>
        <w:rPr>
          <w:i/>
          <w:iCs/>
          <w:color w:val="000000"/>
          <w:spacing w:val="0"/>
          <w:w w:val="100"/>
          <w:position w:val="0"/>
          <w:shd w:val="clear" w:color="auto" w:fill="auto"/>
          <w:lang w:val="pl-PL" w:eastAsia="pl-PL" w:bidi="pl-PL"/>
        </w:rPr>
        <w:t xml:space="preserve">Rudeho </w:t>
      </w:r>
      <w:r>
        <w:rPr>
          <w:i/>
          <w:iCs/>
          <w:color w:val="000000"/>
          <w:spacing w:val="0"/>
          <w:w w:val="100"/>
          <w:position w:val="0"/>
          <w:shd w:val="clear" w:color="auto" w:fill="auto"/>
          <w:lang w:val="fr-FR" w:eastAsia="fr-FR" w:bidi="fr-FR"/>
        </w:rPr>
        <w:t>Prava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wicepremier </w:t>
      </w:r>
      <w:r>
        <w:rPr>
          <w:color w:val="000000"/>
          <w:spacing w:val="0"/>
          <w:w w:val="100"/>
          <w:position w:val="0"/>
          <w:shd w:val="clear" w:color="auto" w:fill="auto"/>
          <w:lang w:val="fr-FR" w:eastAsia="fr-FR" w:bidi="fr-FR"/>
        </w:rPr>
        <w:t xml:space="preserve">Ota </w:t>
      </w:r>
      <w:r>
        <w:rPr>
          <w:color w:val="000000"/>
          <w:spacing w:val="0"/>
          <w:w w:val="100"/>
          <w:position w:val="0"/>
          <w:shd w:val="clear" w:color="auto" w:fill="auto"/>
          <w:lang w:val="pl-PL" w:eastAsia="pl-PL" w:bidi="pl-PL"/>
        </w:rPr>
        <w:t>Szik zabiera głos na temat obecnej sytuacji w kraju. Przypomina, że kiedy w grud</w:t>
        <w:softHyphen/>
        <w:t>niu do Pragi na prośbę zdyskredytowanych polityków przyjechał Breżniew powiedział „To wasza sprawa”.</w:t>
      </w:r>
    </w:p>
    <w:p>
      <w:pPr>
        <w:pStyle w:val="Style33"/>
        <w:keepNext w:val="0"/>
        <w:keepLines w:val="0"/>
        <w:widowControl w:val="0"/>
        <w:shd w:val="clear" w:color="auto" w:fill="auto"/>
        <w:bidi w:val="0"/>
        <w:spacing w:before="0" w:after="200" w:line="199" w:lineRule="auto"/>
        <w:ind w:left="0" w:right="0" w:firstLine="340"/>
        <w:jc w:val="both"/>
      </w:pPr>
      <w:r>
        <w:rPr>
          <w:color w:val="000000"/>
          <w:spacing w:val="0"/>
          <w:w w:val="100"/>
          <w:position w:val="0"/>
          <w:shd w:val="clear" w:color="auto" w:fill="auto"/>
          <w:lang w:val="pl-PL" w:eastAsia="pl-PL" w:bidi="pl-PL"/>
        </w:rPr>
        <w:t>O obecnej sytuacji partii Szik napisał:</w:t>
      </w:r>
    </w:p>
    <w:p>
      <w:pPr>
        <w:pStyle w:val="Style38"/>
        <w:keepNext w:val="0"/>
        <w:keepLines w:val="0"/>
        <w:widowControl w:val="0"/>
        <w:shd w:val="clear" w:color="auto" w:fill="auto"/>
        <w:bidi w:val="0"/>
        <w:spacing w:before="0" w:after="200"/>
        <w:ind w:left="0" w:right="0" w:firstLine="340"/>
        <w:jc w:val="both"/>
      </w:pPr>
      <w:r>
        <w:rPr>
          <w:i w:val="0"/>
          <w:iCs w:val="0"/>
          <w:color w:val="000000"/>
          <w:spacing w:val="0"/>
          <w:w w:val="100"/>
          <w:position w:val="0"/>
          <w:shd w:val="clear" w:color="auto" w:fill="auto"/>
          <w:lang w:val="pl-PL" w:eastAsia="pl-PL" w:bidi="pl-PL"/>
        </w:rPr>
        <w:t>„W odróżnieniu od praktyki przeszłości, uważamy że kierownicza rola partii w państwie i społeczeństwie nie powinna zależeć od siły represji ale od mocy przekonywania idei. Chyba zagraniczni obserwatorzy uświadamiają sobie, że komunistycznej partii nie jest zdolna przeciwstawić się równorzęd</w:t>
        <w:softHyphen/>
        <w:t>na siła polityczna, chociażby dlatego, że najwybitniejsi teoretycy i doświad</w:t>
        <w:softHyphen/>
        <w:t>czeni praktycy są w wielkiej mierze zgrupowani właśnie na gruncie tej partii. Nie może też ujść uwadze żadnego obserwatora fakt, że partia swoim wezwaniem do odnowy zyskała masowe poparcie całego społeczeństwa”.</w:t>
      </w:r>
    </w:p>
    <w:p>
      <w:pPr>
        <w:pStyle w:val="Style51"/>
        <w:keepNext/>
        <w:keepLines/>
        <w:widowControl w:val="0"/>
        <w:shd w:val="clear" w:color="auto" w:fill="auto"/>
        <w:bidi w:val="0"/>
        <w:spacing w:before="0" w:after="200"/>
        <w:ind w:left="0" w:right="0" w:firstLine="340"/>
        <w:jc w:val="both"/>
      </w:pPr>
      <w:bookmarkStart w:id="52" w:name="bookmark52"/>
      <w:bookmarkStart w:id="53" w:name="bookmark53"/>
      <w:r>
        <w:rPr>
          <w:color w:val="000000"/>
          <w:spacing w:val="0"/>
          <w:w w:val="100"/>
          <w:position w:val="0"/>
          <w:shd w:val="clear" w:color="auto" w:fill="auto"/>
          <w:lang w:val="pl-PL" w:eastAsia="pl-PL" w:bidi="pl-PL"/>
        </w:rPr>
        <w:t>Aleksander Dubczek przez radio i telewizję zwraca się do na</w:t>
        <w:softHyphen/>
        <w:t>rodu. Mówi:</w:t>
      </w:r>
      <w:bookmarkEnd w:id="52"/>
      <w:bookmarkEnd w:id="53"/>
    </w:p>
    <w:p>
      <w:pPr>
        <w:pStyle w:val="Style38"/>
        <w:keepNext w:val="0"/>
        <w:keepLines w:val="0"/>
        <w:widowControl w:val="0"/>
        <w:shd w:val="clear" w:color="auto" w:fill="auto"/>
        <w:bidi w:val="0"/>
        <w:spacing w:before="0" w:after="200"/>
        <w:ind w:left="0" w:right="0" w:firstLine="340"/>
        <w:jc w:val="both"/>
      </w:pPr>
      <w:r>
        <w:rPr>
          <w:i w:val="0"/>
          <w:iCs w:val="0"/>
          <w:color w:val="000000"/>
          <w:spacing w:val="0"/>
          <w:w w:val="100"/>
          <w:position w:val="0"/>
          <w:shd w:val="clear" w:color="auto" w:fill="auto"/>
          <w:lang w:val="pl-PL" w:eastAsia="pl-PL" w:bidi="pl-PL"/>
        </w:rPr>
        <w:t>„W interesie pełnego i swobodnego życia naszego ludu oraz w interesie wspólnej sprawy socjalizmu na świecie, naszą powinnością jest doprowa</w:t>
        <w:softHyphen/>
        <w:t>dzenie procesu odnowy do końca i nie zbaczenie ani na krok z obranej drogi. Będziemy się starać aby nasze rokowania z przyjaciółmi pomogły nam spo</w:t>
        <w:softHyphen/>
        <w:t>kojnie realizować i pogłębiać proces odnowy. Jest to życzeniem naszych narodów, które w styczniu weszły na drogę, o której wiedziały, że nie będzie lekka, ale którą na przekór temu wybrały dobrowolnie i spontanicznie. Właś</w:t>
        <w:softHyphen/>
        <w:t>nie dlatego pozycje socjalizmu są dziś silniejsze niż kiedykolwiek przedtem, bowiem ludzie bezpośrednio i z całą wyrazistością uświadomili sobie odpo</w:t>
        <w:softHyphen/>
        <w:t>wiedzialność za jego losy”.</w:t>
      </w:r>
    </w:p>
    <w:p>
      <w:pPr>
        <w:pStyle w:val="Style33"/>
        <w:keepNext w:val="0"/>
        <w:keepLines w:val="0"/>
        <w:widowControl w:val="0"/>
        <w:numPr>
          <w:ilvl w:val="0"/>
          <w:numId w:val="77"/>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00" w:line="199" w:lineRule="auto"/>
        <w:ind w:left="0" w:right="0" w:firstLine="340"/>
        <w:jc w:val="both"/>
      </w:pPr>
      <w:r>
        <w:rPr>
          <w:color w:val="000000"/>
          <w:spacing w:val="0"/>
          <w:w w:val="100"/>
          <w:position w:val="0"/>
          <w:shd w:val="clear" w:color="auto" w:fill="auto"/>
          <w:lang w:val="pl-PL" w:eastAsia="pl-PL" w:bidi="pl-PL"/>
        </w:rPr>
        <w:t xml:space="preserve">W Czernej nad Cisą rozpoczynają się rozmowy prezydium KC KPCz z politbiurem KPZS. Udział bierze 13 osób ze strony sowieckiej i 16 ze strony czechosłowackiej (Breżniew, Kosygin, Podgórny, Susłow, Szeliepin, Katuszew, Ponomariew, Mazurów, Pelsze, Woronow, Demiczew, Szelew i Maczerow oraz Dubczek, Czernik, </w:t>
      </w:r>
      <w:r>
        <w:rPr>
          <w:color w:val="000000"/>
          <w:spacing w:val="0"/>
          <w:w w:val="100"/>
          <w:position w:val="0"/>
          <w:shd w:val="clear" w:color="auto" w:fill="auto"/>
          <w:lang w:val="en-US" w:eastAsia="en-US" w:bidi="en-US"/>
        </w:rPr>
        <w:t xml:space="preserve">Svoboda, Smrkovsky, </w:t>
      </w:r>
      <w:r>
        <w:rPr>
          <w:color w:val="000000"/>
          <w:spacing w:val="0"/>
          <w:w w:val="100"/>
          <w:position w:val="0"/>
          <w:shd w:val="clear" w:color="auto" w:fill="auto"/>
          <w:lang w:val="pl-PL" w:eastAsia="pl-PL" w:bidi="pl-PL"/>
        </w:rPr>
        <w:t xml:space="preserve">Kriegel, Bilak, Barbirek, Kołder, </w:t>
      </w:r>
      <w:r>
        <w:rPr>
          <w:color w:val="000000"/>
          <w:spacing w:val="0"/>
          <w:w w:val="100"/>
          <w:position w:val="0"/>
          <w:shd w:val="clear" w:color="auto" w:fill="auto"/>
          <w:lang w:val="en-US" w:eastAsia="en-US" w:bidi="en-US"/>
        </w:rPr>
        <w:t xml:space="preserve">Piller, </w:t>
      </w:r>
      <w:r>
        <w:rPr>
          <w:color w:val="000000"/>
          <w:spacing w:val="0"/>
          <w:w w:val="100"/>
          <w:position w:val="0"/>
          <w:shd w:val="clear" w:color="auto" w:fill="auto"/>
          <w:lang w:val="pl-PL" w:eastAsia="pl-PL" w:bidi="pl-PL"/>
        </w:rPr>
        <w:t xml:space="preserve">Rigo, Szpaczek, </w:t>
      </w:r>
      <w:r>
        <w:rPr>
          <w:color w:val="000000"/>
          <w:spacing w:val="0"/>
          <w:w w:val="100"/>
          <w:position w:val="0"/>
          <w:shd w:val="clear" w:color="auto" w:fill="auto"/>
          <w:lang w:val="en-US" w:eastAsia="en-US" w:bidi="en-US"/>
        </w:rPr>
        <w:t xml:space="preserve">Szvestka, </w:t>
      </w:r>
      <w:r>
        <w:rPr>
          <w:color w:val="000000"/>
          <w:spacing w:val="0"/>
          <w:w w:val="100"/>
          <w:position w:val="0"/>
          <w:shd w:val="clear" w:color="auto" w:fill="auto"/>
          <w:lang w:val="pl-PL" w:eastAsia="pl-PL" w:bidi="pl-PL"/>
        </w:rPr>
        <w:t>Kapek, Lenart, Szimon i Jakesz).</w:t>
      </w:r>
    </w:p>
    <w:p>
      <w:pPr>
        <w:pStyle w:val="Style33"/>
        <w:keepNext w:val="0"/>
        <w:keepLines w:val="0"/>
        <w:widowControl w:val="0"/>
        <w:shd w:val="clear" w:color="auto" w:fill="auto"/>
        <w:bidi w:val="0"/>
        <w:spacing w:before="0" w:after="200" w:line="202" w:lineRule="auto"/>
        <w:ind w:left="0" w:right="0" w:firstLine="340"/>
        <w:jc w:val="both"/>
      </w:pPr>
      <w:r>
        <w:rPr>
          <w:color w:val="000000"/>
          <w:spacing w:val="0"/>
          <w:w w:val="100"/>
          <w:position w:val="0"/>
          <w:shd w:val="clear" w:color="auto" w:fill="auto"/>
          <w:lang w:val="pl-PL" w:eastAsia="pl-PL" w:bidi="pl-PL"/>
        </w:rPr>
        <w:t xml:space="preserve">W całej Czechosłowacji trwa akcja zbierania podpisów pod apelem, zamieszczonym w </w:t>
      </w:r>
      <w:r>
        <w:rPr>
          <w:i/>
          <w:iCs/>
          <w:color w:val="000000"/>
          <w:spacing w:val="0"/>
          <w:w w:val="100"/>
          <w:position w:val="0"/>
          <w:shd w:val="clear" w:color="auto" w:fill="auto"/>
          <w:lang w:val="pl-PL" w:eastAsia="pl-PL" w:bidi="pl-PL"/>
        </w:rPr>
        <w:t>Literarnich Listach</w:t>
      </w:r>
      <w:r>
        <w:rPr>
          <w:color w:val="000000"/>
          <w:spacing w:val="0"/>
          <w:w w:val="100"/>
          <w:position w:val="0"/>
          <w:shd w:val="clear" w:color="auto" w:fill="auto"/>
          <w:lang w:val="pl-PL" w:eastAsia="pl-PL" w:bidi="pl-PL"/>
        </w:rPr>
        <w:t xml:space="preserve"> (26 lipca). Podpi</w:t>
        <w:softHyphen/>
        <w:t>sało już kilkaset tysięcy osób.</w:t>
      </w:r>
    </w:p>
    <w:p>
      <w:pPr>
        <w:pStyle w:val="Style33"/>
        <w:keepNext w:val="0"/>
        <w:keepLines w:val="0"/>
        <w:widowControl w:val="0"/>
        <w:shd w:val="clear" w:color="auto" w:fill="auto"/>
        <w:bidi w:val="0"/>
        <w:spacing w:before="0" w:after="260" w:line="204" w:lineRule="auto"/>
        <w:ind w:left="0" w:right="0" w:firstLine="340"/>
        <w:jc w:val="both"/>
      </w:pPr>
      <w:r>
        <w:rPr>
          <w:color w:val="000000"/>
          <w:spacing w:val="0"/>
          <w:w w:val="100"/>
          <w:position w:val="0"/>
          <w:shd w:val="clear" w:color="auto" w:fill="auto"/>
          <w:lang w:val="pl-PL" w:eastAsia="pl-PL" w:bidi="pl-PL"/>
        </w:rPr>
        <w:t>Ministerstwo Spraw Wewnętrznych wydaje 35-stronnicowy spis zagadnień, których nie wolno poruszać w środkach masowego przekazu informacji.</w:t>
      </w:r>
    </w:p>
    <w:p>
      <w:pPr>
        <w:pStyle w:val="Style33"/>
        <w:keepNext w:val="0"/>
        <w:keepLines w:val="0"/>
        <w:widowControl w:val="0"/>
        <w:numPr>
          <w:ilvl w:val="0"/>
          <w:numId w:val="77"/>
        </w:numPr>
        <w:shd w:val="clear" w:color="auto" w:fill="auto"/>
        <w:tabs>
          <w:tab w:pos="309"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 xml:space="preserve">Prasa komunistyczna nie przerywa ataków i „ostrzeżeń”. Ostre artykuły ukazują się w gazetach — </w:t>
      </w:r>
      <w:r>
        <w:rPr>
          <w:i/>
          <w:iCs/>
          <w:color w:val="000000"/>
          <w:spacing w:val="0"/>
          <w:w w:val="100"/>
          <w:position w:val="0"/>
          <w:shd w:val="clear" w:color="auto" w:fill="auto"/>
          <w:lang w:val="pl-PL" w:eastAsia="pl-PL" w:bidi="pl-PL"/>
        </w:rPr>
        <w:t xml:space="preserve">Prawda, Żołnierz Wolności, Neues </w:t>
      </w:r>
      <w:r>
        <w:rPr>
          <w:i/>
          <w:iCs/>
          <w:color w:val="000000"/>
          <w:spacing w:val="0"/>
          <w:w w:val="100"/>
          <w:position w:val="0"/>
          <w:shd w:val="clear" w:color="auto" w:fill="auto"/>
          <w:lang w:val="en-US" w:eastAsia="en-US" w:bidi="en-US"/>
        </w:rPr>
        <w:t>Deutschland</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Rabotniczesko Delo.</w:t>
      </w:r>
      <w:r>
        <w:br w:type="page"/>
      </w:r>
    </w:p>
    <w:p>
      <w:pPr>
        <w:pStyle w:val="Style33"/>
        <w:keepNext w:val="0"/>
        <w:keepLines w:val="0"/>
        <w:widowControl w:val="0"/>
        <w:shd w:val="clear" w:color="auto" w:fill="auto"/>
        <w:bidi w:val="0"/>
        <w:spacing w:before="0" w:after="160" w:line="199" w:lineRule="auto"/>
        <w:ind w:left="0" w:right="0" w:firstLine="340"/>
        <w:jc w:val="both"/>
      </w:pP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publikuje list 99 robotników z praskiej fabryki samo</w:t>
        <w:softHyphen/>
        <w:t>chodów. W liście kierowanym do sowieckich towarzyszy robotnicy ci piszą:</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„Stanowczo jesteśmy przeciwni aby w naszym radio, prasie i telewizji wytwarzano złośliwą atmosferę przeciwko ZSSR oraz innym krajom socjalis</w:t>
        <w:softHyphen/>
        <w:t>tycznym i partiom. Wierzcie, że to nie my rozpętaliśmy kampanię prze</w:t>
        <w:softHyphen/>
        <w:t>ciwko manewrom wojskowym i za przyspieszonym wycofaniem z naszego kraju waszych wojsk i wojsk sprzymierzeńców”.</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„Przecież żadnemu przyzwoitemu człowiekowi i obywatelowi naszego kraju, który opowiada się za budową socjalizmu i szczerą, prawdziwą przy</w:t>
        <w:softHyphen/>
        <w:t>jaźnią z ZSSR nie może stać na przeszkodzie w jego codziennej pracy dla społeczeństwa, obecność waszych wojsk i wojsk Układu Warszawskiego.</w:t>
      </w:r>
    </w:p>
    <w:p>
      <w:pPr>
        <w:pStyle w:val="Style38"/>
        <w:keepNext w:val="0"/>
        <w:keepLines w:val="0"/>
        <w:widowControl w:val="0"/>
        <w:shd w:val="clear" w:color="auto" w:fill="auto"/>
        <w:bidi w:val="0"/>
        <w:spacing w:before="0"/>
        <w:ind w:left="0" w:right="0" w:firstLine="340"/>
        <w:jc w:val="both"/>
      </w:pPr>
      <w:r>
        <w:rPr>
          <w:i w:val="0"/>
          <w:iCs w:val="0"/>
          <w:color w:val="000000"/>
          <w:spacing w:val="0"/>
          <w:w w:val="100"/>
          <w:position w:val="0"/>
          <w:shd w:val="clear" w:color="auto" w:fill="auto"/>
          <w:lang w:val="pl-PL" w:eastAsia="pl-PL" w:bidi="pl-PL"/>
        </w:rPr>
        <w:t>Odwrotnie — powinien się czuć bezpieczniej”.</w:t>
      </w:r>
    </w:p>
    <w:p>
      <w:pPr>
        <w:pStyle w:val="Style33"/>
        <w:keepNext w:val="0"/>
        <w:keepLines w:val="0"/>
        <w:widowControl w:val="0"/>
        <w:numPr>
          <w:ilvl w:val="0"/>
          <w:numId w:val="77"/>
        </w:numPr>
        <w:shd w:val="clear" w:color="auto" w:fill="auto"/>
        <w:tabs>
          <w:tab w:pos="3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lipca</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Kończy się spotkanie w Czernej nad Cisą. Komunikat zapo</w:t>
        <w:softHyphen/>
        <w:t>wiada na dzień 3 sierpnia konferencję przywódców sześciu partii w Bratysławie.</w:t>
      </w:r>
    </w:p>
    <w:p>
      <w:pPr>
        <w:pStyle w:val="Style33"/>
        <w:keepNext w:val="0"/>
        <w:keepLines w:val="0"/>
        <w:widowControl w:val="0"/>
        <w:numPr>
          <w:ilvl w:val="0"/>
          <w:numId w:val="79"/>
        </w:numPr>
        <w:shd w:val="clear" w:color="auto" w:fill="auto"/>
        <w:tabs>
          <w:tab w:pos="212" w:val="left"/>
        </w:tabs>
        <w:bidi w:val="0"/>
        <w:spacing w:before="0" w:after="0" w:line="206"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160" w:line="206" w:lineRule="auto"/>
        <w:ind w:left="0" w:right="0" w:firstLine="34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przemawiając do narodu mówi o rokowa</w:t>
        <w:softHyphen/>
        <w:t>niach w Czernej:</w:t>
      </w:r>
    </w:p>
    <w:p>
      <w:pPr>
        <w:pStyle w:val="Style38"/>
        <w:keepNext w:val="0"/>
        <w:keepLines w:val="0"/>
        <w:widowControl w:val="0"/>
        <w:shd w:val="clear" w:color="auto" w:fill="auto"/>
        <w:bidi w:val="0"/>
        <w:spacing w:before="0" w:line="223" w:lineRule="auto"/>
        <w:ind w:left="0" w:right="0" w:firstLine="340"/>
        <w:jc w:val="both"/>
      </w:pPr>
      <w:r>
        <w:rPr>
          <w:i w:val="0"/>
          <w:iCs w:val="0"/>
          <w:color w:val="000000"/>
          <w:spacing w:val="0"/>
          <w:w w:val="100"/>
          <w:position w:val="0"/>
          <w:shd w:val="clear" w:color="auto" w:fill="auto"/>
          <w:lang w:val="pl-PL" w:eastAsia="pl-PL" w:bidi="pl-PL"/>
        </w:rPr>
        <w:t>„Spotkaliśmy się z pełnym zrozumieniem ze strony przywódców ZSSR, którzy nas zapewnili o swym poparciu dla realizacji naszego socjalistycznego programu, sformułowanego w partyjnym programie akcji oraz oświadcze</w:t>
        <w:softHyphen/>
        <w:t>niach rządu i Frontu Narodowego. Osiągnęliśmy jednomyślność co do tego, że żywotne interesy wspólnoty socjalistycznej i międzynarodowego ruchu komunistycznego wymagają podejmowania dalszych kroków w celu umacnia</w:t>
        <w:softHyphen/>
        <w:t>nia jedności partii komunistycznych i robotniczych, utrwalania wzajemnej współpracy w RWPG oraz dalszej współpracy w ramach Układu Warszaw</w:t>
        <w:softHyphen/>
        <w:t>skiego”.</w:t>
      </w:r>
    </w:p>
    <w:p>
      <w:pPr>
        <w:pStyle w:val="Style33"/>
        <w:keepNext w:val="0"/>
        <w:keepLines w:val="0"/>
        <w:widowControl w:val="0"/>
        <w:numPr>
          <w:ilvl w:val="0"/>
          <w:numId w:val="79"/>
        </w:numP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160" w:line="199" w:lineRule="auto"/>
        <w:ind w:left="0" w:right="0" w:firstLine="320"/>
        <w:jc w:val="both"/>
      </w:pPr>
      <w:r>
        <w:rPr>
          <w:color w:val="000000"/>
          <w:spacing w:val="0"/>
          <w:w w:val="100"/>
          <w:position w:val="0"/>
          <w:shd w:val="clear" w:color="auto" w:fill="auto"/>
          <w:lang w:val="pl-PL" w:eastAsia="pl-PL" w:bidi="pl-PL"/>
        </w:rPr>
        <w:t>Dubczek w przemówieniu do społeczeństwa zapewnia:</w:t>
      </w:r>
    </w:p>
    <w:p>
      <w:pPr>
        <w:pStyle w:val="Style38"/>
        <w:keepNext w:val="0"/>
        <w:keepLines w:val="0"/>
        <w:widowControl w:val="0"/>
        <w:shd w:val="clear" w:color="auto" w:fill="auto"/>
        <w:bidi w:val="0"/>
        <w:spacing w:before="0" w:line="223" w:lineRule="auto"/>
        <w:ind w:left="0" w:right="0" w:firstLine="320"/>
        <w:jc w:val="both"/>
      </w:pPr>
      <w:r>
        <w:rPr>
          <w:i w:val="0"/>
          <w:iCs w:val="0"/>
          <w:color w:val="000000"/>
          <w:spacing w:val="0"/>
          <w:w w:val="100"/>
          <w:position w:val="0"/>
          <w:shd w:val="clear" w:color="auto" w:fill="auto"/>
          <w:lang w:val="pl-PL" w:eastAsia="pl-PL" w:bidi="pl-PL"/>
        </w:rPr>
        <w:t>„Możecie być w pełni zadowoleni z ducha i przebiegu rozmów”.</w:t>
      </w:r>
    </w:p>
    <w:p>
      <w:pPr>
        <w:pStyle w:val="Style33"/>
        <w:keepNext w:val="0"/>
        <w:keepLines w:val="0"/>
        <w:widowControl w:val="0"/>
        <w:numPr>
          <w:ilvl w:val="0"/>
          <w:numId w:val="79"/>
        </w:numPr>
        <w:shd w:val="clear" w:color="auto" w:fill="auto"/>
        <w:tabs>
          <w:tab w:pos="223"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Bratysławie odbywa się spotkanie przywódców partyjnych Czechosłowacji, ZSSR, PRL, NRD, Bułgarii i Węgier.</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Opublikowana zostaje deklaracja bratysławska. W deklaracji tej mowa jest głównie o polityce zagranicznej państw bloku mos</w:t>
        <w:softHyphen/>
        <w:t>kiewskiego, o umacnianiu więzów łączących te państwa, o wier</w:t>
        <w:softHyphen/>
        <w:t>ności zasadom marksizmu-leninizmu i o zdecydowaniu „stawienia czoła zakusom imperialistów”. Nie ma w niej jednak ani słowa o Czechosłowacji. Dwa fragmenty deklaracji mogły wskazywać na to, że Czechosłowacji pozwolono kontynuować własną drogę do socjalizmu:</w:t>
      </w:r>
    </w:p>
    <w:p>
      <w:pPr>
        <w:pStyle w:val="Style38"/>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„Na podstawie doświadczeń historycznych bratnie partie przekonały się, że kroczyć naprzód drogą do socjalizmu można jedynie wówczas, gdy ściśle</w:t>
        <w:br w:type="page"/>
      </w:r>
      <w:r>
        <w:rPr>
          <w:i w:val="0"/>
          <w:iCs w:val="0"/>
          <w:color w:val="000000"/>
          <w:spacing w:val="0"/>
          <w:w w:val="100"/>
          <w:position w:val="0"/>
          <w:shd w:val="clear" w:color="auto" w:fill="auto"/>
          <w:lang w:val="pl-PL" w:eastAsia="pl-PL" w:bidi="pl-PL"/>
        </w:rPr>
        <w:t>i konsekwentnie przestrzega się wspólnych prawidłowości budowy społeczeń</w:t>
        <w:softHyphen/>
        <w:t>stwa socjalistycznego a przede wszystkim umacniania kierowniczej roli klasy robotniczej i jej awangardy — partii komunistycznej, przy czym każda brat</w:t>
        <w:softHyphen/>
        <w:t>nia partia, twórczo rozwiązując problemy dalszego rozwoju socjalistycznego, uwzględnia specyfikę narodową i warunki w jakich działa”.</w:t>
      </w:r>
    </w:p>
    <w:p>
      <w:pPr>
        <w:pStyle w:val="Style38"/>
        <w:keepNext w:val="0"/>
        <w:keepLines w:val="0"/>
        <w:widowControl w:val="0"/>
        <w:shd w:val="clear" w:color="auto" w:fill="auto"/>
        <w:bidi w:val="0"/>
        <w:spacing w:before="0" w:after="180"/>
        <w:ind w:left="0" w:right="0" w:firstLine="340"/>
        <w:jc w:val="both"/>
      </w:pPr>
      <w:r>
        <w:rPr>
          <w:i w:val="0"/>
          <w:iCs w:val="0"/>
          <w:color w:val="000000"/>
          <w:spacing w:val="0"/>
          <w:w w:val="100"/>
          <w:position w:val="0"/>
          <w:shd w:val="clear" w:color="auto" w:fill="auto"/>
          <w:lang w:val="pl-PL" w:eastAsia="pl-PL" w:bidi="pl-PL"/>
        </w:rPr>
        <w:t>„Braterskie więzy, umożliwiają rozszerzenie rozwoju każdego państwa socjalistycznego. Uczestnicy narady wyrazili swe zdecydowane dążenie, by uczynić wszystko co leży w ich mocy dla pogłębienia wszechstronnej współ</w:t>
        <w:softHyphen/>
        <w:t>pracy swych krajów na zasadach równouprawnienia, poszanowania suwe</w:t>
        <w:softHyphen/>
        <w:t>renności i niezależności narodowej, nietykalności terytorialnej oraz brater</w:t>
        <w:softHyphen/>
        <w:t>skiej współpracy i solidarności”.</w:t>
      </w:r>
    </w:p>
    <w:p>
      <w:pPr>
        <w:pStyle w:val="Style33"/>
        <w:keepNext w:val="0"/>
        <w:keepLines w:val="0"/>
        <w:widowControl w:val="0"/>
        <w:shd w:val="clear" w:color="auto" w:fill="auto"/>
        <w:bidi w:val="0"/>
        <w:spacing w:before="0" w:after="240" w:line="204" w:lineRule="auto"/>
        <w:ind w:left="0" w:right="0" w:firstLine="340"/>
        <w:jc w:val="both"/>
      </w:pPr>
      <w:r>
        <w:rPr>
          <w:color w:val="000000"/>
          <w:spacing w:val="0"/>
          <w:w w:val="100"/>
          <w:position w:val="0"/>
          <w:shd w:val="clear" w:color="auto" w:fill="auto"/>
          <w:lang w:val="pl-PL" w:eastAsia="pl-PL" w:bidi="pl-PL"/>
        </w:rPr>
        <w:t>Dopiero teraz terytorium Czechosłowacji opuszczają ostatnie jednostki wojsk sowieckich, które brały udział w czerwcowych manewrach.</w:t>
      </w:r>
    </w:p>
    <w:p>
      <w:pPr>
        <w:pStyle w:val="Style33"/>
        <w:keepNext w:val="0"/>
        <w:keepLines w:val="0"/>
        <w:widowControl w:val="0"/>
        <w:numPr>
          <w:ilvl w:val="0"/>
          <w:numId w:val="79"/>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Dubczek w przemówieniu telewizyjnym zapewnia, że ani w Czernej ani w Bratysławie nie podpisano żadnego dodatkowego porozumienia.</w:t>
      </w:r>
    </w:p>
    <w:p>
      <w:pPr>
        <w:pStyle w:val="Style33"/>
        <w:keepNext w:val="0"/>
        <w:keepLines w:val="0"/>
        <w:widowControl w:val="0"/>
        <w:shd w:val="clear" w:color="auto" w:fill="auto"/>
        <w:bidi w:val="0"/>
        <w:spacing w:before="0" w:after="240" w:line="199" w:lineRule="auto"/>
        <w:ind w:left="0" w:right="0" w:firstLine="340"/>
        <w:jc w:val="both"/>
      </w:pPr>
      <w:r>
        <w:rPr>
          <w:color w:val="000000"/>
          <w:spacing w:val="0"/>
          <w:w w:val="100"/>
          <w:position w:val="0"/>
          <w:shd w:val="clear" w:color="auto" w:fill="auto"/>
          <w:lang w:val="pl-PL" w:eastAsia="pl-PL" w:bidi="pl-PL"/>
        </w:rPr>
        <w:t>Prasa komunistyczna ocenia wyniki rozmów w Czernej i Bra</w:t>
        <w:softHyphen/>
        <w:t>tysławie — Czechosłowacja: ulga i odprężenie, rozum zwyciężył!; ZSSR: należy ściśle wykonywać postanowienia deklaracji bra</w:t>
        <w:softHyphen/>
        <w:t>tysławskiej; PRL, NRD, Węgry, Bułgaria: spotkanie bratysław</w:t>
        <w:softHyphen/>
        <w:t>skie ponownie potwierdziło zdecydowaną wolę krajów socjalis</w:t>
        <w:softHyphen/>
        <w:t>tycznych odparcia wszelkich wysiłków imperializmu, dążących do zmiany układu sił na swoją korzyść; Rumunia: witamy z zado</w:t>
        <w:softHyphen/>
        <w:t>woleniem złagodzenie napięcia, wstrzymanie polemik i przyjście do rozwiązywania problemów spornych na drodze bezpośrednich rozmów.</w:t>
      </w:r>
    </w:p>
    <w:p>
      <w:pPr>
        <w:pStyle w:val="Style33"/>
        <w:keepNext w:val="0"/>
        <w:keepLines w:val="0"/>
        <w:widowControl w:val="0"/>
        <w:numPr>
          <w:ilvl w:val="0"/>
          <w:numId w:val="81"/>
        </w:numPr>
        <w:shd w:val="clear" w:color="auto" w:fill="auto"/>
        <w:tabs>
          <w:tab w:pos="21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W Czechosłowacji pojawiają się liczne głosy krytyki w związ</w:t>
        <w:softHyphen/>
        <w:t>ku z usunięciem generała Prchlika. Trzy praskie organizacje par</w:t>
        <w:softHyphen/>
        <w:t>tyjne zgłaszają kandydaturę Prchlika na członka KC KPCz.</w:t>
      </w:r>
    </w:p>
    <w:p>
      <w:pPr>
        <w:pStyle w:val="Style33"/>
        <w:keepNext w:val="0"/>
        <w:keepLines w:val="0"/>
        <w:widowControl w:val="0"/>
        <w:numPr>
          <w:ilvl w:val="0"/>
          <w:numId w:val="81"/>
        </w:numPr>
        <w:shd w:val="clear" w:color="auto" w:fill="auto"/>
        <w:tabs>
          <w:tab w:pos="219"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240" w:line="202" w:lineRule="auto"/>
        <w:ind w:left="0" w:right="0" w:firstLine="340"/>
        <w:jc w:val="both"/>
      </w:pPr>
      <w:r>
        <w:rPr>
          <w:color w:val="000000"/>
          <w:spacing w:val="0"/>
          <w:w w:val="100"/>
          <w:position w:val="0"/>
          <w:shd w:val="clear" w:color="auto" w:fill="auto"/>
          <w:lang w:val="pl-PL" w:eastAsia="pl-PL" w:bidi="pl-PL"/>
        </w:rPr>
        <w:t xml:space="preserve">Prezydent Jugosławii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składa oficjalną wizytę w Pradze (9-11 sierpnia). Ludność Pragi wita go z niebywałym, spontanicz</w:t>
        <w:softHyphen/>
        <w:t>nym entuzjazmem.</w:t>
      </w:r>
    </w:p>
    <w:p>
      <w:pPr>
        <w:pStyle w:val="Style33"/>
        <w:keepNext w:val="0"/>
        <w:keepLines w:val="0"/>
        <w:widowControl w:val="0"/>
        <w:numPr>
          <w:ilvl w:val="0"/>
          <w:numId w:val="81"/>
        </w:numPr>
        <w:shd w:val="clear" w:color="auto" w:fill="auto"/>
        <w:tabs>
          <w:tab w:pos="30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200" w:line="199" w:lineRule="auto"/>
        <w:ind w:left="0" w:right="0" w:firstLine="280"/>
        <w:jc w:val="both"/>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6660" w:h="11233"/>
          <w:pgMar w:top="904" w:left="403" w:right="411" w:bottom="652" w:header="0" w:footer="3" w:gutter="0"/>
          <w:pgNumType w:start="123"/>
          <w:cols w:space="720"/>
          <w:noEndnote/>
          <w:rtlGutter w:val="0"/>
          <w:docGrid w:linePitch="360"/>
        </w:sectPr>
      </w:pP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fr-FR" w:eastAsia="fr-FR" w:bidi="fr-FR"/>
        </w:rPr>
        <w:t>Pravo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publikuje projekt nowego statutu KPCz, który będzie przedstawiony do uchwalenia na nadzwyczajnym XIV zje- ździe partii. Statut między innymi zapewnia prawo mniejszości do reprezentowania odmiennych poglądów, jednakową możliwość dla wszystkich członków partii wypowiadania swoich poglądów odnośnie polityki partii, bronienia na forum partyjnym swoich poglądów, przedstawiania wniosków i krytykowania jakichkol</w:t>
        <w:softHyphen/>
        <w:t>wiek członków partii, organizacji lub organów.</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W ZSSR, Polsce i NRD rozpoczynają się nowe manewry w pobliżu granic z Czechosłowacją.</w:t>
      </w:r>
    </w:p>
    <w:p>
      <w:pPr>
        <w:pStyle w:val="Style33"/>
        <w:keepNext w:val="0"/>
        <w:keepLines w:val="0"/>
        <w:widowControl w:val="0"/>
        <w:shd w:val="clear" w:color="auto" w:fill="auto"/>
        <w:bidi w:val="0"/>
        <w:spacing w:before="0" w:after="240" w:line="202" w:lineRule="auto"/>
        <w:ind w:left="0" w:right="0" w:firstLine="340"/>
        <w:jc w:val="both"/>
      </w:pPr>
      <w:r>
        <w:rPr>
          <w:color w:val="000000"/>
          <w:spacing w:val="0"/>
          <w:w w:val="100"/>
          <w:position w:val="0"/>
          <w:shd w:val="clear" w:color="auto" w:fill="auto"/>
          <w:lang w:val="pl-PL" w:eastAsia="pl-PL" w:bidi="pl-PL"/>
        </w:rPr>
        <w:t>W Słowacji odradza się kulturalno-naukowa organizacja na</w:t>
        <w:softHyphen/>
        <w:t xml:space="preserve">rodowa — Matica </w:t>
      </w:r>
      <w:r>
        <w:rPr>
          <w:color w:val="000000"/>
          <w:spacing w:val="0"/>
          <w:w w:val="100"/>
          <w:position w:val="0"/>
          <w:shd w:val="clear" w:color="auto" w:fill="auto"/>
          <w:lang w:val="en-US" w:eastAsia="en-US" w:bidi="en-US"/>
        </w:rPr>
        <w:t xml:space="preserve">Slovenska. </w:t>
      </w:r>
      <w:r>
        <w:rPr>
          <w:color w:val="000000"/>
          <w:spacing w:val="0"/>
          <w:w w:val="100"/>
          <w:position w:val="0"/>
          <w:shd w:val="clear" w:color="auto" w:fill="auto"/>
          <w:lang w:val="pl-PL" w:eastAsia="pl-PL" w:bidi="pl-PL"/>
        </w:rPr>
        <w:t>Jest to związane z wielkimi uro</w:t>
        <w:softHyphen/>
        <w:t xml:space="preserve">czystościami w czasie których przemawia prezydent </w:t>
      </w:r>
      <w:r>
        <w:rPr>
          <w:color w:val="000000"/>
          <w:spacing w:val="0"/>
          <w:w w:val="100"/>
          <w:position w:val="0"/>
          <w:shd w:val="clear" w:color="auto" w:fill="auto"/>
          <w:lang w:val="en-US" w:eastAsia="en-US" w:bidi="en-US"/>
        </w:rPr>
        <w:t>Svoboda.</w:t>
      </w:r>
    </w:p>
    <w:p>
      <w:pPr>
        <w:pStyle w:val="Style33"/>
        <w:keepNext w:val="0"/>
        <w:keepLines w:val="0"/>
        <w:widowControl w:val="0"/>
        <w:numPr>
          <w:ilvl w:val="0"/>
          <w:numId w:val="81"/>
        </w:numPr>
        <w:shd w:val="clear" w:color="auto" w:fill="auto"/>
        <w:tabs>
          <w:tab w:pos="29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240" w:line="199" w:lineRule="auto"/>
        <w:ind w:left="0" w:right="0" w:firstLine="340"/>
        <w:jc w:val="both"/>
      </w:pPr>
      <w:r>
        <w:rPr>
          <w:color w:val="000000"/>
          <w:spacing w:val="0"/>
          <w:w w:val="100"/>
          <w:position w:val="0"/>
          <w:shd w:val="clear" w:color="auto" w:fill="auto"/>
          <w:lang w:val="pl-PL" w:eastAsia="pl-PL" w:bidi="pl-PL"/>
        </w:rPr>
        <w:t>Premier Czernik oświadcza, źe Czechosłowacja jest zaintereso</w:t>
        <w:softHyphen/>
        <w:t>wana w polepszeniu stosunków z NRF i innymi krajami Zachodu.</w:t>
      </w:r>
    </w:p>
    <w:p>
      <w:pPr>
        <w:pStyle w:val="Style33"/>
        <w:keepNext w:val="0"/>
        <w:keepLines w:val="0"/>
        <w:widowControl w:val="0"/>
        <w:numPr>
          <w:ilvl w:val="0"/>
          <w:numId w:val="81"/>
        </w:numPr>
        <w:shd w:val="clear" w:color="auto" w:fill="auto"/>
        <w:tabs>
          <w:tab w:pos="309" w:val="left"/>
        </w:tabs>
        <w:bidi w:val="0"/>
        <w:spacing w:before="0" w:after="0" w:line="192"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240" w:line="192" w:lineRule="auto"/>
        <w:ind w:left="0" w:right="0" w:firstLine="34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en-US" w:eastAsia="en-US" w:bidi="en-US"/>
        </w:rPr>
        <w:t xml:space="preserve">Karlovych Varach </w:t>
      </w:r>
      <w:r>
        <w:rPr>
          <w:color w:val="000000"/>
          <w:spacing w:val="0"/>
          <w:w w:val="100"/>
          <w:position w:val="0"/>
          <w:shd w:val="clear" w:color="auto" w:fill="auto"/>
          <w:lang w:val="pl-PL" w:eastAsia="pl-PL" w:bidi="pl-PL"/>
        </w:rPr>
        <w:t>rozpoczynają się rozmowy Ulbrichta z Dubczekiem.</w:t>
      </w:r>
    </w:p>
    <w:p>
      <w:pPr>
        <w:pStyle w:val="Style33"/>
        <w:keepNext w:val="0"/>
        <w:keepLines w:val="0"/>
        <w:widowControl w:val="0"/>
        <w:numPr>
          <w:ilvl w:val="0"/>
          <w:numId w:val="81"/>
        </w:numPr>
        <w:shd w:val="clear" w:color="auto" w:fill="auto"/>
        <w:tabs>
          <w:tab w:pos="309"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Ulbricht opuszcza Czechosłowację.</w:t>
      </w:r>
    </w:p>
    <w:p>
      <w:pPr>
        <w:pStyle w:val="Style33"/>
        <w:keepNext w:val="0"/>
        <w:keepLines w:val="0"/>
        <w:widowControl w:val="0"/>
        <w:shd w:val="clear" w:color="auto" w:fill="auto"/>
        <w:bidi w:val="0"/>
        <w:spacing w:before="0" w:after="240" w:line="199" w:lineRule="auto"/>
        <w:ind w:left="0" w:right="0" w:firstLine="340"/>
        <w:jc w:val="both"/>
      </w:pPr>
      <w:r>
        <w:rPr>
          <w:color w:val="000000"/>
          <w:spacing w:val="0"/>
          <w:w w:val="100"/>
          <w:position w:val="0"/>
          <w:shd w:val="clear" w:color="auto" w:fill="auto"/>
          <w:lang w:val="pl-PL" w:eastAsia="pl-PL" w:bidi="pl-PL"/>
        </w:rPr>
        <w:t>W Pradze w czasie dyskusji ulicznych, prowadzonych w ra</w:t>
        <w:softHyphen/>
        <w:t>mach tzw. „Hyde Parku" często pojawia się żądanie rozwiązania milicji ludowej, a studenci zbierają podpisy pod tym żądaniem.</w:t>
      </w:r>
    </w:p>
    <w:p>
      <w:pPr>
        <w:pStyle w:val="Style33"/>
        <w:keepNext w:val="0"/>
        <w:keepLines w:val="0"/>
        <w:widowControl w:val="0"/>
        <w:numPr>
          <w:ilvl w:val="0"/>
          <w:numId w:val="83"/>
        </w:numPr>
        <w:shd w:val="clear" w:color="auto" w:fill="auto"/>
        <w:tabs>
          <w:tab w:pos="309"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240" w:line="199" w:lineRule="auto"/>
        <w:ind w:left="0" w:right="0" w:firstLine="340"/>
        <w:jc w:val="both"/>
      </w:pPr>
      <w:r>
        <w:rPr>
          <w:color w:val="000000"/>
          <w:spacing w:val="0"/>
          <w:w w:val="100"/>
          <w:position w:val="0"/>
          <w:shd w:val="clear" w:color="auto" w:fill="auto"/>
          <w:lang w:val="pl-PL" w:eastAsia="pl-PL" w:bidi="pl-PL"/>
        </w:rPr>
        <w:t>Do Pragi przybywa entuzjastycznie witany przez całą ludność Nicolae Ceausescu. Wizyta trwa 3 dni.</w:t>
      </w:r>
    </w:p>
    <w:p>
      <w:pPr>
        <w:pStyle w:val="Style33"/>
        <w:keepNext w:val="0"/>
        <w:keepLines w:val="0"/>
        <w:widowControl w:val="0"/>
        <w:numPr>
          <w:ilvl w:val="0"/>
          <w:numId w:val="83"/>
        </w:numPr>
        <w:shd w:val="clear" w:color="auto" w:fill="auto"/>
        <w:tabs>
          <w:tab w:pos="309"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Przedstawiciele Czechosłowacji i Rumunii podpisują nową umowę o przyjaźni, współpracy i wzajemnej pomocy.</w:t>
      </w:r>
    </w:p>
    <w:p>
      <w:pPr>
        <w:pStyle w:val="Style33"/>
        <w:keepNext w:val="0"/>
        <w:keepLines w:val="0"/>
        <w:widowControl w:val="0"/>
        <w:shd w:val="clear" w:color="auto" w:fill="auto"/>
        <w:bidi w:val="0"/>
        <w:spacing w:before="0" w:after="240" w:line="202" w:lineRule="auto"/>
        <w:ind w:left="0" w:right="0" w:firstLine="340"/>
        <w:jc w:val="both"/>
      </w:pPr>
      <w:r>
        <w:rPr>
          <w:color w:val="000000"/>
          <w:spacing w:val="0"/>
          <w:w w:val="100"/>
          <w:position w:val="0"/>
          <w:shd w:val="clear" w:color="auto" w:fill="auto"/>
          <w:lang w:val="pl-PL" w:eastAsia="pl-PL" w:bidi="pl-PL"/>
        </w:rPr>
        <w:t xml:space="preserve">W wielkim zakładzie pracy — </w:t>
      </w:r>
      <w:r>
        <w:rPr>
          <w:color w:val="000000"/>
          <w:spacing w:val="0"/>
          <w:w w:val="100"/>
          <w:position w:val="0"/>
          <w:shd w:val="clear" w:color="auto" w:fill="auto"/>
          <w:lang w:val="en-US" w:eastAsia="en-US" w:bidi="en-US"/>
        </w:rPr>
        <w:t xml:space="preserve">AVIA </w:t>
      </w:r>
      <w:r>
        <w:rPr>
          <w:color w:val="000000"/>
          <w:spacing w:val="0"/>
          <w:w w:val="100"/>
          <w:position w:val="0"/>
          <w:shd w:val="clear" w:color="auto" w:fill="auto"/>
          <w:lang w:val="pl-PL" w:eastAsia="pl-PL" w:bidi="pl-PL"/>
        </w:rPr>
        <w:t>— Letniany odbywa się wiec przyjaźni czechosłowacko-rumuńskiej. Przemawiają Dubczek i Ceausescu.</w:t>
      </w:r>
    </w:p>
    <w:p>
      <w:pPr>
        <w:pStyle w:val="Style33"/>
        <w:keepNext w:val="0"/>
        <w:keepLines w:val="0"/>
        <w:widowControl w:val="0"/>
        <w:numPr>
          <w:ilvl w:val="0"/>
          <w:numId w:val="85"/>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240" w:line="202" w:lineRule="auto"/>
        <w:ind w:left="0" w:right="0" w:firstLine="340"/>
        <w:jc w:val="both"/>
      </w:pPr>
      <w:r>
        <w:rPr>
          <w:color w:val="000000"/>
          <w:spacing w:val="0"/>
          <w:w w:val="100"/>
          <w:position w:val="0"/>
          <w:shd w:val="clear" w:color="auto" w:fill="auto"/>
          <w:lang w:val="pl-PL" w:eastAsia="pl-PL" w:bidi="pl-PL"/>
        </w:rPr>
        <w:t xml:space="preserve">Iwan Aleksandrów pisze w moskiewskiej </w:t>
      </w:r>
      <w:r>
        <w:rPr>
          <w:i/>
          <w:iCs/>
          <w:color w:val="000000"/>
          <w:spacing w:val="0"/>
          <w:w w:val="100"/>
          <w:position w:val="0"/>
          <w:shd w:val="clear" w:color="auto" w:fill="auto"/>
          <w:lang w:val="pl-PL" w:eastAsia="pl-PL" w:bidi="pl-PL"/>
        </w:rPr>
        <w:t>Prawdzie, że w</w:t>
      </w:r>
      <w:r>
        <w:rPr>
          <w:color w:val="000000"/>
          <w:spacing w:val="0"/>
          <w:w w:val="100"/>
          <w:position w:val="0"/>
          <w:shd w:val="clear" w:color="auto" w:fill="auto"/>
          <w:lang w:val="pl-PL" w:eastAsia="pl-PL" w:bidi="pl-PL"/>
        </w:rPr>
        <w:t xml:space="preserve"> Cze</w:t>
        <w:softHyphen/>
        <w:t>chosłowacji ponownie przejawia się aktywizacja sił antysocjalis</w:t>
        <w:softHyphen/>
        <w:t xml:space="preserve">tycznych. Atakuje pisma czechosłowackie — </w:t>
      </w:r>
      <w:r>
        <w:rPr>
          <w:i/>
          <w:iCs/>
          <w:color w:val="000000"/>
          <w:spacing w:val="0"/>
          <w:w w:val="100"/>
          <w:position w:val="0"/>
          <w:shd w:val="clear" w:color="auto" w:fill="auto"/>
          <w:lang w:val="pl-PL" w:eastAsia="pl-PL" w:bidi="pl-PL"/>
        </w:rPr>
        <w:t>Mlada Fronta, Lite</w:t>
        <w:softHyphen/>
        <w:t>rami Listy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Prace.</w:t>
      </w:r>
    </w:p>
    <w:p>
      <w:pPr>
        <w:pStyle w:val="Style33"/>
        <w:keepNext w:val="0"/>
        <w:keepLines w:val="0"/>
        <w:widowControl w:val="0"/>
        <w:numPr>
          <w:ilvl w:val="0"/>
          <w:numId w:val="85"/>
        </w:numPr>
        <w:shd w:val="clear" w:color="auto" w:fill="auto"/>
        <w:tabs>
          <w:tab w:pos="3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sierpnia</w:t>
      </w:r>
    </w:p>
    <w:p>
      <w:pPr>
        <w:pStyle w:val="Style33"/>
        <w:keepNext w:val="0"/>
        <w:keepLines w:val="0"/>
        <w:widowControl w:val="0"/>
        <w:shd w:val="clear" w:color="auto" w:fill="auto"/>
        <w:bidi w:val="0"/>
        <w:spacing w:before="0" w:after="180" w:line="202" w:lineRule="auto"/>
        <w:ind w:left="0" w:right="0" w:firstLine="280"/>
        <w:jc w:val="both"/>
      </w:pPr>
      <w:r>
        <w:rPr>
          <w:color w:val="000000"/>
          <w:spacing w:val="0"/>
          <w:w w:val="100"/>
          <w:position w:val="0"/>
          <w:shd w:val="clear" w:color="auto" w:fill="auto"/>
          <w:lang w:val="pl-PL" w:eastAsia="pl-PL" w:bidi="pl-PL"/>
        </w:rPr>
        <w:t xml:space="preserve">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ponownie pisze o atakach antysocjalistycz</w:t>
        <w:softHyphen/>
        <w:t>nych na czechosłowacką klasę robotniczą, które nie spotykają się ze zdecydowaną odprawą. Jako przykład podaje prześladowa</w:t>
        <w:softHyphen/>
        <w:t>nia, jakie spotkały 99 autorów listu z dnia 30 lipca.</w:t>
      </w:r>
    </w:p>
    <w:p>
      <w:pPr>
        <w:pStyle w:val="Style33"/>
        <w:keepNext w:val="0"/>
        <w:keepLines w:val="0"/>
        <w:widowControl w:val="0"/>
        <w:shd w:val="clear" w:color="auto" w:fill="auto"/>
        <w:bidi w:val="0"/>
        <w:spacing w:before="0" w:after="240" w:line="199" w:lineRule="auto"/>
        <w:ind w:left="0" w:right="0" w:firstLine="280"/>
        <w:jc w:val="both"/>
      </w:pPr>
      <w:r>
        <w:rPr>
          <w:color w:val="000000"/>
          <w:spacing w:val="0"/>
          <w:w w:val="100"/>
          <w:position w:val="0"/>
          <w:shd w:val="clear" w:color="auto" w:fill="auto"/>
          <w:lang w:val="pl-PL" w:eastAsia="pl-PL" w:bidi="pl-PL"/>
        </w:rPr>
        <w:t>Radio Moskwa oświadcza, że antysocjalistyczne siły w Czecho</w:t>
        <w:softHyphen/>
        <w:t>słowacji chcą wolności słowa dla siebie, a nie dla robotników.</w:t>
      </w:r>
      <w:r>
        <w:br w:type="page"/>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Wtorek, 20 sierpnia 1968 roku</w:t>
      </w:r>
    </w:p>
    <w:p>
      <w:pPr>
        <w:pStyle w:val="Style33"/>
        <w:keepNext w:val="0"/>
        <w:keepLines w:val="0"/>
        <w:widowControl w:val="0"/>
        <w:shd w:val="clear" w:color="auto" w:fill="auto"/>
        <w:bidi w:val="0"/>
        <w:spacing w:before="0" w:after="180" w:line="199" w:lineRule="auto"/>
        <w:ind w:left="0" w:right="0" w:firstLine="28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całej Republice trwają przygotowania </w:t>
      </w:r>
      <w:r>
        <w:rPr>
          <w:color w:val="000000"/>
          <w:spacing w:val="0"/>
          <w:w w:val="100"/>
          <w:position w:val="0"/>
          <w:shd w:val="clear" w:color="auto" w:fill="auto"/>
          <w:lang w:val="en-US" w:eastAsia="en-US" w:bidi="en-US"/>
        </w:rPr>
        <w:t xml:space="preserve">do </w:t>
      </w:r>
      <w:r>
        <w:rPr>
          <w:color w:val="000000"/>
          <w:spacing w:val="0"/>
          <w:w w:val="100"/>
          <w:position w:val="0"/>
          <w:shd w:val="clear" w:color="auto" w:fill="auto"/>
          <w:lang w:val="pl-PL" w:eastAsia="pl-PL" w:bidi="pl-PL"/>
        </w:rPr>
        <w:t>XIV nadzwyczaj</w:t>
        <w:softHyphen/>
        <w:t>nego zjazdu Komunistycznej Partii Czechosłowacji (KPCz) i Zjaz</w:t>
        <w:softHyphen/>
        <w:t>du Komunistycznej Partii Słowacji (KPS).</w:t>
      </w:r>
    </w:p>
    <w:p>
      <w:pPr>
        <w:pStyle w:val="Style33"/>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 xml:space="preserve">W miejscowości Żiar nad Hronem przemawia wicepremier </w:t>
      </w:r>
      <w:r>
        <w:rPr>
          <w:color w:val="000000"/>
          <w:spacing w:val="0"/>
          <w:w w:val="100"/>
          <w:position w:val="0"/>
          <w:shd w:val="clear" w:color="auto" w:fill="auto"/>
          <w:lang w:val="en-US" w:eastAsia="en-US" w:bidi="en-US"/>
        </w:rPr>
        <w:t xml:space="preserve">dr Gustav </w:t>
      </w:r>
      <w:r>
        <w:rPr>
          <w:color w:val="000000"/>
          <w:spacing w:val="0"/>
          <w:w w:val="100"/>
          <w:position w:val="0"/>
          <w:shd w:val="clear" w:color="auto" w:fill="auto"/>
          <w:lang w:val="pl-PL" w:eastAsia="pl-PL" w:bidi="pl-PL"/>
        </w:rPr>
        <w:t>Husak. Między innymi stwierdza:</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„Istnieją tendencje do przyhamowania procesu demokratyzacji, do przy-, mknięcia drzwi przed Zjazdem Komunistycznej Partii Słowacji. Widoczne są wysiłki wysoko postawionych osobistości, dążących do utrzymania swych po</w:t>
        <w:softHyphen/>
        <w:t>zycji, utrzymania władzy.</w:t>
      </w:r>
    </w:p>
    <w:p>
      <w:pPr>
        <w:pStyle w:val="Style38"/>
        <w:keepNext w:val="0"/>
        <w:keepLines w:val="0"/>
        <w:widowControl w:val="0"/>
        <w:shd w:val="clear" w:color="auto" w:fill="auto"/>
        <w:bidi w:val="0"/>
        <w:spacing w:before="0" w:after="180" w:line="223" w:lineRule="auto"/>
        <w:ind w:left="0" w:right="0" w:firstLine="280"/>
        <w:jc w:val="both"/>
      </w:pPr>
      <w:r>
        <w:rPr>
          <w:i w:val="0"/>
          <w:iCs w:val="0"/>
          <w:color w:val="000000"/>
          <w:spacing w:val="0"/>
          <w:w w:val="100"/>
          <w:position w:val="0"/>
          <w:shd w:val="clear" w:color="auto" w:fill="auto"/>
          <w:lang w:val="pl-PL" w:eastAsia="pl-PL" w:bidi="pl-PL"/>
        </w:rPr>
        <w:t>Jestem w pełni przekonany, że ten prąd, nowy prąd reprezentowany przez towarzysza Dubczeka jest tak silny w czeskim i słowackim narodzie, że nie ma już takiej siły, która mogłaby zamknąć drzwi, aby cofnąć nas wstecz, siły, która zamknęłaby możliwości rozwoju i dalsze perspektywy”.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Pradze o drugiej po południu rozpoczyna się posiedzenie prezydium KC KPCz. Na porządku dziennym są dwie sprawy — projekt sprawozdania KC na XIV nadzwyczajny zjazd partii oraz raport opracowany przez komisję informacji pod przewod</w:t>
        <w:softHyphen/>
        <w:t>nictwem Jana Kaszpara. Raport ten stanowił próbę analizy wewnętrznej sytuacji politycznej w kraju po Czernej i Bratysła</w:t>
        <w:softHyphen/>
        <w:t>wie. Był to materiał tendencyjny. Głównym jego celem było wykazanie, że siły postępowe są powierzchowne i nieustannie się zmniejszają, konserwatywne zaś posiadają mocną pozycję, która będzie się umacniać. Raport ten najbardziej spodobał się Indrze i Kolderowi, którzy postanowili wykorzystać go do swc\ch celów i w związku z tym przygotowali na piśmie swoje stano</w:t>
        <w:softHyphen/>
        <w:t>wisko. Przedstawili je na posiedzeniu, proponując by prezydium przyjęło je jako swoje własne.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Szereg mówców w dyskusji ostro się temu przeciwstawiało, a premier Czernik określił stanowisko Indry i Koldera jako zdradę. Dyskusja była ożywiona; przedstawiciele konserwy par</w:t>
        <w:softHyphen/>
        <w:t xml:space="preserve">tyjnej, m.in. Bilak, Rigo, Kapek i </w:t>
      </w:r>
      <w:r>
        <w:rPr>
          <w:color w:val="000000"/>
          <w:spacing w:val="0"/>
          <w:w w:val="100"/>
          <w:position w:val="0"/>
          <w:shd w:val="clear" w:color="auto" w:fill="auto"/>
          <w:lang w:val="en-US" w:eastAsia="en-US" w:bidi="en-US"/>
        </w:rPr>
        <w:t xml:space="preserve">Piller </w:t>
      </w:r>
      <w:r>
        <w:rPr>
          <w:color w:val="000000"/>
          <w:spacing w:val="0"/>
          <w:w w:val="100"/>
          <w:position w:val="0"/>
          <w:shd w:val="clear" w:color="auto" w:fill="auto"/>
          <w:lang w:val="pl-PL" w:eastAsia="pl-PL" w:bidi="pl-PL"/>
        </w:rPr>
        <w:t>wystąpili z poparciem stanowiska Indry i Koldera. Rachuby konserwy partyjnej, liczą</w:t>
        <w:softHyphen/>
        <w:t>cej że Dubczek przyłączy się do ich stanowiska i w ten sposób przygotowany będzie grunt pod to co miało nastąpić, spaliły na panewce.</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Około godz. 23.40 Czernik, którego wezwano do telefonu, po</w:t>
        <w:softHyphen/>
        <w:t>wrócił na salę obrad i po zarządzonej przez Dubczeka przerwie, oznajmił:</w:t>
      </w:r>
    </w:p>
    <w:p>
      <w:pPr>
        <w:pStyle w:val="Style33"/>
        <w:keepNext w:val="0"/>
        <w:keepLines w:val="0"/>
        <w:widowControl w:val="0"/>
        <w:shd w:val="clear" w:color="auto" w:fill="auto"/>
        <w:bidi w:val="0"/>
        <w:spacing w:before="0" w:after="180" w:line="199" w:lineRule="auto"/>
        <w:ind w:left="0" w:right="0" w:firstLine="280"/>
        <w:jc w:val="both"/>
      </w:pPr>
      <w:r>
        <w:rPr>
          <w:i/>
          <w:iCs/>
          <w:color w:val="000000"/>
          <w:spacing w:val="0"/>
          <w:w w:val="100"/>
          <w:position w:val="0"/>
          <w:shd w:val="clear" w:color="auto" w:fill="auto"/>
          <w:lang w:val="pl-PL" w:eastAsia="pl-PL" w:bidi="pl-PL"/>
        </w:rPr>
        <w:t>„Wojska pięciu państw przekroczyły granice Republiki i zaj</w:t>
        <w:softHyphen/>
        <w:t>mują nasze terytorium”.</w:t>
      </w:r>
    </w:p>
    <w:p>
      <w:pPr>
        <w:pStyle w:val="Style33"/>
        <w:keepNext w:val="0"/>
        <w:keepLines w:val="0"/>
        <w:widowControl w:val="0"/>
        <w:shd w:val="clear" w:color="auto" w:fill="auto"/>
        <w:bidi w:val="0"/>
        <w:spacing w:before="0" w:after="440" w:line="199" w:lineRule="auto"/>
        <w:ind w:left="0" w:right="0" w:firstLine="280"/>
        <w:jc w:val="both"/>
      </w:pPr>
      <w:r>
        <w:rPr>
          <w:color w:val="000000"/>
          <w:spacing w:val="0"/>
          <w:w w:val="100"/>
          <w:position w:val="0"/>
          <w:shd w:val="clear" w:color="auto" w:fill="auto"/>
          <w:lang w:val="pl-PL" w:eastAsia="pl-PL" w:bidi="pl-PL"/>
        </w:rPr>
        <w:t>Członkowie prezydium byli wstrząśnięci. Dubczek miał powie</w:t>
        <w:softHyphen/>
        <w:t>dzieć: „To jest tragedia. Nie sądziłem, że to nastąpi”. Jedynie</w:t>
        <w:br w:type="page"/>
      </w:r>
      <w:r>
        <w:rPr>
          <w:color w:val="000000"/>
          <w:spacing w:val="0"/>
          <w:w w:val="100"/>
          <w:position w:val="0"/>
          <w:shd w:val="clear" w:color="auto" w:fill="auto"/>
          <w:lang w:val="pl-PL" w:eastAsia="pl-PL" w:bidi="pl-PL"/>
        </w:rPr>
        <w:t xml:space="preserve">Bilak, Kołder czy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nie wydawali się zaskoczeni. Dubczek zdecydował się odczytać list od KC KPZS, a więc od Breżniewa, list o którym nikt dotychczas nie wiedział. Odczytał go po rosyj</w:t>
        <w:softHyphen/>
        <w:t>sku. Wszyscy rozumieli. KC KPZS ponownie zarzucało partii czechosłowackiej niedotrzymywanie umów z Czernej i Bratysła</w:t>
        <w:softHyphen/>
        <w:t>wy. Twierdzono w nim też, że w Czechosłowacji wzrastają ten</w:t>
        <w:softHyphen/>
        <w:t>dencje kontrrewolucyjne. Powtarzały się więc zarzuty z warszaw</w:t>
        <w:softHyphen/>
        <w:t>skiego „listu pięciu”, z tym, że były one dużo ostrzejsze. W liście nie było jednak ani jednej wzmianki lub aluzji, dotyczącej moż</w:t>
        <w:softHyphen/>
        <w:t>liwości wojskowej interwencji w Czechosłowacji. Dubczek na honor komunisty zastrzegał się, iż nie wiedział i nie mógł przy</w:t>
        <w:softHyphen/>
        <w:t>puszczać, że interwencja nastąpi. Ujawnił, że jeszcze w sobotę po telefonicznej rozmowie z Kadarem widział się z nim i rozma</w:t>
        <w:softHyphen/>
        <w:t>wiał w Słowacji. Także i w czasie tych rozmów nie było mowy o interwencji. Dubczek powiedział — „Jak oni mogli to zrobić mnie, który całe życie poświęciłem współpracy z ZSSR? To jest moja życiowa tragedia”. Obecni widzieli łzy w oczach pierwszego sekretarza. Dubczek opanował się jednak i zarządził dalsze po</w:t>
        <w:softHyphen/>
        <w:t>siedzenie w celu opracowania oświadczenia prezydium.</w:t>
      </w:r>
    </w:p>
    <w:p>
      <w:pPr>
        <w:pStyle w:val="Style33"/>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Środa, 21 sierpnia 1968 roku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Oświadczenie Prezydium KC było gotowe około 1.45 nad ranem.</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Posiedzenie zakończono, ale większość członków KC pozostała w budynku.</w:t>
      </w:r>
    </w:p>
    <w:p>
      <w:pPr>
        <w:pStyle w:val="Style33"/>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Około godziny drugiej Radio Praskie nadało specjalny ko</w:t>
        <w:softHyphen/>
        <w:t>munikat:</w:t>
      </w:r>
    </w:p>
    <w:p>
      <w:pPr>
        <w:pStyle w:val="Style38"/>
        <w:keepNext w:val="0"/>
        <w:keepLines w:val="0"/>
        <w:widowControl w:val="0"/>
        <w:shd w:val="clear" w:color="auto" w:fill="auto"/>
        <w:bidi w:val="0"/>
        <w:spacing w:before="0" w:line="226" w:lineRule="auto"/>
        <w:ind w:left="0" w:right="0" w:firstLine="300"/>
        <w:jc w:val="both"/>
      </w:pPr>
      <w:r>
        <w:rPr>
          <w:i w:val="0"/>
          <w:iCs w:val="0"/>
          <w:color w:val="000000"/>
          <w:spacing w:val="0"/>
          <w:w w:val="100"/>
          <w:position w:val="0"/>
          <w:shd w:val="clear" w:color="auto" w:fill="auto"/>
          <w:lang w:val="pl-PL" w:eastAsia="pl-PL" w:bidi="pl-PL"/>
        </w:rPr>
        <w:t>„Pomimo nocy obudźcie swych znajomych, obudźcie mieszkańców waszych domów — za chwilę Czechosłowackie Radio Praga nada niezwykle ważną wiadomość...”.</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Po chwili speaker odczytał oświadczenie Prezydium KC KPCz:</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„Do całego ludu Czechosłowackiej Republiki Socjalistycznej !</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Wczoraj, dnia 20. VIII. 1968 około godziny 23 wieczorem wojska ZSSR, PRL, NRD, Węgier i Bułgarii przekroczyły granice państwowe Czechosło</w:t>
        <w:softHyphen/>
        <w:t>wackiej Republiki Socjalistycznej. Stało się to bez wiedzy prezydenta Re</w:t>
        <w:softHyphen/>
        <w:t>publiki, przewodniczącego Zgromadzenia Narodowego, premiera i pierwszego sekretarza KC KPCz oraz tych organów.</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W tych godzinach odbywało się posiedzenie KC KPCz poświęcone przy</w:t>
        <w:softHyphen/>
        <w:t xml:space="preserve">gotowywaniem </w:t>
      </w:r>
      <w:r>
        <w:rPr>
          <w:i w:val="0"/>
          <w:iCs w:val="0"/>
          <w:color w:val="000000"/>
          <w:spacing w:val="0"/>
          <w:w w:val="100"/>
          <w:position w:val="0"/>
          <w:shd w:val="clear" w:color="auto" w:fill="auto"/>
          <w:lang w:val="en-US" w:eastAsia="en-US" w:bidi="en-US"/>
        </w:rPr>
        <w:t xml:space="preserve">do </w:t>
      </w:r>
      <w:r>
        <w:rPr>
          <w:i w:val="0"/>
          <w:iCs w:val="0"/>
          <w:color w:val="000000"/>
          <w:spacing w:val="0"/>
          <w:w w:val="100"/>
          <w:position w:val="0"/>
          <w:shd w:val="clear" w:color="auto" w:fill="auto"/>
          <w:lang w:val="pl-PL" w:eastAsia="pl-PL" w:bidi="pl-PL"/>
        </w:rPr>
        <w:t>XIV zjazdu partii.</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Prezydium KC KPCz wzywa wszystkich obywateli naszej Republiki do zachowania spokoju i nie stawiania oporu posuwającym się wojskom. Dlatego nasza armia, siły bezpieczeństwa i milicja ludowa nie otrzymały rozkazu obrony kraju.</w:t>
      </w:r>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Prezydium KC KPCz uważa ten akt za sprzeczny nie tylko ze wszystkimi zasadami stosunków między państwami socjalistycznymi, ale za naruszenie podstawowych norm prawa międzynarodowego.</w:t>
      </w:r>
      <w:r>
        <w:br w:type="page"/>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Wszyscy kierowniczy funkcjonariusze państwa, KPCz i Frontu Narodo</w:t>
        <w:softHyphen/>
        <w:t>wego pozostaję na swoich stanowiskach, na które jako przedstawiciele ludu i członków swych organizacji zostali wybrani zgodnie z prawem i innymi normami obowiązującymi w Czechosłowackiej Republice Socjalistycznej.</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Prawomocni działacze natychmiast zwołują posiedzenie Zgromadzenia Na</w:t>
        <w:softHyphen/>
        <w:t>rodowego i rządu Republiki a Prezydium KC KPCz zwołuje plenum KC KPCz w celu przedyskutowania powstałej sytuacji.</w:t>
      </w:r>
    </w:p>
    <w:p>
      <w:pPr>
        <w:pStyle w:val="Style38"/>
        <w:keepNext w:val="0"/>
        <w:keepLines w:val="0"/>
        <w:widowControl w:val="0"/>
        <w:shd w:val="clear" w:color="auto" w:fill="auto"/>
        <w:bidi w:val="0"/>
        <w:spacing w:before="0" w:after="200"/>
        <w:ind w:left="3800" w:right="0" w:firstLine="0"/>
        <w:jc w:val="both"/>
      </w:pPr>
      <w:r>
        <w:rPr>
          <w:i w:val="0"/>
          <w:iCs w:val="0"/>
          <w:color w:val="000000"/>
          <w:spacing w:val="0"/>
          <w:w w:val="100"/>
          <w:position w:val="0"/>
          <w:shd w:val="clear" w:color="auto" w:fill="auto"/>
          <w:lang w:val="pl-PL" w:eastAsia="pl-PL" w:bidi="pl-PL"/>
        </w:rPr>
        <w:t>Prezydium KC KPCz.</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Społeczeństwo zostało całkowicie zaskoczone agresją. Ulice miast zapełniają się rozbudzonymi ludźmi. Uczucia niedowierza</w:t>
        <w:softHyphen/>
        <w:t>nia mieszają się z gniewem i bezsilną wściekłością.</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Tymczasem na praskim lotnisku Ruzynie ląduje pasażerski sa</w:t>
        <w:softHyphen/>
        <w:t>molot z Moskwy. Spod cywilnych ubrań „pasażerów” ukazują się lufy pistoletów maszynowych. W krótkim czasie zajęte zostają wszystkie strategiczne punkty lotniska. Do lądowania podchodzą wielkie transportowce AN-12, przywożąc piechotę, lekkie czołgi i opancerzone transportery. Kolumny wojsk kierują się w stronę ulicy Lenina, skąd rozprzestrzeniają się po całym mieście. Oku</w:t>
        <w:softHyphen/>
        <w:t>panci otaczają wszystkie ważne gmachy — Parlament, Zamek — siedzibę prezydenta, ministerstwa, główne ulice i skrzyżowania. Pod siedzibę KC podjeżdża czarna „Wołga” ambasady sowieckiej, prowadząc kilka opancerzonych transporterów. Żołnierze obsta</w:t>
        <w:softHyphen/>
        <w:t>wiają wejścia i nikogo nie wpuszczają ani nie wypuszczają z bu</w:t>
        <w:softHyphen/>
        <w:t xml:space="preserve">dynku. Do pokoju, w którym znajdują się Dubczek,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i inni wdzierają się żołnierze. Oficer podbiega do Dubczeka, pro</w:t>
        <w:softHyphen/>
        <w:t>wadzącego akurat rozmowę telefoniczną z prezydentem Svobodą i wyrywa mu słuchawkę a w chwilę później sznur z gniazdka. Przywódcy partyjni pod lufami pistoletów maszynowych zmusze</w:t>
        <w:softHyphen/>
        <w:t>ni są stanąć twarzą do ściany i podnieść ręce do góry. Zmęczony i upokorzony Dubczek płacze.</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Na ulicach Pragi tłumy mieszkańców miasta są świadkami przemarszu wojsk okupacyjnych. Najpierw głuche milczenie, łzy i zaciśnięte pięści a później gwizdy, plucie i okrzyki „pfuj” witają sowieckich i niemieckich żołnierzy. Pokazują się ciężarówki wy</w:t>
        <w:softHyphen/>
        <w:t>pełnione młodzieżą z czechosłowackimi sztandarami.</w:t>
      </w:r>
    </w:p>
    <w:p>
      <w:pPr>
        <w:pStyle w:val="Style3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O godz. 4.47 milknie Radio Praga, ale już o 5.25 kontynuuje swój program na innej długości fali. Wzywa ludność do zacho</w:t>
        <w:softHyphen/>
        <w:t>wania spokoju i ostrzega, że na terytorium Czechosłowacji roz</w:t>
        <w:softHyphen/>
        <w:t>poczęła działalność okupacyjna stacja radiowa „Wełtawa”.</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Obce samoloty, krążące nad Pragą zrzucają ulotki, głoszące, że prezydentem Republiki ponownie jest Antonin </w:t>
      </w:r>
      <w:r>
        <w:rPr>
          <w:color w:val="000000"/>
          <w:spacing w:val="0"/>
          <w:w w:val="100"/>
          <w:position w:val="0"/>
          <w:shd w:val="clear" w:color="auto" w:fill="auto"/>
          <w:lang w:val="fr-FR" w:eastAsia="fr-FR" w:bidi="fr-FR"/>
        </w:rPr>
        <w:t>Novotny.</w:t>
      </w:r>
    </w:p>
    <w:p>
      <w:pPr>
        <w:pStyle w:val="Style33"/>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Radio Praga bez przerwy nadaje treść napływających rezolu</w:t>
        <w:softHyphen/>
        <w:t>cji, popierających legalne władze Czechosłowacji i protestujących przeciwko agresji.</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Nadchodzi wiadomość, że przewodniczący Czeskiej Rady Naro</w:t>
        <w:softHyphen/>
        <w:br w:type="page"/>
      </w:r>
      <w:r>
        <w:rPr>
          <w:color w:val="000000"/>
          <w:spacing w:val="0"/>
          <w:w w:val="100"/>
          <w:position w:val="0"/>
          <w:shd w:val="clear" w:color="auto" w:fill="auto"/>
          <w:lang w:val="pl-PL" w:eastAsia="pl-PL" w:bidi="pl-PL"/>
        </w:rPr>
        <w:t>dowej Czestimir Cisarz został uprowadzony przez dwóch cywil</w:t>
        <w:softHyphen/>
        <w:t>nych agentów w nieznanym kierunku.</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Około godz. 7.20 sowieckie czołgi zbliżają się do gmachu Praskiego Radia. Wybucha strzelanina, którą wyraźnie słychać przez radio. Auto ciężarowe wypełnione amunicją eksploduje wśród sowieckich czołgów. Strzelanina się wzmaga. Chwilami zagłusza nawet słowa speakera. Przed budynkiem radia padają pierwsi zabici i wielu rannych. Zostaje zniszczonych kilka czoł</w:t>
        <w:softHyphen/>
        <w:t>gów. Palą się sąsiednie domy.</w:t>
      </w:r>
    </w:p>
    <w:p>
      <w:pPr>
        <w:pStyle w:val="Style33"/>
        <w:keepNext w:val="0"/>
        <w:keepLines w:val="0"/>
        <w:widowControl w:val="0"/>
        <w:shd w:val="clear" w:color="auto" w:fill="auto"/>
        <w:bidi w:val="0"/>
        <w:spacing w:before="0" w:after="180" w:line="194" w:lineRule="auto"/>
        <w:ind w:left="0" w:right="0" w:firstLine="280"/>
        <w:jc w:val="both"/>
      </w:pPr>
      <w:r>
        <w:rPr>
          <w:color w:val="000000"/>
          <w:spacing w:val="0"/>
          <w:w w:val="100"/>
          <w:position w:val="0"/>
          <w:shd w:val="clear" w:color="auto" w:fill="auto"/>
          <w:lang w:val="pl-PL" w:eastAsia="pl-PL" w:bidi="pl-PL"/>
        </w:rPr>
        <w:t>O godz. 8.08 działająca jeszcze telewizja nadaje pierwsze prze</w:t>
        <w:softHyphen/>
        <w:t xml:space="preserve">mówienie prezydenta </w:t>
      </w:r>
      <w:r>
        <w:rPr>
          <w:color w:val="000000"/>
          <w:spacing w:val="0"/>
          <w:w w:val="100"/>
          <w:position w:val="0"/>
          <w:shd w:val="clear" w:color="auto" w:fill="auto"/>
          <w:lang w:val="en-US" w:eastAsia="en-US" w:bidi="en-US"/>
        </w:rPr>
        <w:t>Svobody:</w:t>
      </w:r>
    </w:p>
    <w:p>
      <w:pPr>
        <w:pStyle w:val="Style38"/>
        <w:keepNext w:val="0"/>
        <w:keepLines w:val="0"/>
        <w:widowControl w:val="0"/>
        <w:shd w:val="clear" w:color="auto" w:fill="auto"/>
        <w:bidi w:val="0"/>
        <w:spacing w:before="0" w:after="0" w:line="223" w:lineRule="auto"/>
        <w:ind w:left="0" w:right="0" w:firstLine="340"/>
        <w:jc w:val="both"/>
      </w:pPr>
      <w:r>
        <w:rPr>
          <w:i w:val="0"/>
          <w:iCs w:val="0"/>
          <w:color w:val="000000"/>
          <w:spacing w:val="0"/>
          <w:w w:val="100"/>
          <w:position w:val="0"/>
          <w:shd w:val="clear" w:color="auto" w:fill="auto"/>
          <w:lang w:val="pl-PL" w:eastAsia="pl-PL" w:bidi="pl-PL"/>
        </w:rPr>
        <w:t>„Drodzy współobywatele, w ostatnich godzinach powstała w naszym kra</w:t>
        <w:softHyphen/>
        <w:t>ju skomplikowana sytuacja. Nie mogę obecnie wam jej wyjaśnić. Jako pre</w:t>
        <w:softHyphen/>
        <w:t>zydent. Czechosłowackiej Republiki Socjalistycznej, w pełni świadom odpo</w:t>
        <w:softHyphen/>
        <w:t>wiedzialności, jaką przyjąłem wraz z tą funkcją, zwracam się do was i sta</w:t>
        <w:softHyphen/>
        <w:t>nowczo żądam abyście zachowali rozwagę i spokój.</w:t>
      </w:r>
    </w:p>
    <w:p>
      <w:pPr>
        <w:pStyle w:val="Style38"/>
        <w:keepNext w:val="0"/>
        <w:keepLines w:val="0"/>
        <w:widowControl w:val="0"/>
        <w:shd w:val="clear" w:color="auto" w:fill="auto"/>
        <w:bidi w:val="0"/>
        <w:spacing w:before="0" w:after="180" w:line="223" w:lineRule="auto"/>
        <w:ind w:left="0" w:right="0" w:firstLine="340"/>
        <w:jc w:val="both"/>
      </w:pPr>
      <w:r>
        <w:rPr>
          <w:i w:val="0"/>
          <w:iCs w:val="0"/>
          <w:color w:val="000000"/>
          <w:spacing w:val="0"/>
          <w:w w:val="100"/>
          <w:position w:val="0"/>
          <w:shd w:val="clear" w:color="auto" w:fill="auto"/>
          <w:lang w:val="pl-PL" w:eastAsia="pl-PL" w:bidi="pl-PL"/>
        </w:rPr>
        <w:t>Świadomi odpowiedzialności obywatelskiej, w interesie naszej Republiki nie dopuśćcie aby doszło do nieprzemyślanych akcji. Z godnością i zdyscypli</w:t>
        <w:softHyphen/>
        <w:t>nowaniem, jakie wykazaliście w minionych dniach, oczekujcie na dalsze kroki konstytucyjnych organów Republiki”.</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 xml:space="preserve">Mieszkańcy Pragi starają się nie prowokować wojsk, próbują rozmawiać z żołnierzami i tłumaczyć im, że w Czechosłowacji nie było żadnej kontrrewolucji, że wojska nie przyjechały bronić socjalizmu, że nikt ich nie wzywał. Na murach miast pojawiają się napisy: </w:t>
      </w:r>
      <w:r>
        <w:rPr>
          <w:i/>
          <w:iCs/>
          <w:color w:val="000000"/>
          <w:spacing w:val="0"/>
          <w:w w:val="100"/>
          <w:position w:val="0"/>
          <w:shd w:val="clear" w:color="auto" w:fill="auto"/>
          <w:lang w:val="pl-PL" w:eastAsia="pl-PL" w:bidi="pl-PL"/>
        </w:rPr>
        <w:t xml:space="preserve">Iditie damojl, </w:t>
      </w:r>
      <w:r>
        <w:rPr>
          <w:i/>
          <w:iCs/>
          <w:color w:val="000000"/>
          <w:spacing w:val="0"/>
          <w:w w:val="100"/>
          <w:position w:val="0"/>
          <w:shd w:val="clear" w:color="auto" w:fill="auto"/>
          <w:lang w:val="en-US" w:eastAsia="en-US" w:bidi="en-US"/>
        </w:rPr>
        <w:t xml:space="preserve">Ivan </w:t>
      </w:r>
      <w:r>
        <w:rPr>
          <w:i/>
          <w:iCs/>
          <w:color w:val="000000"/>
          <w:spacing w:val="0"/>
          <w:w w:val="100"/>
          <w:position w:val="0"/>
          <w:shd w:val="clear" w:color="auto" w:fill="auto"/>
          <w:lang w:val="pl-PL" w:eastAsia="pl-PL" w:bidi="pl-PL"/>
        </w:rPr>
        <w:t>wraszczajsia damoj!, Pazor sawiet- skim zachwatczikam!</w:t>
      </w:r>
      <w:r>
        <w:rPr>
          <w:color w:val="000000"/>
          <w:spacing w:val="0"/>
          <w:w w:val="100"/>
          <w:position w:val="0"/>
          <w:shd w:val="clear" w:color="auto" w:fill="auto"/>
          <w:lang w:val="pl-PL" w:eastAsia="pl-PL" w:bidi="pl-PL"/>
        </w:rPr>
        <w:t xml:space="preserve"> Ludzie skandują i wypisują na murach nazwiska Dubczeka,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i Czernika. Ozdabiają czołgi ry</w:t>
        <w:softHyphen/>
        <w:t>sunkami czerwonej gwiazdy z czarną swastyką w środku.</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Na ulicach stolicy od czasu do czasu słychać strzelaninę. To żołnierze sowieccy nie wytrzymując nerwowego napięcia strzelają w powietrze. Ale nie tylko. Żołnierz sowiecki serią z peemu zabija czternastoletniego chłopca, który niósł czechosłowacką flagę. Ko</w:t>
        <w:softHyphen/>
        <w:t xml:space="preserve">ledzy chłopca pokazują zagranicznym dziennikarzom zbryzganą krwią płachtę sztandaru. Później niosą ją w stronę sowieckich żołnierzy — Patrzcie, </w:t>
      </w:r>
      <w:r>
        <w:rPr>
          <w:i/>
          <w:iCs/>
          <w:color w:val="000000"/>
          <w:spacing w:val="0"/>
          <w:w w:val="100"/>
          <w:position w:val="0"/>
          <w:shd w:val="clear" w:color="auto" w:fill="auto"/>
          <w:lang w:val="pl-PL" w:eastAsia="pl-PL" w:bidi="pl-PL"/>
        </w:rPr>
        <w:t>eto wasze dieło.</w:t>
      </w:r>
    </w:p>
    <w:p>
      <w:pPr>
        <w:pStyle w:val="Style33"/>
        <w:keepNext w:val="0"/>
        <w:keepLines w:val="0"/>
        <w:widowControl w:val="0"/>
        <w:shd w:val="clear" w:color="auto" w:fill="auto"/>
        <w:bidi w:val="0"/>
        <w:spacing w:before="0" w:after="180" w:line="202" w:lineRule="auto"/>
        <w:ind w:left="0" w:right="0" w:firstLine="280"/>
        <w:jc w:val="both"/>
      </w:pPr>
      <w:r>
        <w:rPr>
          <w:color w:val="000000"/>
          <w:spacing w:val="0"/>
          <w:w w:val="100"/>
          <w:position w:val="0"/>
          <w:shd w:val="clear" w:color="auto" w:fill="auto"/>
          <w:lang w:val="pl-PL" w:eastAsia="pl-PL" w:bidi="pl-PL"/>
        </w:rPr>
        <w:t>Na mieście ukazują się specjalne wydania gazet i ulotki po czesku, rosyjsku i niemiecku. Wychodzą też gazety w innych częściach kraju.</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Społeczeństwo stara się zachować spokój i swą walkę przeciw</w:t>
        <w:softHyphen/>
        <w:t>ko obcym wojskom skierować na tory biernego oporu. Pojawia się hasło — „niech im włos nie spadnie z głowy, ale nie dajcie im nawet kropli wody!” W Pradze jednak ciągle słychać strzela</w:t>
        <w:softHyphen/>
        <w:t>ninę. Rosjanie strzelają do spuszczonych do połowy masztu flag czechosłowackich i do czarnych flag żałobnych. Około dwunastej</w:t>
        <w:br w:type="page"/>
      </w:r>
      <w:r>
        <w:rPr>
          <w:color w:val="000000"/>
          <w:spacing w:val="0"/>
          <w:w w:val="100"/>
          <w:position w:val="0"/>
          <w:shd w:val="clear" w:color="auto" w:fill="auto"/>
          <w:lang w:val="pl-PL" w:eastAsia="pl-PL" w:bidi="pl-PL"/>
        </w:rPr>
        <w:t xml:space="preserve">w południe bez żadnego powodu ostrzeliwują fasadę Muzeum Narodowego, górującego nad </w:t>
      </w:r>
      <w:r>
        <w:rPr>
          <w:color w:val="000000"/>
          <w:spacing w:val="0"/>
          <w:w w:val="100"/>
          <w:position w:val="0"/>
          <w:shd w:val="clear" w:color="auto" w:fill="auto"/>
          <w:lang w:val="fr-FR" w:eastAsia="fr-FR" w:bidi="fr-FR"/>
        </w:rPr>
        <w:t xml:space="preserve">Vaclavskim </w:t>
      </w:r>
      <w:r>
        <w:rPr>
          <w:color w:val="000000"/>
          <w:spacing w:val="0"/>
          <w:w w:val="100"/>
          <w:position w:val="0"/>
          <w:shd w:val="clear" w:color="auto" w:fill="auto"/>
          <w:lang w:val="pl-PL" w:eastAsia="pl-PL" w:bidi="pl-PL"/>
        </w:rPr>
        <w:t>Namiesti.</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Z Koszyc nadchodzi wiadomość, że Rosjanie zabili tam dwóch chłopców, którzy rzucali kamienie na czołgi. Podobnie w miejsco</w:t>
        <w:softHyphen/>
        <w:t xml:space="preserve">wości </w:t>
      </w:r>
      <w:r>
        <w:rPr>
          <w:color w:val="000000"/>
          <w:spacing w:val="0"/>
          <w:w w:val="100"/>
          <w:position w:val="0"/>
          <w:shd w:val="clear" w:color="auto" w:fill="auto"/>
          <w:lang w:val="en-US" w:eastAsia="en-US" w:bidi="en-US"/>
        </w:rPr>
        <w:t xml:space="preserve">Detva </w:t>
      </w:r>
      <w:r>
        <w:rPr>
          <w:color w:val="000000"/>
          <w:spacing w:val="0"/>
          <w:w w:val="100"/>
          <w:position w:val="0"/>
          <w:shd w:val="clear" w:color="auto" w:fill="auto"/>
          <w:lang w:val="pl-PL" w:eastAsia="pl-PL" w:bidi="pl-PL"/>
        </w:rPr>
        <w:t>zabito jednego mężczyznę a trzech innych ciężko raniono. O ofiarach śmiertelnych donoszą też z Bratysławy. Ro</w:t>
        <w:softHyphen/>
        <w:t>sjanie zabili tam między innymi piętnastoletnią dziewczynę.</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W godzinach popołudniowych, między drugą a trzecią Rosja</w:t>
        <w:softHyphen/>
        <w:t>nie wywożą z gmachu KC skutego kajdanami Dubczeka oraz in</w:t>
        <w:softHyphen/>
        <w:t xml:space="preserve">nych przywódców. </w:t>
      </w:r>
      <w:r>
        <w:rPr>
          <w:color w:val="000000"/>
          <w:spacing w:val="0"/>
          <w:w w:val="100"/>
          <w:position w:val="0"/>
          <w:shd w:val="clear" w:color="auto" w:fill="auto"/>
          <w:lang w:val="en-US" w:eastAsia="en-US" w:bidi="en-US"/>
        </w:rPr>
        <w:t xml:space="preserve">Smrkovsky, </w:t>
      </w:r>
      <w:r>
        <w:rPr>
          <w:color w:val="000000"/>
          <w:spacing w:val="0"/>
          <w:w w:val="100"/>
          <w:position w:val="0"/>
          <w:shd w:val="clear" w:color="auto" w:fill="auto"/>
          <w:lang w:val="pl-PL" w:eastAsia="pl-PL" w:bidi="pl-PL"/>
        </w:rPr>
        <w:t>który w okresie stalinowskim siedział w więzieniu zabiera ze stołu trzy kostki cukru. „Mogą się przydać” — mówi — „Mam swoje doświadczenia”. Z lotniska Ruzyna samolot wojskowy odwozi przywódców partyjnych do Polski a następnie do Rosji.</w:t>
      </w:r>
    </w:p>
    <w:p>
      <w:pPr>
        <w:pStyle w:val="Style33"/>
        <w:keepNext w:val="0"/>
        <w:keepLines w:val="0"/>
        <w:widowControl w:val="0"/>
        <w:shd w:val="clear" w:color="auto" w:fill="auto"/>
        <w:bidi w:val="0"/>
        <w:spacing w:before="0" w:after="180" w:line="202" w:lineRule="auto"/>
        <w:ind w:left="0" w:right="0" w:firstLine="320"/>
        <w:jc w:val="both"/>
      </w:pPr>
      <w:r>
        <w:rPr>
          <w:color w:val="000000"/>
          <w:spacing w:val="0"/>
          <w:w w:val="100"/>
          <w:position w:val="0"/>
          <w:shd w:val="clear" w:color="auto" w:fill="auto"/>
          <w:lang w:val="pl-PL" w:eastAsia="pl-PL" w:bidi="pl-PL"/>
        </w:rPr>
        <w:t>O godz. 15.01 Wolne Radio Praga, które nie nadaje już ze swego gmachu, wysyła w eter wezwanie Komitetu Miejskiego KPCz w Pradze do wszystkich delegatów na nadzwyczajny zjazd partii aby natychmiast udali się do stolicy i zgłaszali się w okrę</w:t>
        <w:softHyphen/>
        <w:t>gowych komitetach partii.</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Wszystkie wolne stacje radiowe działające jeszcze na terenie Republiki ogłaszają rezolucje i oświadczenia Komitetu Centralne</w:t>
        <w:softHyphen/>
        <w:t>go Frontu Narodowego, Zgromadzenia Narodowego, rządu repu</w:t>
        <w:softHyphen/>
        <w:t>bliki, wielkich zakładów pracy, instytucji państwowych, społecz</w:t>
        <w:softHyphen/>
        <w:t xml:space="preserve">nych i kulturalnych oraz garnizonów wojskowych. We wszystkich rezolucjach powtarza się żądanie natychmiastowego wycofania wojsk okupacyjnych i wypuszczenia internowanych przywódców, powtarzają się wyrazy wierności i poparcia dla Dubczeka, Svo- body, Czernika, </w:t>
      </w:r>
      <w:r>
        <w:rPr>
          <w:color w:val="000000"/>
          <w:spacing w:val="0"/>
          <w:w w:val="100"/>
          <w:position w:val="0"/>
          <w:shd w:val="clear" w:color="auto" w:fill="auto"/>
          <w:lang w:val="en-US" w:eastAsia="en-US" w:bidi="en-US"/>
        </w:rPr>
        <w:t xml:space="preserve">Smrkovskiego, </w:t>
      </w:r>
      <w:r>
        <w:rPr>
          <w:color w:val="000000"/>
          <w:spacing w:val="0"/>
          <w:w w:val="100"/>
          <w:position w:val="0"/>
          <w:shd w:val="clear" w:color="auto" w:fill="auto"/>
          <w:lang w:val="pl-PL" w:eastAsia="pl-PL" w:bidi="pl-PL"/>
        </w:rPr>
        <w:t>Kriegela i Cisarza.</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Zgromadzenie Narodowe postanawia nie przerywać obrad, od</w:t>
        <w:softHyphen/>
        <w:t>bywa się plenum KC KPCz, rząd zbiera się na specjalne posie</w:t>
        <w:softHyphen/>
        <w:t>dzenie. Ministerstwo Spraw Zagranicznych wysyła notę protesta</w:t>
        <w:softHyphen/>
        <w:t>cyjną do rządów pięciu państw, których wojska okupują Czecho</w:t>
        <w:softHyphen/>
        <w:t>słowację.</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W praskim Hotelu „Praha” zbiera się około 50 członków KC KPCz i Komisji Kontroli Partyjnej oraz 19 kandydatów KC. Na krótko po rozpoczęciu obrad gmach zostaje otoczony przez od</w:t>
        <w:softHyphen/>
        <w:t>działy sowieckie a na salę wkraczają sowieccy oficerowie w towa</w:t>
        <w:softHyphen/>
        <w:t>rzystwie niektórych członków KC — Bilaka, Koldera, Indry i Barbirka. Ci kolaboranci apelują aby członkowie KC przyłączyli się do współpracy z armią okupacyjną. Apel nie odnosi skutku. Ale obradujące w obecności oficerów sowieckich gremium par</w:t>
        <w:softHyphen/>
        <w:t>tyjne nie może powziąć śmielszych decyzji. Uchwalona zostaje rezolucja popierająca program akcji partii. Nie ma w niej jednak mowy ani o nadzwyczajnym zjeździe partii ani o konieczności</w:t>
        <w:br w:type="page"/>
      </w:r>
      <w:r>
        <w:rPr>
          <w:color w:val="000000"/>
          <w:spacing w:val="0"/>
          <w:w w:val="100"/>
          <w:position w:val="0"/>
          <w:shd w:val="clear" w:color="auto" w:fill="auto"/>
          <w:lang w:val="pl-PL" w:eastAsia="pl-PL" w:bidi="pl-PL"/>
        </w:rPr>
        <w:t>uwolnienia Dubczeka i innych internowanych przywódców. Pod rezolucją nie figurują żadne podpisy. Żadna organizacja partyjna nie uznaje tej rezolucji ani tego posiedzenia.</w:t>
      </w:r>
    </w:p>
    <w:p>
      <w:pPr>
        <w:pStyle w:val="Style33"/>
        <w:keepNext w:val="0"/>
        <w:keepLines w:val="0"/>
        <w:widowControl w:val="0"/>
        <w:shd w:val="clear" w:color="auto" w:fill="auto"/>
        <w:bidi w:val="0"/>
        <w:spacing w:before="0" w:after="180" w:line="192" w:lineRule="auto"/>
        <w:ind w:left="0" w:right="0" w:firstLine="320"/>
        <w:jc w:val="both"/>
      </w:pPr>
      <w:r>
        <w:rPr>
          <w:color w:val="000000"/>
          <w:spacing w:val="0"/>
          <w:w w:val="100"/>
          <w:position w:val="0"/>
          <w:shd w:val="clear" w:color="auto" w:fill="auto"/>
          <w:lang w:val="pl-PL" w:eastAsia="pl-PL" w:bidi="pl-PL"/>
        </w:rPr>
        <w:t>Wieczorem raz jeszcze do społeczeństwa przemawia przez ra</w:t>
        <w:softHyphen/>
        <w:t xml:space="preserve">dio prezydent </w:t>
      </w:r>
      <w:r>
        <w:rPr>
          <w:color w:val="000000"/>
          <w:spacing w:val="0"/>
          <w:w w:val="100"/>
          <w:position w:val="0"/>
          <w:shd w:val="clear" w:color="auto" w:fill="auto"/>
          <w:lang w:val="en-US" w:eastAsia="en-US" w:bidi="en-US"/>
        </w:rPr>
        <w:t>Svoboda.</w:t>
      </w:r>
    </w:p>
    <w:p>
      <w:pPr>
        <w:pStyle w:val="Style33"/>
        <w:keepNext w:val="0"/>
        <w:keepLines w:val="0"/>
        <w:widowControl w:val="0"/>
        <w:shd w:val="clear" w:color="auto" w:fill="auto"/>
        <w:bidi w:val="0"/>
        <w:spacing w:before="0" w:after="360" w:line="194" w:lineRule="auto"/>
        <w:ind w:left="0" w:right="0" w:firstLine="320"/>
        <w:jc w:val="both"/>
      </w:pPr>
      <w:r>
        <w:rPr>
          <w:color w:val="000000"/>
          <w:spacing w:val="0"/>
          <w:w w:val="100"/>
          <w:position w:val="0"/>
          <w:shd w:val="clear" w:color="auto" w:fill="auto"/>
          <w:lang w:val="pl-PL" w:eastAsia="pl-PL" w:bidi="pl-PL"/>
        </w:rPr>
        <w:t>Kończy się pierwszy dzień okupacji Czechosłowacji. W nocy słychać sporadyczną strzelaninę.</w:t>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Czwartek, 22 sierpnia 1968 roku</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Rano o 7.31 radio wzywa czechosłowacką armię, aby udostęp</w:t>
        <w:softHyphen/>
        <w:t>niła swoje radiostacje legalnym stacjom radiowym, tak by cała Republika mogła być pokryta siecią wolnych rozgłośni.</w:t>
      </w:r>
    </w:p>
    <w:p>
      <w:pPr>
        <w:pStyle w:val="Style33"/>
        <w:keepNext w:val="0"/>
        <w:keepLines w:val="0"/>
        <w:widowControl w:val="0"/>
        <w:shd w:val="clear" w:color="auto" w:fill="auto"/>
        <w:bidi w:val="0"/>
        <w:spacing w:before="0" w:after="180" w:line="197" w:lineRule="auto"/>
        <w:ind w:left="0" w:right="0" w:firstLine="320"/>
        <w:jc w:val="both"/>
      </w:pPr>
      <w:r>
        <w:rPr>
          <w:color w:val="000000"/>
          <w:spacing w:val="0"/>
          <w:w w:val="100"/>
          <w:position w:val="0"/>
          <w:shd w:val="clear" w:color="auto" w:fill="auto"/>
          <w:lang w:val="pl-PL" w:eastAsia="pl-PL" w:bidi="pl-PL"/>
        </w:rPr>
        <w:t>Na ulicach czechosłowackich miast pojawiają się ponownie specjalne wydania gazet i nowe ulotki, między innymi z nazwiska</w:t>
        <w:softHyphen/>
        <w:t>mi pierwszych zdrajców i kolaborantów.</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Pradze w największej fabryce AUTOPRAHA pod ochroną robotników rozpoczyna się XIV nadzwyczajny zjazd KPCz. Bierze w nim udział 1095 delegatów.</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O godz. 15.15 Wolne Radio Czeskie Budziejowice nadaje pełny tekst wstępnego oświadczenia uchwalonego na Zjeździe:</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„Czechosłowacka Republika Socjalistyczna jest suwerennym i niepod</w:t>
        <w:softHyphen/>
        <w:t>ległym państwem socjalistycznym, opierającym się na woli i poparciu swego ludu. Jego suwerenność była jednak 21. VIII. 1968 r. naruszona przez oku</w:t>
        <w:softHyphen/>
        <w:t>pację dokonaną przez wojska ZSSR, PRL, NRD, Bułgarii i Węgier. Ten czyn jest usprawiedliwiany zagrożeniem socjalizmu i tym, że o interwencję zwrócili się niektórzy czołowi przedstawiciele. Jak wynika z wczorajszego oświadczenia KC KPCz, drugiego przemówienia radiowego prezydenta Re</w:t>
        <w:softHyphen/>
        <w:t>publiki i oświadczenia prezydium Frontu Narodowego, żadne kompetentne partyjne lub konstytucyjne organy o taką interwencję się nie zwróciły.</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Czechosłowackiej Republice Socjalistycznej żadna kontrrewolucja nie miała miejsca a socjalistyczny rozwój nie był zagrożony, gdyż powstałe pro</w:t>
        <w:softHyphen/>
        <w:t>blemy zdolny był rozwiązać sam lud i partia, jak to wykazało olbrzymie zaufanie, którym cieszyło się nowe kierownictwo partii z Dubczekiem na czele.</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Przystępowano do realizacji marksistowskich i leninowskich zasad roz</w:t>
        <w:softHyphen/>
        <w:t>woju socjalistycznej demokracji. Czechosłowacja nie naruszyła również swych sojuszniczych zobowiązań i obowiązków oraz nie ma także i w przyszłości interesu w tym, by nie żyć w przyjaźni z innymi krajami socjalistycznymi i ich ludami.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Te zobowiązania naruszone zostały przez wojska krajów okupacyjnych. Podeptano suwerenność Czechosłowacji, naruszono umowy sojusznicze, Układ Warszawski oraz umowy z Czernej i Bratysławy. Niektórzy przywódcy pań</w:t>
        <w:softHyphen/>
        <w:t>stwa i partii zostali bezprawnie aresztowani, izolowani od ludu i pozbawieni możliwości wykonywania swych funkcji, zajęto szereg obiektów centralnych organów.</w:t>
      </w:r>
    </w:p>
    <w:p>
      <w:pPr>
        <w:pStyle w:val="Style38"/>
        <w:keepNext w:val="0"/>
        <w:keepLines w:val="0"/>
        <w:widowControl w:val="0"/>
        <w:shd w:val="clear" w:color="auto" w:fill="auto"/>
        <w:bidi w:val="0"/>
        <w:spacing w:before="0" w:after="180"/>
        <w:ind w:left="0" w:right="0" w:firstLine="260"/>
        <w:jc w:val="both"/>
      </w:pPr>
      <w:r>
        <w:rPr>
          <w:i w:val="0"/>
          <w:iCs w:val="0"/>
          <w:color w:val="000000"/>
          <w:spacing w:val="0"/>
          <w:w w:val="100"/>
          <w:position w:val="0"/>
          <w:shd w:val="clear" w:color="auto" w:fill="auto"/>
          <w:lang w:val="pl-PL" w:eastAsia="pl-PL" w:bidi="pl-PL"/>
        </w:rPr>
        <w:t>Doszło też do dużego bezprawia.</w:t>
      </w:r>
      <w:r>
        <w:br w:type="page"/>
      </w:r>
    </w:p>
    <w:p>
      <w:pPr>
        <w:pStyle w:val="Style38"/>
        <w:keepNext w:val="0"/>
        <w:keepLines w:val="0"/>
        <w:widowControl w:val="0"/>
        <w:shd w:val="clear" w:color="auto" w:fill="auto"/>
        <w:bidi w:val="0"/>
        <w:spacing w:before="0" w:after="0" w:line="223" w:lineRule="auto"/>
        <w:ind w:left="0" w:right="0" w:firstLine="360"/>
        <w:jc w:val="both"/>
      </w:pPr>
      <w:r>
        <w:rPr>
          <w:i w:val="0"/>
          <w:iCs w:val="0"/>
          <w:color w:val="000000"/>
          <w:spacing w:val="0"/>
          <w:w w:val="100"/>
          <w:position w:val="0"/>
          <w:shd w:val="clear" w:color="auto" w:fill="auto"/>
          <w:lang w:val="pl-PL" w:eastAsia="pl-PL" w:bidi="pl-PL"/>
        </w:rPr>
        <w:t>Zjazd zdecydowanie żąda, by natychmiast wytworzono normalne warunki dla czynności wszystkich konstytucyjnych i politycznych organów oraz by natychmiast zwolniono zatrzymanych działaczy i umożliwiono im wykonywa</w:t>
        <w:softHyphen/>
        <w:t>nie ich funkcji.</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W tych ciężkich chwilach jedność naszego ludu, jedność naszych narodów i skupienie się wokół partii staje się najbardziej palącym problemem dnia. Nawet wskutek przemocy, lud Czechosłowacji nie przestał być jedynym pełnoprawnym i suwerennym władcą swego kraju.</w:t>
      </w:r>
    </w:p>
    <w:p>
      <w:pPr>
        <w:pStyle w:val="Style38"/>
        <w:keepNext w:val="0"/>
        <w:keepLines w:val="0"/>
        <w:widowControl w:val="0"/>
        <w:shd w:val="clear" w:color="auto" w:fill="auto"/>
        <w:bidi w:val="0"/>
        <w:spacing w:before="0" w:after="0" w:line="223" w:lineRule="auto"/>
        <w:ind w:left="0" w:right="0" w:firstLine="360"/>
        <w:jc w:val="both"/>
      </w:pPr>
      <w:r>
        <w:rPr>
          <w:i w:val="0"/>
          <w:iCs w:val="0"/>
          <w:color w:val="000000"/>
          <w:spacing w:val="0"/>
          <w:w w:val="100"/>
          <w:position w:val="0"/>
          <w:shd w:val="clear" w:color="auto" w:fill="auto"/>
          <w:lang w:val="pl-PL" w:eastAsia="pl-PL" w:bidi="pl-PL"/>
        </w:rPr>
        <w:t>Obrona wolności socjalistycznej ojczyzny nie jest jedynie sprawą komu</w:t>
        <w:softHyphen/>
        <w:t>nistów, ale wszystkich Czechów i Słowaków oraz innych narodowości, wszyst</w:t>
        <w:softHyphen/>
        <w:t>kich robotników, rolników, inteligencji, młodzieży — wszystkich, którym na sercu leży godne i swobodne życie naszego socjalistycznego kraju. Komu</w:t>
        <w:softHyphen/>
        <w:t>niści mogą urzeczywistnić swoją rolę kierowniczą jedynie w ten sposób, że będą najaktywniejszymi i najbardziej ofiarnymi organizatorami akcji zmie</w:t>
        <w:softHyphen/>
        <w:t>rzającej do wycofania obcych wojsk. Ten cel mogą osiągnąć jedynie w naj</w:t>
        <w:softHyphen/>
        <w:t>ściślejszej jedności ze wszystkimi patriotami i wszystkimi aktywnymi, demo</w:t>
        <w:softHyphen/>
        <w:t>kratycznymi siłami naszego społeczeństwa.</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Stan, jaki powstał w naszym kraju 21 sierpnia nie może być trwały. Socjalistyczna Czechosłowacja nigdy nie pogodzi się z władzą okupacyjną lub wojskową, ani też z władzą rodzimych kolaborantów, opierającą się na sile okupantów. Nadzwyczajny XIV zjazd partii oświadcza, że za jedynych pełnoprawnych przedstawicieli władz, pochodzących z wyboru, uznaje pre</w:t>
        <w:softHyphen/>
        <w:t xml:space="preserve">zydenta Republiki </w:t>
      </w:r>
      <w:r>
        <w:rPr>
          <w:i w:val="0"/>
          <w:iCs w:val="0"/>
          <w:color w:val="000000"/>
          <w:spacing w:val="0"/>
          <w:w w:val="100"/>
          <w:position w:val="0"/>
          <w:shd w:val="clear" w:color="auto" w:fill="auto"/>
          <w:lang w:val="fr-FR" w:eastAsia="fr-FR" w:bidi="fr-FR"/>
        </w:rPr>
        <w:t xml:space="preserve">Ludvika Svobodç, </w:t>
      </w:r>
      <w:r>
        <w:rPr>
          <w:i w:val="0"/>
          <w:iCs w:val="0"/>
          <w:color w:val="000000"/>
          <w:spacing w:val="0"/>
          <w:w w:val="100"/>
          <w:position w:val="0"/>
          <w:shd w:val="clear" w:color="auto" w:fill="auto"/>
          <w:lang w:val="pl-PL" w:eastAsia="pl-PL" w:bidi="pl-PL"/>
        </w:rPr>
        <w:t>przewodniczącego Zgromadzenia Naro</w:t>
        <w:softHyphen/>
        <w:t xml:space="preserve">dowego </w:t>
      </w:r>
      <w:r>
        <w:rPr>
          <w:i w:val="0"/>
          <w:iCs w:val="0"/>
          <w:color w:val="000000"/>
          <w:spacing w:val="0"/>
          <w:w w:val="100"/>
          <w:position w:val="0"/>
          <w:shd w:val="clear" w:color="auto" w:fill="auto"/>
          <w:lang w:val="en-US" w:eastAsia="en-US" w:bidi="en-US"/>
        </w:rPr>
        <w:t xml:space="preserve">Josefa Smrkovskiego, </w:t>
      </w:r>
      <w:r>
        <w:rPr>
          <w:i w:val="0"/>
          <w:iCs w:val="0"/>
          <w:color w:val="000000"/>
          <w:spacing w:val="0"/>
          <w:w w:val="100"/>
          <w:position w:val="0"/>
          <w:shd w:val="clear" w:color="auto" w:fill="auto"/>
          <w:lang w:val="pl-PL" w:eastAsia="pl-PL" w:bidi="pl-PL"/>
        </w:rPr>
        <w:t>premiera Oldrzicha Czernika i innych, jak również Aleksandra Dubczeka na czele partii. Nie uznaje jednak, nawet jako członków partii, tych członków dotychczasowego KC, którzy nie wy</w:t>
        <w:softHyphen/>
        <w:t>trzymali tej ciężkiej próby.</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Podstawowym żądaniem jest oczywiście wycofanie obcych wojsk. Jeśli przytoczone żądania nie będą spełnione, przede wszystkim zaś, jeśli w ciągu 24 godzin nie rozpoczną się rokowania dotyczące wycofania obcych wojsk i nie wystąpi na ten temat Aleksander Dubczek z przemówieniem do naro</w:t>
        <w:softHyphen/>
        <w:t>du, zjazd wzywa wszystkich pracujących, aby pod kierownictwem komu</w:t>
        <w:softHyphen/>
        <w:t>nistów przeprowadzili w piątek 23 sierpnia o godzinie 12.00 w południe protestacyjny strajk generalny.</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Równocześnie zjazd postanawia, że w przypadku nie spełnienia żądań, podejmie dalsze niezbędne kroki, a po wyborze KC powierzy wykonywa</w:t>
        <w:softHyphen/>
        <w:t>nie zarządzeń temu nowowybranemu KC, który będzie jedynym pełnopraw</w:t>
        <w:softHyphen/>
        <w:t>nym reprezentantem partii.</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Zjazd zwraca się do wszystkich komunistów i do wszystkich obywateli, by nadal zachowywali spokój, zabezpieczali porządek i dyscyplinę, by z na</w:t>
        <w:softHyphen/>
        <w:t>szej strony nie dopuścić do kroków, które mogłyby przynieść poważne szko</w:t>
        <w:softHyphen/>
        <w:t>dy obywatelom i naszemu krajowi.</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Zjazd zaleca wszystkim partyjnym organizacjom i organom pełną reali</w:t>
        <w:softHyphen/>
        <w:t>zację tych postanowień”.</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Na ulicach Pragi społeczeństwo daje swój wyraz nienawiści do okupantów. Coraz więcej antysowieckich haseł zdobi domy, wystawy sklepowe, cokoły pomników. Najczęstsze </w:t>
      </w:r>
      <w:r>
        <w:rPr>
          <w:color w:val="000000"/>
          <w:spacing w:val="0"/>
          <w:w w:val="100"/>
          <w:position w:val="0"/>
          <w:shd w:val="clear" w:color="auto" w:fill="auto"/>
          <w:lang w:val="en-US" w:eastAsia="en-US" w:bidi="en-US"/>
        </w:rPr>
        <w:t xml:space="preserve">to </w:t>
      </w:r>
      <w:r>
        <w:rPr>
          <w:i/>
          <w:iCs/>
          <w:color w:val="000000"/>
          <w:spacing w:val="0"/>
          <w:w w:val="100"/>
          <w:position w:val="0"/>
          <w:shd w:val="clear" w:color="auto" w:fill="auto"/>
          <w:lang w:val="pl-PL" w:eastAsia="pl-PL" w:bidi="pl-PL"/>
        </w:rPr>
        <w:t xml:space="preserve">Pazor </w:t>
      </w:r>
      <w:r>
        <w:rPr>
          <w:i/>
          <w:iCs/>
          <w:color w:val="000000"/>
          <w:spacing w:val="0"/>
          <w:w w:val="100"/>
          <w:position w:val="0"/>
          <w:shd w:val="clear" w:color="auto" w:fill="auto"/>
          <w:lang w:val="en-US" w:eastAsia="en-US" w:bidi="en-US"/>
        </w:rPr>
        <w:t xml:space="preserve">saviet- </w:t>
      </w:r>
      <w:r>
        <w:rPr>
          <w:i/>
          <w:iCs/>
          <w:color w:val="000000"/>
          <w:spacing w:val="0"/>
          <w:w w:val="100"/>
          <w:position w:val="0"/>
          <w:shd w:val="clear" w:color="auto" w:fill="auto"/>
          <w:lang w:val="pl-PL" w:eastAsia="pl-PL" w:bidi="pl-PL"/>
        </w:rPr>
        <w:t>skoj agresji</w:t>
      </w:r>
      <w:r>
        <w:rPr>
          <w:color w:val="000000"/>
          <w:spacing w:val="0"/>
          <w:w w:val="100"/>
          <w:position w:val="0"/>
          <w:shd w:val="clear" w:color="auto" w:fill="auto"/>
          <w:lang w:val="pl-PL" w:eastAsia="pl-PL" w:bidi="pl-PL"/>
        </w:rPr>
        <w:t xml:space="preserve"> i swastyki połączone z czerwoną gwiazdą. Coraz wię</w:t>
        <w:softHyphen/>
        <w:t>cej widać trójkolorowych flag czechosłowackich, opuszczonych do połowy masztu i przepasanych kirem.</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Wielu Prażan nosi w klapie trójkolorowe wstążeczki często również w żałobnej obwódce.</w:t>
      </w:r>
      <w:r>
        <w:br w:type="page"/>
      </w:r>
    </w:p>
    <w:p>
      <w:pPr>
        <w:pStyle w:val="Style51"/>
        <w:keepNext/>
        <w:keepLines/>
        <w:widowControl w:val="0"/>
        <w:shd w:val="clear" w:color="auto" w:fill="auto"/>
        <w:bidi w:val="0"/>
        <w:spacing w:before="0" w:after="240" w:line="204" w:lineRule="auto"/>
        <w:ind w:left="0" w:right="0" w:firstLine="360"/>
        <w:jc w:val="both"/>
      </w:pPr>
      <w:bookmarkStart w:id="54" w:name="bookmark54"/>
      <w:bookmarkStart w:id="55" w:name="bookmark55"/>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16.20 Wolne Radio Praga nadaje odezwę delegatów na XIV zjazd partii, adresowaną do komunistów całego świata:</w:t>
      </w:r>
      <w:bookmarkEnd w:id="54"/>
      <w:bookmarkEnd w:id="55"/>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„Zwracamy się do wszystkich komunistycznych i robotniczych partii ca</w:t>
        <w:softHyphen/>
        <w:t>łego świata, przede wszystkim do partii i ludu ZSSR, PRL, NRD, Bułgarii i Węgier, których wojska zajęły nasz kraj. Nasza partia w styczniu weszła na drogę odnowy socjalizmu. Później zaczęła rozwijać jego demokratyczne i hu</w:t>
        <w:softHyphen/>
        <w:t>manistyczne zasady zgodnie z warunkami naszego etapu rozwoju. Wierzyła, że będą respektowane zasady suwerenności, niemieszania się w sprawy we</w:t>
        <w:softHyphen/>
        <w:t>wnętrzne i rozwiązywania wszystkich spornych problemów na drodze wzajem</w:t>
        <w:softHyphen/>
        <w:t>nych rozmów.</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Tymi zasadami kierowali się nasi przywódcy w czasie wszystkich posty- czniowych jednostronnych i wielostronnych rokowań. Ta polityka zawarta w programie akcji KC KPCz i jej stopniowa realizacja zyskały naszej partii niebywały autorytet i poparcie. Zapewnienie i przyspieszenie tej drogi miało być przedmiotem dyskusji nadzwyczajnego XIV zjazdu, którego przygoto</w:t>
        <w:softHyphen/>
        <w:t>wywanie było na ukończeniu.</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W przededniu tego zjazdu wojska Związku Sowieckiego, PRL, Węgier, Bułgarii i NRD, bez jakichkolwiek powodów i bez zgody legalnych czynników rządowych i partyjnych, wbrew woli naszego ludu, przemocą zajęły nasz kraj, uniemożliwiły i uniemożliwiają kontynuowanie rozpoczętej drogi.</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Stoimy w obliczu gorzkiej prawdy, że wojska krajów, które zwykliśmy witać jak przyjaciół, poczynają sobie jak okupanci. Konstytucyjne czynniki naszego państwa i przedstawiciele partii nie mogą kontynuować wykonywania swych funkcji. Nie mają możliwości dyskutowania powstałej sytuacji w nor</w:t>
        <w:softHyphen/>
        <w:t>malnej konstytucyjnej formie. Nie mają łączności z... Wybitni przywódcy byli internowani... Bez wątpienia ten czyn musi mieć zgubne skutki dla całego międzynarodowego ruchu komunistycznego. Oświadczamy, źe nasz lud i nasza partia nigdy się z tym nie pogodzi i będzie robić wszystko w celu odnowy warunków normalnego życia w naszym kraju.</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W związku z tym, na podstawie żądań komunistów i całego społeczeń</w:t>
        <w:softHyphen/>
        <w:t>stwa zebrała się większość delegatów nadzwyczajnego XIV zjazdu, prawo</w:t>
        <w:softHyphen/>
        <w:t>mocnie wybranych na okręgowych i wojewódzkich konferencjach i zwraca się do was z usilnym wezwaniem i prośbą o pomoc. Abyśmy mogli kontynuo</w:t>
        <w:softHyphen/>
        <w:t>wać naszą socjalistyczną drogę trzeba spełnić te żądania:</w:t>
      </w:r>
    </w:p>
    <w:p>
      <w:pPr>
        <w:pStyle w:val="Style38"/>
        <w:keepNext w:val="0"/>
        <w:keepLines w:val="0"/>
        <w:widowControl w:val="0"/>
        <w:numPr>
          <w:ilvl w:val="0"/>
          <w:numId w:val="87"/>
        </w:numPr>
        <w:shd w:val="clear" w:color="auto" w:fill="auto"/>
        <w:tabs>
          <w:tab w:pos="522" w:val="left"/>
        </w:tabs>
        <w:bidi w:val="0"/>
        <w:spacing w:before="0" w:after="0"/>
        <w:ind w:left="0" w:right="0" w:firstLine="360"/>
        <w:jc w:val="both"/>
      </w:pPr>
      <w:r>
        <w:rPr>
          <w:i w:val="0"/>
          <w:iCs w:val="0"/>
          <w:color w:val="000000"/>
          <w:spacing w:val="0"/>
          <w:w w:val="100"/>
          <w:position w:val="0"/>
          <w:shd w:val="clear" w:color="auto" w:fill="auto"/>
          <w:lang w:val="pl-PL" w:eastAsia="pl-PL" w:bidi="pl-PL"/>
        </w:rPr>
        <w:t>Natychmiast uwolnić wszystkich internowanych przedstawicieli partii, rządu, Zgromadzenia Narodowego, Czeskiej Rady Narodowej i Frontu Naro</w:t>
        <w:softHyphen/>
        <w:t>dowego oraz umożliwić im, podobnie jak prezydentowi Republiki, niczym nie skrępowane wykonywanie ich funkcji.</w:t>
      </w:r>
    </w:p>
    <w:p>
      <w:pPr>
        <w:pStyle w:val="Style38"/>
        <w:keepNext w:val="0"/>
        <w:keepLines w:val="0"/>
        <w:widowControl w:val="0"/>
        <w:numPr>
          <w:ilvl w:val="0"/>
          <w:numId w:val="87"/>
        </w:numPr>
        <w:shd w:val="clear" w:color="auto" w:fill="auto"/>
        <w:tabs>
          <w:tab w:pos="535" w:val="left"/>
        </w:tabs>
        <w:bidi w:val="0"/>
        <w:spacing w:before="0" w:after="0"/>
        <w:ind w:left="0" w:right="0" w:firstLine="280"/>
        <w:jc w:val="both"/>
      </w:pPr>
      <w:r>
        <w:rPr>
          <w:i w:val="0"/>
          <w:iCs w:val="0"/>
          <w:color w:val="000000"/>
          <w:spacing w:val="0"/>
          <w:w w:val="100"/>
          <w:position w:val="0"/>
          <w:shd w:val="clear" w:color="auto" w:fill="auto"/>
          <w:lang w:val="pl-PL" w:eastAsia="pl-PL" w:bidi="pl-PL"/>
        </w:rPr>
        <w:t>Natychmiast przywrócić wszystkie swobody i prawa obywatelskie.</w:t>
      </w:r>
    </w:p>
    <w:p>
      <w:pPr>
        <w:pStyle w:val="Style38"/>
        <w:keepNext w:val="0"/>
        <w:keepLines w:val="0"/>
        <w:widowControl w:val="0"/>
        <w:numPr>
          <w:ilvl w:val="0"/>
          <w:numId w:val="87"/>
        </w:numPr>
        <w:shd w:val="clear" w:color="auto" w:fill="auto"/>
        <w:tabs>
          <w:tab w:pos="518" w:val="left"/>
        </w:tabs>
        <w:bidi w:val="0"/>
        <w:spacing w:before="0" w:after="0"/>
        <w:ind w:left="0" w:right="0" w:firstLine="300"/>
        <w:jc w:val="both"/>
      </w:pPr>
      <w:r>
        <w:rPr>
          <w:i w:val="0"/>
          <w:iCs w:val="0"/>
          <w:color w:val="000000"/>
          <w:spacing w:val="0"/>
          <w:w w:val="100"/>
          <w:position w:val="0"/>
          <w:shd w:val="clear" w:color="auto" w:fill="auto"/>
          <w:lang w:val="pl-PL" w:eastAsia="pl-PL" w:bidi="pl-PL"/>
        </w:rPr>
        <w:t>Bezzwłocznie rozpocząć przyspieszone wycofywanie armii okupacyjnych. Nadzwyczajny XIV zjazd oświadcza, że nie uznaj e żadnych innych przed</w:t>
        <w:softHyphen/>
        <w:t>stawicieli partii, poza tymi, którzy wybrani zostali na drodze demokratycznej.</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 związku z tragicznymi skutkami okupacji naszego kraju, dla sprawy socjalizmu na całym świecie, prosimy was, towarzysze :</w:t>
      </w:r>
    </w:p>
    <w:p>
      <w:pPr>
        <w:pStyle w:val="Style38"/>
        <w:keepNext w:val="0"/>
        <w:keepLines w:val="0"/>
        <w:widowControl w:val="0"/>
        <w:shd w:val="clear" w:color="auto" w:fill="auto"/>
        <w:bidi w:val="0"/>
        <w:spacing w:before="0" w:after="180"/>
        <w:ind w:left="0" w:right="0" w:firstLine="300"/>
        <w:jc w:val="both"/>
      </w:pPr>
      <w:r>
        <w:rPr>
          <w:i w:val="0"/>
          <w:iCs w:val="0"/>
          <w:color w:val="000000"/>
          <w:spacing w:val="0"/>
          <w:w w:val="100"/>
          <w:position w:val="0"/>
          <w:shd w:val="clear" w:color="auto" w:fill="auto"/>
          <w:lang w:val="pl-PL" w:eastAsia="pl-PL" w:bidi="pl-PL"/>
        </w:rPr>
        <w:t>Popierajcie politycznie naszą sprawiedliwą sprawę i przedstawiajcie wa</w:t>
        <w:softHyphen/>
        <w:t>sze poglądy przedstawicielom partii, które są odpowiedzialne za kroki podjęte w naszym kraju. Zbadajcie możliwości i potrzebę zwołania narady partii komunistycznych i robotniczych, w której uczestniczyłaby również nasza dele</w:t>
        <w:softHyphen/>
        <w:t>gacja. Brońcie ludzkiego oblicza socjalizmu — jest to waszą powinnością internacjonalistyczną !”</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Specjalne wydanie czasopisma </w:t>
      </w:r>
      <w:r>
        <w:rPr>
          <w:i/>
          <w:iCs/>
          <w:color w:val="000000"/>
          <w:spacing w:val="0"/>
          <w:w w:val="100"/>
          <w:position w:val="0"/>
          <w:shd w:val="clear" w:color="auto" w:fill="auto"/>
          <w:lang w:val="fr-FR" w:eastAsia="fr-FR" w:bidi="fr-FR"/>
        </w:rPr>
        <w:t>Signal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przynosi relację ze zjaz</w:t>
        <w:softHyphen/>
        <w:t>du, pisząc że pod koniec pierwszego dnia obrad uczestniczyło w nich już 1219 delegatów na ogólną ilość 1540. Najmniej, bo</w:t>
        <w:br w:type="page"/>
      </w:r>
      <w:r>
        <w:rPr>
          <w:color w:val="000000"/>
          <w:spacing w:val="0"/>
          <w:w w:val="100"/>
          <w:position w:val="0"/>
          <w:shd w:val="clear" w:color="auto" w:fill="auto"/>
          <w:lang w:val="pl-PL" w:eastAsia="pl-PL" w:bidi="pl-PL"/>
        </w:rPr>
        <w:t>tylko 55 delegatów przybyło ze Słowacji. Większość delegatów słowackich zatrzymali żołnierze wojsk okupacyjnych.</w:t>
      </w:r>
    </w:p>
    <w:p>
      <w:pPr>
        <w:pStyle w:val="Style33"/>
        <w:keepNext w:val="0"/>
        <w:keepLines w:val="0"/>
        <w:widowControl w:val="0"/>
        <w:shd w:val="clear" w:color="auto" w:fill="auto"/>
        <w:bidi w:val="0"/>
        <w:spacing w:before="0" w:after="180" w:line="202" w:lineRule="auto"/>
        <w:ind w:left="0" w:right="0" w:firstLine="340"/>
        <w:jc w:val="both"/>
      </w:pPr>
      <w:r>
        <w:rPr>
          <w:color w:val="000000"/>
          <w:spacing w:val="0"/>
          <w:w w:val="100"/>
          <w:position w:val="0"/>
          <w:shd w:val="clear" w:color="auto" w:fill="auto"/>
          <w:lang w:val="pl-PL" w:eastAsia="pl-PL" w:bidi="pl-PL"/>
        </w:rPr>
        <w:t>Tego dnia w godzinach popołudniowych zanotowano dwie ofia</w:t>
        <w:softHyphen/>
        <w:t xml:space="preserve">ry śmiertelne wśród żołnierzy sowieckich. Jeden żołnierz został zabity na </w:t>
      </w:r>
      <w:r>
        <w:rPr>
          <w:color w:val="000000"/>
          <w:spacing w:val="0"/>
          <w:w w:val="100"/>
          <w:position w:val="0"/>
          <w:shd w:val="clear" w:color="auto" w:fill="auto"/>
          <w:lang w:val="fr-FR" w:eastAsia="fr-FR" w:bidi="fr-FR"/>
        </w:rPr>
        <w:t xml:space="preserve">Vaclavskim </w:t>
      </w:r>
      <w:r>
        <w:rPr>
          <w:color w:val="000000"/>
          <w:spacing w:val="0"/>
          <w:w w:val="100"/>
          <w:position w:val="0"/>
          <w:shd w:val="clear" w:color="auto" w:fill="auto"/>
          <w:lang w:val="pl-PL" w:eastAsia="pl-PL" w:bidi="pl-PL"/>
        </w:rPr>
        <w:t>Namiesti za nie usłuchanie rozkazu, drugi zaś zastrzelił się przed budynkiem KC na tle rozstroju nerwo</w:t>
        <w:softHyphen/>
        <w:t>wego. O dalszych dwóch zabitych żołnierzach sowieckich donoszą z Koszyc.</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Wojska sowieckie w ciągu dnia zajmowały dalsze gmachy publiczne. W Pradze między innymi zajęto budynek Czechosło</w:t>
        <w:softHyphen/>
        <w:t>wackiej Akademii Nauk.</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 xml:space="preserve">Późnym wieczorem Wolne Radio Praga nadaje wiadomości o składzie nowego KC KPCz, wybranego na XIV nadzwyczajnym zjeździe partii. Do nowego KC, liczącego 144 członków weszli między innymi: Dubczek, Czernik,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Szpaczek, Cisarz, </w:t>
      </w:r>
      <w:r>
        <w:rPr>
          <w:color w:val="000000"/>
          <w:spacing w:val="0"/>
          <w:w w:val="100"/>
          <w:position w:val="0"/>
          <w:shd w:val="clear" w:color="auto" w:fill="auto"/>
          <w:lang w:val="en-US" w:eastAsia="en-US" w:bidi="en-US"/>
        </w:rPr>
        <w:t xml:space="preserve">Smrkovsky, </w:t>
      </w:r>
      <w:r>
        <w:rPr>
          <w:color w:val="000000"/>
          <w:spacing w:val="0"/>
          <w:w w:val="100"/>
          <w:position w:val="0"/>
          <w:shd w:val="clear" w:color="auto" w:fill="auto"/>
          <w:lang w:val="pl-PL" w:eastAsia="pl-PL" w:bidi="pl-PL"/>
        </w:rPr>
        <w:t xml:space="preserve">Szimon, Kriegel, Czerny, Hajek, Szik, Hejzlar, Vacu- lik, Pelikan, Goldstuecker, Hanzelka, Szilhan, Rybarz i </w:t>
      </w:r>
      <w:r>
        <w:rPr>
          <w:color w:val="000000"/>
          <w:spacing w:val="0"/>
          <w:w w:val="100"/>
          <w:position w:val="0"/>
          <w:shd w:val="clear" w:color="auto" w:fill="auto"/>
          <w:lang w:val="en-US" w:eastAsia="en-US" w:bidi="en-US"/>
        </w:rPr>
        <w:t>Slavik.</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oznajmił, że nie zaaprobuje nigdy nowego rządu i że uznaje za jedyny legalny rząd gabinet Czernika.</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Plenum Zgromadzenia Narodowego postanowiło, że ani jeden z deputowanych nie opuści dobrowolnie gmachu parlamentu. 169 posłów postanowiło obradować w permanencji.</w:t>
      </w:r>
    </w:p>
    <w:p>
      <w:pPr>
        <w:pStyle w:val="Style33"/>
        <w:keepNext w:val="0"/>
        <w:keepLines w:val="0"/>
        <w:widowControl w:val="0"/>
        <w:shd w:val="clear" w:color="auto" w:fill="auto"/>
        <w:bidi w:val="0"/>
        <w:spacing w:before="0" w:after="360" w:line="199" w:lineRule="auto"/>
        <w:ind w:left="0" w:right="0" w:firstLine="340"/>
        <w:jc w:val="both"/>
      </w:pPr>
      <w:r>
        <w:rPr>
          <w:color w:val="000000"/>
          <w:spacing w:val="0"/>
          <w:w w:val="100"/>
          <w:position w:val="0"/>
          <w:shd w:val="clear" w:color="auto" w:fill="auto"/>
          <w:lang w:val="pl-PL" w:eastAsia="pl-PL" w:bidi="pl-PL"/>
        </w:rPr>
        <w:t>Z wielu miast czechosłowackich nadchodzą wiadomości, że fabryki, ulice i instytucje noszące dotychczas nazwy Przyjaźni Czechosłowacko-Sowieckiej, Moskwa lub Armii Czerwonej otrzy</w:t>
        <w:softHyphen/>
        <w:t xml:space="preserve">mują nazwy nowe — Dubczeka,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Wolności itp. Na przyk</w:t>
        <w:softHyphen/>
        <w:t xml:space="preserve">ład słynna kolumnada w </w:t>
      </w:r>
      <w:r>
        <w:rPr>
          <w:color w:val="000000"/>
          <w:spacing w:val="0"/>
          <w:w w:val="100"/>
          <w:position w:val="0"/>
          <w:shd w:val="clear" w:color="auto" w:fill="auto"/>
          <w:lang w:val="en-US" w:eastAsia="en-US" w:bidi="en-US"/>
        </w:rPr>
        <w:t xml:space="preserve">Karlovych Varach, </w:t>
      </w:r>
      <w:r>
        <w:rPr>
          <w:color w:val="000000"/>
          <w:spacing w:val="0"/>
          <w:w w:val="100"/>
          <w:position w:val="0"/>
          <w:shd w:val="clear" w:color="auto" w:fill="auto"/>
          <w:lang w:val="pl-PL" w:eastAsia="pl-PL" w:bidi="pl-PL"/>
        </w:rPr>
        <w:t>nosząca nazwę Przy</w:t>
        <w:softHyphen/>
        <w:t xml:space="preserve">jaźni Czechosłowacko-Sowieckiej otrzymała imię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G. Masaryka.</w:t>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Piątek, 23 sierpnia 1968 roku</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W nocy o godz. 3.17 Wolne Radio Czechosłowacja I ogłasza komunikat z pierwszego posiedzenia KC KPCz:</w:t>
      </w:r>
    </w:p>
    <w:p>
      <w:pPr>
        <w:pStyle w:val="Style38"/>
        <w:keepNext w:val="0"/>
        <w:keepLines w:val="0"/>
        <w:widowControl w:val="0"/>
        <w:numPr>
          <w:ilvl w:val="0"/>
          <w:numId w:val="89"/>
        </w:numPr>
        <w:shd w:val="clear" w:color="auto" w:fill="auto"/>
        <w:tabs>
          <w:tab w:pos="745" w:val="left"/>
        </w:tabs>
        <w:bidi w:val="0"/>
        <w:spacing w:before="0" w:after="0"/>
        <w:ind w:left="0" w:right="0" w:firstLine="480"/>
        <w:jc w:val="both"/>
      </w:pPr>
      <w:r>
        <w:rPr>
          <w:i w:val="0"/>
          <w:iCs w:val="0"/>
          <w:color w:val="000000"/>
          <w:spacing w:val="0"/>
          <w:w w:val="100"/>
          <w:position w:val="0"/>
          <w:shd w:val="clear" w:color="auto" w:fill="auto"/>
          <w:lang w:val="pl-PL" w:eastAsia="pl-PL" w:bidi="pl-PL"/>
        </w:rPr>
        <w:t>„KC KPCz wybrany przez XIV zjazd partii zebrał się w obecności centralnej komisji kontrolno-rewizyjnej w dniu 22 sierpnia 1968 w godzinach nocnych na swym pierwszym posiedzeniu i wybrał swoje prezydium w skła</w:t>
        <w:softHyphen/>
        <w:t xml:space="preserve">dzie: Towarzysze — Dubczek, </w:t>
      </w:r>
      <w:r>
        <w:rPr>
          <w:i w:val="0"/>
          <w:iCs w:val="0"/>
          <w:color w:val="000000"/>
          <w:spacing w:val="0"/>
          <w:w w:val="100"/>
          <w:position w:val="0"/>
          <w:shd w:val="clear" w:color="auto" w:fill="auto"/>
          <w:lang w:val="en-US" w:eastAsia="en-US" w:bidi="en-US"/>
        </w:rPr>
        <w:t xml:space="preserve">Smrkovsky, </w:t>
      </w:r>
      <w:r>
        <w:rPr>
          <w:i w:val="0"/>
          <w:iCs w:val="0"/>
          <w:color w:val="000000"/>
          <w:spacing w:val="0"/>
          <w:w w:val="100"/>
          <w:position w:val="0"/>
          <w:shd w:val="clear" w:color="auto" w:fill="auto"/>
          <w:lang w:val="pl-PL" w:eastAsia="pl-PL" w:bidi="pl-PL"/>
        </w:rPr>
        <w:t>Czernik, Szpaczek, Kriegel, Szi</w:t>
        <w:softHyphen/>
        <w:t xml:space="preserve">mon, Cisarz, Szik, Szilhan, </w:t>
      </w:r>
      <w:r>
        <w:rPr>
          <w:i w:val="0"/>
          <w:iCs w:val="0"/>
          <w:color w:val="000000"/>
          <w:spacing w:val="0"/>
          <w:w w:val="100"/>
          <w:position w:val="0"/>
          <w:shd w:val="clear" w:color="auto" w:fill="auto"/>
          <w:lang w:val="en-US" w:eastAsia="en-US" w:bidi="en-US"/>
        </w:rPr>
        <w:t xml:space="preserve">Slavik, Hrdinova, </w:t>
      </w:r>
      <w:r>
        <w:rPr>
          <w:i w:val="0"/>
          <w:iCs w:val="0"/>
          <w:color w:val="000000"/>
          <w:spacing w:val="0"/>
          <w:w w:val="100"/>
          <w:position w:val="0"/>
          <w:shd w:val="clear" w:color="auto" w:fill="auto"/>
          <w:lang w:val="pl-PL" w:eastAsia="pl-PL" w:bidi="pl-PL"/>
        </w:rPr>
        <w:t xml:space="preserve">Matiejiczek, Kabrna, Hejzlar, Litera, </w:t>
      </w:r>
      <w:r>
        <w:rPr>
          <w:i w:val="0"/>
          <w:iCs w:val="0"/>
          <w:color w:val="000000"/>
          <w:spacing w:val="0"/>
          <w:w w:val="100"/>
          <w:position w:val="0"/>
          <w:shd w:val="clear" w:color="auto" w:fill="auto"/>
          <w:lang w:val="fr-FR" w:eastAsia="fr-FR" w:bidi="fr-FR"/>
        </w:rPr>
        <w:t xml:space="preserve">Goldstücker, </w:t>
      </w:r>
      <w:r>
        <w:rPr>
          <w:i w:val="0"/>
          <w:iCs w:val="0"/>
          <w:color w:val="000000"/>
          <w:spacing w:val="0"/>
          <w:w w:val="100"/>
          <w:position w:val="0"/>
          <w:shd w:val="clear" w:color="auto" w:fill="auto"/>
          <w:lang w:val="en-US" w:eastAsia="en-US" w:bidi="en-US"/>
        </w:rPr>
        <w:t xml:space="preserve">Vojaczek, </w:t>
      </w:r>
      <w:r>
        <w:rPr>
          <w:i w:val="0"/>
          <w:iCs w:val="0"/>
          <w:color w:val="000000"/>
          <w:spacing w:val="0"/>
          <w:w w:val="100"/>
          <w:position w:val="0"/>
          <w:shd w:val="clear" w:color="auto" w:fill="auto"/>
          <w:lang w:val="pl-PL" w:eastAsia="pl-PL" w:bidi="pl-PL"/>
        </w:rPr>
        <w:t xml:space="preserve">Hybl, Moc, Szimeczek, Husak, Zrak, Tiażky, </w:t>
      </w:r>
      <w:r>
        <w:rPr>
          <w:i w:val="0"/>
          <w:iCs w:val="0"/>
          <w:color w:val="000000"/>
          <w:spacing w:val="0"/>
          <w:w w:val="100"/>
          <w:position w:val="0"/>
          <w:shd w:val="clear" w:color="auto" w:fill="auto"/>
          <w:lang w:val="en-US" w:eastAsia="en-US" w:bidi="en-US"/>
        </w:rPr>
        <w:t xml:space="preserve">Sadovsky, </w:t>
      </w:r>
      <w:r>
        <w:rPr>
          <w:i w:val="0"/>
          <w:iCs w:val="0"/>
          <w:color w:val="000000"/>
          <w:spacing w:val="0"/>
          <w:w w:val="100"/>
          <w:position w:val="0"/>
          <w:shd w:val="clear" w:color="auto" w:fill="auto"/>
          <w:lang w:val="pl-PL" w:eastAsia="pl-PL" w:bidi="pl-PL"/>
        </w:rPr>
        <w:t xml:space="preserve">Colotka, Turczek, </w:t>
      </w:r>
      <w:r>
        <w:rPr>
          <w:i w:val="0"/>
          <w:iCs w:val="0"/>
          <w:color w:val="000000"/>
          <w:spacing w:val="0"/>
          <w:w w:val="100"/>
          <w:position w:val="0"/>
          <w:shd w:val="clear" w:color="auto" w:fill="auto"/>
          <w:lang w:val="en-US" w:eastAsia="en-US" w:bidi="en-US"/>
        </w:rPr>
        <w:t xml:space="preserve">Pavlenda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en-US" w:eastAsia="en-US" w:bidi="en-US"/>
        </w:rPr>
        <w:t>Samel.</w:t>
      </w:r>
    </w:p>
    <w:p>
      <w:pPr>
        <w:pStyle w:val="Style38"/>
        <w:keepNext w:val="0"/>
        <w:keepLines w:val="0"/>
        <w:widowControl w:val="0"/>
        <w:numPr>
          <w:ilvl w:val="0"/>
          <w:numId w:val="89"/>
        </w:numPr>
        <w:shd w:val="clear" w:color="auto" w:fill="auto"/>
        <w:tabs>
          <w:tab w:pos="568" w:val="left"/>
        </w:tabs>
        <w:bidi w:val="0"/>
        <w:spacing w:before="0" w:after="0"/>
        <w:ind w:left="0" w:right="0" w:firstLine="280"/>
        <w:jc w:val="both"/>
      </w:pPr>
      <w:r>
        <w:rPr>
          <w:i w:val="0"/>
          <w:iCs w:val="0"/>
          <w:color w:val="000000"/>
          <w:spacing w:val="0"/>
          <w:w w:val="100"/>
          <w:position w:val="0"/>
          <w:shd w:val="clear" w:color="auto" w:fill="auto"/>
          <w:lang w:val="pl-PL" w:eastAsia="pl-PL" w:bidi="pl-PL"/>
        </w:rPr>
        <w:t>Plenum KC KPCz jednomyślnie wybrało towarzysza Dubczeka na stanowisko pierwszego sekretarza KC.</w:t>
      </w:r>
    </w:p>
    <w:p>
      <w:pPr>
        <w:pStyle w:val="Style38"/>
        <w:keepNext w:val="0"/>
        <w:keepLines w:val="0"/>
        <w:widowControl w:val="0"/>
        <w:numPr>
          <w:ilvl w:val="0"/>
          <w:numId w:val="89"/>
        </w:numPr>
        <w:shd w:val="clear" w:color="auto" w:fill="auto"/>
        <w:tabs>
          <w:tab w:pos="295" w:val="left"/>
        </w:tabs>
        <w:bidi w:val="0"/>
        <w:spacing w:before="0" w:after="0"/>
        <w:ind w:left="0" w:right="0" w:firstLine="280"/>
        <w:jc w:val="both"/>
      </w:pPr>
      <w:r>
        <w:rPr>
          <w:i w:val="0"/>
          <w:iCs w:val="0"/>
          <w:color w:val="000000"/>
          <w:spacing w:val="0"/>
          <w:w w:val="100"/>
          <w:position w:val="0"/>
          <w:shd w:val="clear" w:color="auto" w:fill="auto"/>
          <w:lang w:val="pl-PL" w:eastAsia="pl-PL" w:bidi="pl-PL"/>
        </w:rPr>
        <w:t>Plenum KC KPCz wybrało członka prezydium KC towarzysza Vieńka</w:t>
        <w:br w:type="page"/>
      </w:r>
      <w:r>
        <w:rPr>
          <w:i w:val="0"/>
          <w:iCs w:val="0"/>
          <w:color w:val="000000"/>
          <w:spacing w:val="0"/>
          <w:w w:val="100"/>
          <w:position w:val="0"/>
          <w:shd w:val="clear" w:color="auto" w:fill="auto"/>
          <w:lang w:val="pl-PL" w:eastAsia="pl-PL" w:bidi="pl-PL"/>
        </w:rPr>
        <w:t>Szilhana na sekretarza KC i powierzyło mu kierownictwo prezydium KC na okres nieobecności pierwszego sekretarza, towarzysza Dubczeka.</w:t>
      </w:r>
    </w:p>
    <w:p>
      <w:pPr>
        <w:pStyle w:val="Style38"/>
        <w:keepNext w:val="0"/>
        <w:keepLines w:val="0"/>
        <w:widowControl w:val="0"/>
        <w:numPr>
          <w:ilvl w:val="0"/>
          <w:numId w:val="89"/>
        </w:numPr>
        <w:shd w:val="clear" w:color="auto" w:fill="auto"/>
        <w:tabs>
          <w:tab w:pos="554" w:val="left"/>
        </w:tabs>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Plenum KC KPCz przyjęło na najbliższy okres czasu zarządzenia po</w:t>
        <w:softHyphen/>
        <w:t>lityczne i organizacyjne w celu rozwiązania poważnej sytuacji politycznej kraju.</w:t>
      </w:r>
    </w:p>
    <w:p>
      <w:pPr>
        <w:pStyle w:val="Style38"/>
        <w:keepNext w:val="0"/>
        <w:keepLines w:val="0"/>
        <w:widowControl w:val="0"/>
        <w:numPr>
          <w:ilvl w:val="0"/>
          <w:numId w:val="89"/>
        </w:numPr>
        <w:shd w:val="clear" w:color="auto" w:fill="auto"/>
        <w:tabs>
          <w:tab w:pos="550" w:val="left"/>
        </w:tabs>
        <w:bidi w:val="0"/>
        <w:spacing w:before="0" w:after="120" w:line="218" w:lineRule="auto"/>
        <w:ind w:left="0" w:right="0" w:firstLine="300"/>
        <w:jc w:val="both"/>
      </w:pPr>
      <w:r>
        <w:rPr>
          <w:i w:val="0"/>
          <w:iCs w:val="0"/>
          <w:color w:val="000000"/>
          <w:spacing w:val="0"/>
          <w:w w:val="100"/>
          <w:position w:val="0"/>
          <w:shd w:val="clear" w:color="auto" w:fill="auto"/>
          <w:lang w:val="pl-PL" w:eastAsia="pl-PL" w:bidi="pl-PL"/>
        </w:rPr>
        <w:t>Plenum KC KPCz, które jest jedynym pełnoprawnym kierowniczym organem partii w okresie między posiedzeniami zjazdu, żąda od wszystkich niższych organów partyjnych, by w swej działalności kierowały się wyłącznie uchwałami tego legalnego KC i jego prezydium”.</w:t>
      </w:r>
    </w:p>
    <w:p>
      <w:pPr>
        <w:pStyle w:val="Style33"/>
        <w:keepNext w:val="0"/>
        <w:keepLines w:val="0"/>
        <w:widowControl w:val="0"/>
        <w:shd w:val="clear" w:color="auto" w:fill="auto"/>
        <w:bidi w:val="0"/>
        <w:spacing w:before="0" w:after="180" w:line="197" w:lineRule="auto"/>
        <w:ind w:left="0" w:right="0"/>
        <w:jc w:val="both"/>
      </w:pPr>
      <w:r>
        <w:rPr>
          <w:color w:val="000000"/>
          <w:spacing w:val="0"/>
          <w:w w:val="100"/>
          <w:position w:val="0"/>
          <w:shd w:val="clear" w:color="auto" w:fill="auto"/>
          <w:lang w:val="pl-PL" w:eastAsia="pl-PL" w:bidi="pl-PL"/>
        </w:rPr>
        <w:t>W Bratysławie bez przerwy odbywa się posiedzenie KC Komu</w:t>
        <w:softHyphen/>
        <w:t>nistycznej Partii Słowackiej (KPS). W swoim oświadczeniu Pre</w:t>
        <w:softHyphen/>
        <w:t>zydium KC KPS nawołuje między innymi:</w:t>
      </w:r>
    </w:p>
    <w:p>
      <w:pPr>
        <w:pStyle w:val="Style38"/>
        <w:keepNext w:val="0"/>
        <w:keepLines w:val="0"/>
        <w:widowControl w:val="0"/>
        <w:shd w:val="clear" w:color="auto" w:fill="auto"/>
        <w:bidi w:val="0"/>
        <w:spacing w:before="0" w:after="120" w:line="218" w:lineRule="auto"/>
        <w:ind w:left="0" w:right="0" w:firstLine="300"/>
        <w:jc w:val="both"/>
      </w:pPr>
      <w:r>
        <w:rPr>
          <w:i w:val="0"/>
          <w:iCs w:val="0"/>
          <w:color w:val="000000"/>
          <w:spacing w:val="0"/>
          <w:w w:val="100"/>
          <w:position w:val="0"/>
          <w:shd w:val="clear" w:color="auto" w:fill="auto"/>
          <w:lang w:val="pl-PL" w:eastAsia="pl-PL" w:bidi="pl-PL"/>
        </w:rPr>
        <w:t>„Nie traćcie nadziei, wierzcie nam, że interesów obydwu narodów, inte</w:t>
        <w:softHyphen/>
        <w:t>resów naszej CzSRS, interesów partii nigdy nie zdradzimy i nie pozwolimy na powrót czasów przedstyczniowych. Jesteśmy wam wdzięczni za zaufanie, jakie nam okazujecie”.</w:t>
      </w:r>
    </w:p>
    <w:p>
      <w:pPr>
        <w:pStyle w:val="Style51"/>
        <w:keepNext/>
        <w:keepLines/>
        <w:widowControl w:val="0"/>
        <w:shd w:val="clear" w:color="auto" w:fill="auto"/>
        <w:bidi w:val="0"/>
        <w:spacing w:before="0" w:line="192" w:lineRule="auto"/>
        <w:ind w:left="0" w:right="0"/>
        <w:jc w:val="both"/>
      </w:pPr>
      <w:bookmarkStart w:id="56" w:name="bookmark56"/>
      <w:bookmarkStart w:id="57" w:name="bookmark57"/>
      <w:r>
        <w:rPr>
          <w:color w:val="000000"/>
          <w:spacing w:val="0"/>
          <w:w w:val="100"/>
          <w:position w:val="0"/>
          <w:shd w:val="clear" w:color="auto" w:fill="auto"/>
          <w:lang w:val="pl-PL" w:eastAsia="pl-PL" w:bidi="pl-PL"/>
        </w:rPr>
        <w:t xml:space="preserve">O godzinie 9.10 ponownie przez radio przemawia prezydent </w:t>
      </w:r>
      <w:r>
        <w:rPr>
          <w:color w:val="000000"/>
          <w:spacing w:val="0"/>
          <w:w w:val="100"/>
          <w:position w:val="0"/>
          <w:shd w:val="clear" w:color="auto" w:fill="auto"/>
          <w:lang w:val="en-US" w:eastAsia="en-US" w:bidi="en-US"/>
        </w:rPr>
        <w:t>Svoboda:</w:t>
      </w:r>
      <w:bookmarkEnd w:id="56"/>
      <w:bookmarkEnd w:id="57"/>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„Drodzy współobywatele !</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Wczoraj, </w:t>
      </w:r>
      <w:r>
        <w:rPr>
          <w:color w:val="000000"/>
          <w:spacing w:val="0"/>
          <w:w w:val="100"/>
          <w:position w:val="0"/>
          <w:shd w:val="clear" w:color="auto" w:fill="auto"/>
          <w:lang w:val="pl-PL" w:eastAsia="pl-PL" w:bidi="pl-PL"/>
        </w:rPr>
        <w:t>22</w:t>
      </w:r>
      <w:r>
        <w:rPr>
          <w:i w:val="0"/>
          <w:iCs w:val="0"/>
          <w:color w:val="000000"/>
          <w:spacing w:val="0"/>
          <w:w w:val="100"/>
          <w:position w:val="0"/>
          <w:shd w:val="clear" w:color="auto" w:fill="auto"/>
          <w:lang w:val="pl-PL" w:eastAsia="pl-PL" w:bidi="pl-PL"/>
        </w:rPr>
        <w:t xml:space="preserve"> sierpnia prowadziłem rozmowy z przedstawicielami Związku Sowieckiego w Pradze na temat rozwiązania sytuacji powstałej przez wejście wojsk Związku Sowieckiego i innych krajów na teren Czechosłowacji, głównie na temat reaktywowania działalności konstytucyjnych organów Czechosłowac</w:t>
        <w:softHyphen/>
        <w:t>kiej Republiki Socjalistycznej. Ponieważ te rozmowy nie prowadziły do zadawalających wyników, w godzinach nocnych, w porozumieniu z rządem, który zebrał się na zamku i dotychczas zasiada, zażądałem bezpośrednich rokowań z najwyższymi przedstawicielami Związku Sowieckiego.</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Dziś rano ambasador Związku Sowieckiego w Pradze oznajmił mi, że kierownictwo sowieckie zgadza się na rozmowy.</w:t>
      </w:r>
    </w:p>
    <w:p>
      <w:pPr>
        <w:pStyle w:val="Style38"/>
        <w:keepNext w:val="0"/>
        <w:keepLines w:val="0"/>
        <w:widowControl w:val="0"/>
        <w:shd w:val="clear" w:color="auto" w:fill="auto"/>
        <w:bidi w:val="0"/>
        <w:spacing w:before="0" w:after="120"/>
        <w:ind w:left="0" w:right="0" w:firstLine="300"/>
        <w:jc w:val="both"/>
      </w:pPr>
      <w:r>
        <w:rPr>
          <w:i w:val="0"/>
          <w:iCs w:val="0"/>
          <w:color w:val="000000"/>
          <w:spacing w:val="0"/>
          <w:w w:val="100"/>
          <w:position w:val="0"/>
          <w:shd w:val="clear" w:color="auto" w:fill="auto"/>
          <w:lang w:val="pl-PL" w:eastAsia="pl-PL" w:bidi="pl-PL"/>
        </w:rPr>
        <w:t xml:space="preserve">Razem ze mną wyjeżdżają towarzysze: Dr Husak, gen. Dzur, towarzysze </w:t>
      </w:r>
      <w:r>
        <w:rPr>
          <w:i w:val="0"/>
          <w:iCs w:val="0"/>
          <w:color w:val="000000"/>
          <w:spacing w:val="0"/>
          <w:w w:val="100"/>
          <w:position w:val="0"/>
          <w:shd w:val="clear" w:color="auto" w:fill="auto"/>
          <w:lang w:val="en-US" w:eastAsia="en-US" w:bidi="en-US"/>
        </w:rPr>
        <w:t xml:space="preserve">Piller, </w:t>
      </w:r>
      <w:r>
        <w:rPr>
          <w:i w:val="0"/>
          <w:iCs w:val="0"/>
          <w:color w:val="000000"/>
          <w:spacing w:val="0"/>
          <w:w w:val="100"/>
          <w:position w:val="0"/>
          <w:shd w:val="clear" w:color="auto" w:fill="auto"/>
          <w:lang w:val="pl-PL" w:eastAsia="pl-PL" w:bidi="pl-PL"/>
        </w:rPr>
        <w:t xml:space="preserve">Bilak, </w:t>
      </w:r>
      <w:r>
        <w:rPr>
          <w:i w:val="0"/>
          <w:iCs w:val="0"/>
          <w:color w:val="000000"/>
          <w:spacing w:val="0"/>
          <w:w w:val="100"/>
          <w:position w:val="0"/>
          <w:shd w:val="clear" w:color="auto" w:fill="auto"/>
          <w:lang w:val="fr-FR" w:eastAsia="fr-FR" w:bidi="fr-FR"/>
        </w:rPr>
        <w:t xml:space="preserve">Indra </w:t>
      </w:r>
      <w:r>
        <w:rPr>
          <w:i w:val="0"/>
          <w:iCs w:val="0"/>
          <w:color w:val="000000"/>
          <w:spacing w:val="0"/>
          <w:w w:val="100"/>
          <w:position w:val="0"/>
          <w:shd w:val="clear" w:color="auto" w:fill="auto"/>
          <w:lang w:val="pl-PL" w:eastAsia="pl-PL" w:bidi="pl-PL"/>
        </w:rPr>
        <w:t>i Dr Kuczera”.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W dalszym ciągu prezydent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nawoływał społeczeństwo do zachowania spokoju i rozwagi co pomoże w rokowaniach, które zadecydują o przyszłym rozwoju Republiki. Kończąc prze</w:t>
        <w:softHyphen/>
        <w:t>mówienie prezydent wyraził nadzieję, że delegacja powróci jesz</w:t>
        <w:softHyphen/>
        <w:t>cze tego samego dnia wieczorem.</w:t>
      </w:r>
    </w:p>
    <w:p>
      <w:pPr>
        <w:pStyle w:val="Style33"/>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Tymczasem w całym kraju sytuacja się zaostrza, żołnierze armii okupacyjnych zatrzymują i rewidują samochody prywatne. Poszukują ulotek i gazet, odbierają radia tranzystorowe i aparaty fotograficzne. Strzelają do aut ozdobionych flagami czechosło</w:t>
        <w:softHyphen/>
        <w:t xml:space="preserve">wackimi lub portretami Dubczeka i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oraz do przejeżdża</w:t>
        <w:softHyphen/>
        <w:t xml:space="preserve">jących karetek pogotowia i do szpitali. W specjalnym wydaniu </w:t>
      </w:r>
      <w:r>
        <w:rPr>
          <w:i/>
          <w:iCs/>
          <w:color w:val="000000"/>
          <w:spacing w:val="0"/>
          <w:w w:val="100"/>
          <w:position w:val="0"/>
          <w:shd w:val="clear" w:color="auto" w:fill="auto"/>
          <w:lang w:val="pl-PL" w:eastAsia="pl-PL" w:bidi="pl-PL"/>
        </w:rPr>
        <w:t>Literarnich Listu</w:t>
      </w:r>
      <w:r>
        <w:rPr>
          <w:color w:val="000000"/>
          <w:spacing w:val="0"/>
          <w:w w:val="100"/>
          <w:position w:val="0"/>
          <w:shd w:val="clear" w:color="auto" w:fill="auto"/>
          <w:lang w:val="pl-PL" w:eastAsia="pl-PL" w:bidi="pl-PL"/>
        </w:rPr>
        <w:t xml:space="preserve"> czytamy:</w:t>
      </w:r>
    </w:p>
    <w:p>
      <w:pPr>
        <w:pStyle w:val="Style38"/>
        <w:keepNext w:val="0"/>
        <w:keepLines w:val="0"/>
        <w:widowControl w:val="0"/>
        <w:shd w:val="clear" w:color="auto" w:fill="auto"/>
        <w:bidi w:val="0"/>
        <w:spacing w:before="0" w:after="120"/>
        <w:ind w:left="0" w:right="0" w:firstLine="300"/>
        <w:jc w:val="both"/>
      </w:pPr>
      <w:r>
        <w:rPr>
          <w:i w:val="0"/>
          <w:iCs w:val="0"/>
          <w:color w:val="000000"/>
          <w:spacing w:val="0"/>
          <w:w w:val="100"/>
          <w:position w:val="0"/>
          <w:shd w:val="clear" w:color="auto" w:fill="auto"/>
          <w:lang w:val="pl-PL" w:eastAsia="pl-PL" w:bidi="pl-PL"/>
        </w:rPr>
        <w:t>„Wojska okupacyjne już dwokrotnie ostrzelały Klinikę Dziecięcą. Raz z małej odległości z Placu Karola i raz rano z dachu sąsiedniego domu. Dlaczego? Tego nikt nie wie. Chyba tylko dlatego, że mogą. Serie z karabinu maszynowego posiekały sufity, okna i ściany. Niegdyś aseptyczna sala ope</w:t>
        <w:softHyphen/>
        <w:t>racyjna — kościół chirurgii leży w gruzach. Przyrząd do narkozy stoi przy</w:t>
      </w:r>
      <w:r>
        <w:br w:type="page"/>
      </w:r>
    </w:p>
    <w:p>
      <w:pPr>
        <w:pStyle w:val="Style38"/>
        <w:keepNext w:val="0"/>
        <w:keepLines w:val="0"/>
        <w:widowControl w:val="0"/>
        <w:shd w:val="clear" w:color="auto" w:fill="auto"/>
        <w:bidi w:val="0"/>
        <w:spacing w:before="0" w:line="223" w:lineRule="auto"/>
        <w:ind w:left="0" w:right="0" w:firstLine="0"/>
        <w:jc w:val="both"/>
      </w:pPr>
      <w:r>
        <w:rPr>
          <w:i w:val="0"/>
          <w:iCs w:val="0"/>
          <w:color w:val="000000"/>
          <w:spacing w:val="0"/>
          <w:w w:val="100"/>
          <w:position w:val="0"/>
          <w:shd w:val="clear" w:color="auto" w:fill="auto"/>
          <w:lang w:val="pl-PL" w:eastAsia="pl-PL" w:bidi="pl-PL"/>
        </w:rPr>
        <w:t>oknie podziurawiony kulami. — Widzicie go, powiedział stary profesor — bardzo dobry przyrząd, takie wysyłamy do Związku Sowieckiego. Potem już milczał. Pokazał korytarze, magazyny i salę do zdjęć. Tam, zamiast w po</w:t>
        <w:softHyphen/>
        <w:t>kojach zagrożonych strzelaniną leżą na materacach chore dzieci. Na oknach kosze z desek. W oknach, znajdujących się bezpośrednio w pobliżu naszych „przyjaciół” założono materace. Materace są lepsze, powiedział profesor — kula nie może odszczepić kawałków drewna. Dzieci nie zraniono. Ale dwu</w:t>
        <w:softHyphen/>
        <w:t>dziestoletni chłopiec, któremu siostra watą ociera wargi, nie miał materaca koło budynku rozgłośni praskiej, kiedy odłamki granatu w trzech miejscach rozerwały mu trzewia”.</w:t>
      </w:r>
    </w:p>
    <w:p>
      <w:pPr>
        <w:pStyle w:val="Style33"/>
        <w:keepNext w:val="0"/>
        <w:keepLines w:val="0"/>
        <w:widowControl w:val="0"/>
        <w:shd w:val="clear" w:color="auto" w:fill="auto"/>
        <w:bidi w:val="0"/>
        <w:spacing w:before="0" w:after="160" w:line="197" w:lineRule="auto"/>
        <w:ind w:left="0" w:right="0"/>
        <w:jc w:val="both"/>
      </w:pPr>
      <w:r>
        <w:rPr>
          <w:color w:val="000000"/>
          <w:spacing w:val="0"/>
          <w:w w:val="100"/>
          <w:position w:val="0"/>
          <w:shd w:val="clear" w:color="auto" w:fill="auto"/>
          <w:lang w:val="pl-PL" w:eastAsia="pl-PL" w:bidi="pl-PL"/>
        </w:rPr>
        <w:t>Wolne rozgłośnie radiowe stają w służbie bezpieczeństwa oby</w:t>
        <w:softHyphen/>
        <w:t>wateli. Podają numery samochodów, w których jeżdżą agenci tajnej policji sowieckiej prowadzący ńkcję aresztowań.</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Tuż przed dwunastą radio wysłało w eter dramatyczne wezwa</w:t>
        <w:softHyphen/>
        <w:t>nie do kolejarzy:</w:t>
      </w:r>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„Ze Związku Sowieckiego jedzie pociąg z urządzeniami technicznymi do wykrywania i zagłuszania stacji radiowych. Przed pół godziną pociąg był w Ołomuńcu. Za wszelką cenę należy ten pociąg zatrzymać, a w miarę możliwości unieruchomić. Nie wolno dopuścić, aby okupanci uruchomili swoje urządzenia i w ten sposób uniemożliwili nadawanie programu naszego wolnego radia czechosłowackiego”.</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 godz. 12.00 w całej Pradze zaczynają bić dzwony, wyją wszystkie syreny, w fabrykach stają maszyny, na wyludnionych ulicach pozostają jedynie zdumieni i zdezorientowani żołnierze wojsk okupacyjnych. Rozpoczyna się strajk generalny.</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Strajk trwał pełną godzinę w całej Czechosłowacji.</w:t>
      </w:r>
    </w:p>
    <w:p>
      <w:pPr>
        <w:pStyle w:val="Style3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 xml:space="preserve">Tuż po południu w centrum Pragi odzywa się gwałtowna strzelanina. Z zajętego przed dwoma dniami gmachu redakcji </w:t>
      </w:r>
      <w:r>
        <w:rPr>
          <w:i/>
          <w:iCs/>
          <w:color w:val="000000"/>
          <w:spacing w:val="0"/>
          <w:w w:val="100"/>
          <w:position w:val="0"/>
          <w:shd w:val="clear" w:color="auto" w:fill="auto"/>
          <w:lang w:val="pl-PL" w:eastAsia="pl-PL" w:bidi="pl-PL"/>
        </w:rPr>
        <w:t xml:space="preserve">Rudego </w:t>
      </w:r>
      <w:r>
        <w:rPr>
          <w:i/>
          <w:iCs/>
          <w:color w:val="000000"/>
          <w:spacing w:val="0"/>
          <w:w w:val="100"/>
          <w:position w:val="0"/>
          <w:shd w:val="clear" w:color="auto" w:fill="auto"/>
          <w:lang w:val="fr-FR" w:eastAsia="fr-FR" w:bidi="fr-FR"/>
        </w:rPr>
        <w:t>Prava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wychylił się sowiecki żołnierz, do którego zaczęli strzelać sowieci, znajdujący się na ulicy. Zaraz odpowiedzieli ogniem żołnierze z budynku. Na szczęście szybko zorientowano się, że zaszła pomyłka. Inaczej incydent ten mógłby mieć tragicz</w:t>
        <w:softHyphen/>
        <w:t>ne następstwa, mógłby posłużyć za pretekst do nie dających się przewidzieć dalszych wypadków. Nie był to jednak pierwszy tego rodzaju przypadek. Poprzedniego dnia również ostrzelały się wzajemnie dwie grupy wojsk sowieckich, idące naprzeciw siebie.</w:t>
      </w:r>
    </w:p>
    <w:p>
      <w:pPr>
        <w:pStyle w:val="Style3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O godz. 14.26 Wolne Radio Praga nadaje najbardziej jak do</w:t>
        <w:softHyphen/>
        <w:t>tychczas radosną wiadomość — Czestimir Cisarz, któremu udało się uciec z miejsca internowania, przebywa w bezpiecznym miej</w:t>
        <w:softHyphen/>
        <w:t>scu wśród czeskich patriotów.</w:t>
      </w:r>
    </w:p>
    <w:p>
      <w:pPr>
        <w:pStyle w:val="Style3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Inna pomyślna wiadomość dotyczy sowieckiego pociągu, wio</w:t>
        <w:softHyphen/>
        <w:t>zącego urządzenia do wykrywania i zagłuszania wolnych stacji radiowych. Kolejarze zatrzymali ten pociąg 160 km na wschód od Pragi.</w:t>
      </w:r>
    </w:p>
    <w:p>
      <w:pPr>
        <w:pStyle w:val="Style33"/>
        <w:keepNext w:val="0"/>
        <w:keepLines w:val="0"/>
        <w:widowControl w:val="0"/>
        <w:shd w:val="clear" w:color="auto" w:fill="auto"/>
        <w:bidi w:val="0"/>
        <w:spacing w:before="0" w:after="160" w:line="197" w:lineRule="auto"/>
        <w:ind w:left="0" w:right="0"/>
        <w:jc w:val="both"/>
      </w:pPr>
      <w:r>
        <w:rPr>
          <w:color w:val="000000"/>
          <w:spacing w:val="0"/>
          <w:w w:val="100"/>
          <w:position w:val="0"/>
          <w:shd w:val="clear" w:color="auto" w:fill="auto"/>
          <w:lang w:val="pl-PL" w:eastAsia="pl-PL" w:bidi="pl-PL"/>
        </w:rPr>
        <w:t>Ale tego dnia są to jedyne pocieszające wiadomości. Po po</w:t>
        <w:softHyphen/>
        <w:t>łudniu okupanci rozpoczynają wielką falę aresztowań.</w:t>
      </w:r>
      <w:r>
        <w:br w:type="page"/>
      </w:r>
    </w:p>
    <w:p>
      <w:pPr>
        <w:pStyle w:val="Style33"/>
        <w:keepNext w:val="0"/>
        <w:keepLines w:val="0"/>
        <w:widowControl w:val="0"/>
        <w:pBdr>
          <w:top w:val="single" w:sz="4" w:space="0" w:color="auto"/>
        </w:pBdr>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O godz. 17.29 Wolne Radio Pilzno ostrzega:</w:t>
      </w:r>
    </w:p>
    <w:p>
      <w:pPr>
        <w:pStyle w:val="Style38"/>
        <w:keepNext w:val="0"/>
        <w:keepLines w:val="0"/>
        <w:widowControl w:val="0"/>
        <w:shd w:val="clear" w:color="auto" w:fill="auto"/>
        <w:bidi w:val="0"/>
        <w:spacing w:before="0"/>
        <w:ind w:left="0" w:right="0" w:firstLine="280"/>
        <w:jc w:val="both"/>
      </w:pPr>
      <w:r>
        <w:rPr>
          <w:i w:val="0"/>
          <w:iCs w:val="0"/>
          <w:color w:val="000000"/>
          <w:spacing w:val="0"/>
          <w:w w:val="100"/>
          <w:position w:val="0"/>
          <w:shd w:val="clear" w:color="auto" w:fill="auto"/>
          <w:lang w:val="pl-PL" w:eastAsia="pl-PL" w:bidi="pl-PL"/>
        </w:rPr>
        <w:t>„W Pradze oczekuje się nocnych aresztowań. Wzywamy obywateli stolicy do zamalowywania i usuwania tablic z nazwami ulic oraz, aby innymi spo</w:t>
        <w:softHyphen/>
        <w:t>sobami uniemożliwiano wojskom okupacyjnym orientację w Pradze w czasie nocnych aresztowań”.</w:t>
      </w:r>
    </w:p>
    <w:p>
      <w:pPr>
        <w:pStyle w:val="Style33"/>
        <w:keepNext w:val="0"/>
        <w:keepLines w:val="0"/>
        <w:widowControl w:val="0"/>
        <w:shd w:val="clear" w:color="auto" w:fill="auto"/>
        <w:bidi w:val="0"/>
        <w:spacing w:before="0" w:after="160" w:line="197" w:lineRule="auto"/>
        <w:ind w:left="0" w:right="0" w:firstLine="280"/>
        <w:jc w:val="both"/>
      </w:pPr>
      <w:r>
        <w:rPr>
          <w:color w:val="000000"/>
          <w:spacing w:val="0"/>
          <w:w w:val="100"/>
          <w:position w:val="0"/>
          <w:shd w:val="clear" w:color="auto" w:fill="auto"/>
          <w:lang w:val="pl-PL" w:eastAsia="pl-PL" w:bidi="pl-PL"/>
        </w:rPr>
        <w:t>Podobnie radiostacje słowackie ostrzegają obywateli przed zamierzoną na noc akcją aresztowań. W Trenczynie ogłoszono stan wyjątkowy.</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O godz. 17.35 Wolne Radio Pilzno donosi, że w Brnie dowódca wojsk okupacyjnych ogłosił godzinę policyjną od 20.00 do 6.00 rano.</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Wolne Radio Usti nad Labem ostrzega wszystkich radioama</w:t>
        <w:softHyphen/>
        <w:t>torów, że władze okupacyjne posiadają spisy krótkofalowców i odbierają im stacje nadawcze. Radio wzywa do demontażu i chowania aparatury krótkofalowej.</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O godz. 18.08 Wolne Radio Pilzno podaje wiadomość z Pragi, gdzie żołnierze sowieccy szukają drukarń. Radio nawołuje po</w:t>
        <w:softHyphen/>
        <w:t>nownie do likwidowania tabliczek z nazwami ulic.</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Tymczasem do Moskwy przybyła delegacja czechosłowacka z prezydentem Svobodą na czele. Delegację wita cała moskiewska „trójka” — Breżniew, Kosygin i Podgórny. Rosjanie wysyłają potem na Zachód zdjęcia i film telewizyjny, mające udokumen</w:t>
        <w:softHyphen/>
        <w:t xml:space="preserve">tować serdeczność przyjęcia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w Moskwie. Ale szybko okazuje się, że zdjęcia czułych pocałunów — to fotomontaż, do którego użyto zdjęć ze spotkania w Bratysławie.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Rozpoczynają się wstępne rozmowy. Już na początku Rosja</w:t>
        <w:softHyphen/>
        <w:t xml:space="preserve">nie stają w obliczu niezwykle sztywnej postawy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który nie zgadza się na stawiane warunki.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Początkowo sowieci proponują mu, by stanął na czele nowe</w:t>
        <w:softHyphen/>
        <w:t xml:space="preserve">go rządu robotniczo-chłopskiego.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stanowczo odmawia. Również i Lenart odmawia przyjęcia tej funkcji. Rosjanie grożą, że przyłączą Słowację do ZSSR, a z Czech i Moraw utworzą protektorat.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mówi, że wołałby umrzeć niż do tego dopuścić. Domaga się, aby w rozmowach brał udział Dubczek i inni przywódcy. „Nie zasiądę do stołu konferencyjnego dopóki nie będą zwolnieni Dubczek, Czernik, </w:t>
      </w:r>
      <w:r>
        <w:rPr>
          <w:color w:val="000000"/>
          <w:spacing w:val="0"/>
          <w:w w:val="100"/>
          <w:position w:val="0"/>
          <w:shd w:val="clear" w:color="auto" w:fill="auto"/>
          <w:lang w:val="en-US" w:eastAsia="en-US" w:bidi="en-US"/>
        </w:rPr>
        <w:t xml:space="preserve">Smrkovsky </w:t>
      </w:r>
      <w:r>
        <w:rPr>
          <w:color w:val="000000"/>
          <w:spacing w:val="0"/>
          <w:w w:val="100"/>
          <w:position w:val="0"/>
          <w:shd w:val="clear" w:color="auto" w:fill="auto"/>
          <w:lang w:val="pl-PL" w:eastAsia="pl-PL" w:bidi="pl-PL"/>
        </w:rPr>
        <w:t>i inni”.</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Wobec niezwykle mocnego oporu prezydenta, Breżniew, Ko</w:t>
        <w:softHyphen/>
        <w:t>sygin i Podgórny ustępują i zwalniają przywódców czechosłowac</w:t>
        <w:softHyphen/>
        <w:t>kich. Wycieńczony, u kresu sił fizycznych, Dubczek zasiada za stołem konferencyjnym.</w:t>
      </w:r>
    </w:p>
    <w:p>
      <w:pPr>
        <w:pStyle w:val="Style33"/>
        <w:keepNext w:val="0"/>
        <w:keepLines w:val="0"/>
        <w:widowControl w:val="0"/>
        <w:shd w:val="clear" w:color="auto" w:fill="auto"/>
        <w:bidi w:val="0"/>
        <w:spacing w:before="0" w:after="120" w:line="199" w:lineRule="auto"/>
        <w:ind w:left="0" w:right="0" w:firstLine="280"/>
        <w:jc w:val="both"/>
      </w:pPr>
      <w:r>
        <w:rPr>
          <w:color w:val="000000"/>
          <w:spacing w:val="0"/>
          <w:w w:val="100"/>
          <w:position w:val="0"/>
          <w:shd w:val="clear" w:color="auto" w:fill="auto"/>
          <w:lang w:val="pl-PL" w:eastAsia="pl-PL" w:bidi="pl-PL"/>
        </w:rPr>
        <w:t>W tym czasie w Czechosłowacji narasta groza. Wszyscy ocze</w:t>
        <w:softHyphen/>
        <w:t>kują nasilenia terroru w czasie nadchodzącej nocy. O godz. 20.33 Wolne Radio Czechosłowacja 1 donosi, że w Pradze od godz. 22.00 obowiązywać będzie stan wyjątkowy. Wiadomości pochodzą od</w:t>
        <w:br w:type="page"/>
      </w:r>
      <w:r>
        <w:rPr>
          <w:color w:val="000000"/>
          <w:spacing w:val="0"/>
          <w:w w:val="100"/>
          <w:position w:val="0"/>
          <w:shd w:val="clear" w:color="auto" w:fill="auto"/>
          <w:lang w:val="pl-PL" w:eastAsia="pl-PL" w:bidi="pl-PL"/>
        </w:rPr>
        <w:t>zaufanych funkcjonariuszy czechosłowackiej służby bezpieczeń</w:t>
        <w:softHyphen/>
        <w:t>stwa.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U schyłku dnia wolne radiostacje informują o sytuacji w róż</w:t>
        <w:softHyphen/>
        <w:t>nych częściach Republiki. Miasta i miasteczka są oblepione pla</w:t>
        <w:softHyphen/>
        <w:t xml:space="preserve">katami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ty okupacyjny mi, portretami Dubczeka,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i in</w:t>
        <w:softHyphen/>
        <w:t>nych przywódców. Mury pokryte są rysunkami, karykaturami i hasłami. Z większych miast zniknęły tabliczki z nazwami ulic i numerami domów, co uniemożliwia orientację wojskom okupa</w:t>
        <w:softHyphen/>
        <w:t>cyjnym. Niektóre ulice przemianowano. I tak na przykład Plac Armii Czerwonej w Brnie nosi od dziś nazwę Placu Okupantów.</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drogach i skrzyżowaniach poprzestawiano drogowskazy. Wiele drogowskazów zalepionych jest papierem z napisami „Moskwa”, „Kijów”, „Do domu”.</w:t>
      </w:r>
    </w:p>
    <w:p>
      <w:pPr>
        <w:pStyle w:val="Style33"/>
        <w:keepNext w:val="0"/>
        <w:keepLines w:val="0"/>
        <w:widowControl w:val="0"/>
        <w:shd w:val="clear" w:color="auto" w:fill="auto"/>
        <w:bidi w:val="0"/>
        <w:spacing w:before="0" w:after="400" w:line="199" w:lineRule="auto"/>
        <w:ind w:left="0" w:right="0" w:firstLine="280"/>
        <w:jc w:val="both"/>
      </w:pPr>
      <w:r>
        <w:rPr>
          <w:color w:val="000000"/>
          <w:spacing w:val="0"/>
          <w:w w:val="100"/>
          <w:position w:val="0"/>
          <w:shd w:val="clear" w:color="auto" w:fill="auto"/>
          <w:lang w:val="pl-PL" w:eastAsia="pl-PL" w:bidi="pl-PL"/>
        </w:rPr>
        <w:t>Jeden z najbardziej wymownych plakatów umieszczono w Brnie tuż obok katafalku, wzniesionego przez chłopców, naocz</w:t>
        <w:softHyphen/>
        <w:t>nych świadków tragicznej śmierci kolegi, którego Rosjanie zabili za to, że nie chciał wskazać drogi, o którą pytali. Plakat głosi: „Tu zabiłeś! Co powiesz matce po powrocie do domu. Tu zabiłeś!”</w:t>
      </w:r>
    </w:p>
    <w:p>
      <w:pPr>
        <w:pStyle w:val="Style33"/>
        <w:keepNext w:val="0"/>
        <w:keepLines w:val="0"/>
        <w:widowControl w:val="0"/>
        <w:shd w:val="clear" w:color="auto" w:fill="auto"/>
        <w:bidi w:val="0"/>
        <w:spacing w:before="0" w:after="120" w:line="199" w:lineRule="auto"/>
        <w:ind w:left="0" w:right="0" w:firstLine="0"/>
        <w:jc w:val="both"/>
      </w:pPr>
      <w:r>
        <w:rPr>
          <w:i/>
          <w:iCs/>
          <w:color w:val="000000"/>
          <w:spacing w:val="0"/>
          <w:w w:val="100"/>
          <w:position w:val="0"/>
          <w:shd w:val="clear" w:color="auto" w:fill="auto"/>
          <w:lang w:val="pl-PL" w:eastAsia="pl-PL" w:bidi="pl-PL"/>
        </w:rPr>
        <w:t>Sobota, 24 sierpnia 1968 roku</w:t>
      </w:r>
    </w:p>
    <w:p>
      <w:pPr>
        <w:pStyle w:val="Style33"/>
        <w:keepNext w:val="0"/>
        <w:keepLines w:val="0"/>
        <w:widowControl w:val="0"/>
        <w:shd w:val="clear" w:color="auto" w:fill="auto"/>
        <w:bidi w:val="0"/>
        <w:spacing w:before="0" w:after="120" w:line="199" w:lineRule="auto"/>
        <w:ind w:left="0" w:right="0" w:firstLine="280"/>
        <w:jc w:val="both"/>
      </w:pPr>
      <w:r>
        <w:rPr>
          <w:color w:val="000000"/>
          <w:spacing w:val="0"/>
          <w:w w:val="100"/>
          <w:position w:val="0"/>
          <w:shd w:val="clear" w:color="auto" w:fill="auto"/>
          <w:lang w:val="pl-PL" w:eastAsia="pl-PL" w:bidi="pl-PL"/>
        </w:rPr>
        <w:t>Rokowania w Moskwie trwają przez całą noc. Przywódcy so</w:t>
        <w:softHyphen/>
        <w:t>wieccy nie zawsze rozmawiają z całą delegacją czechosłęwacką. Prowadzą też rozmowy z poszczególnymi jej członkami, licząc na załamanie psychiczne rozmówców. W czasie rozmów Dubczek parokrotnie mdleje. Rosjanie stawiają warunki nie do przyjęcia. Czechosłowacy nie chcą jednak się zgodzić na pełną kapitulację. Nie mają praktycznie żadnych wiadomości z kraju, ale przeświad</w:t>
        <w:softHyphen/>
        <w:t>czeni są o solidarnym poparciu narodu, jakie uzyskali jeszcze w okresie Czernej i Bratysławy.</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 xml:space="preserve">W ciągu nocy w Pradze kilkakrotnie słychać było strzelaninę w okolicach </w:t>
      </w:r>
      <w:r>
        <w:rPr>
          <w:color w:val="000000"/>
          <w:spacing w:val="0"/>
          <w:w w:val="100"/>
          <w:position w:val="0"/>
          <w:shd w:val="clear" w:color="auto" w:fill="auto"/>
          <w:lang w:val="en-US" w:eastAsia="en-US" w:bidi="en-US"/>
        </w:rPr>
        <w:t xml:space="preserve">Vaclavskiego </w:t>
      </w:r>
      <w:r>
        <w:rPr>
          <w:color w:val="000000"/>
          <w:spacing w:val="0"/>
          <w:w w:val="100"/>
          <w:position w:val="0"/>
          <w:shd w:val="clear" w:color="auto" w:fill="auto"/>
          <w:lang w:val="pl-PL" w:eastAsia="pl-PL" w:bidi="pl-PL"/>
        </w:rPr>
        <w:t>Namiesti i po obu brzegach Wełtawy.</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Nad ranem panuje spokój. Ludzie śpieszą do pracy. Komuni</w:t>
        <w:softHyphen/>
        <w:t>kacja nadal nie funkcjonuje. Przed sklepami tworzą się długie kolejki. Ukazują się kolporterzy z nowymi specjalnymi wydania</w:t>
        <w:softHyphen/>
        <w:t>mi gazet.</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Rząd na swym porannym posiedzeniu odwołuje zdrajcę — wiceministra spraw wewnętrznych Szalgowicza z pełnionych przez niego funkcji oraz ogłasza za nieważne wszystkie jego rozkazy wydane po 20 sierpnia.</w:t>
      </w:r>
    </w:p>
    <w:p>
      <w:pPr>
        <w:pStyle w:val="Style33"/>
        <w:keepNext w:val="0"/>
        <w:keepLines w:val="0"/>
        <w:widowControl w:val="0"/>
        <w:shd w:val="clear" w:color="auto" w:fill="auto"/>
        <w:bidi w:val="0"/>
        <w:spacing w:before="0" w:after="180" w:line="199" w:lineRule="auto"/>
        <w:ind w:left="0" w:right="0" w:firstLine="280"/>
        <w:jc w:val="both"/>
      </w:pPr>
      <w:r>
        <w:rPr>
          <w:i/>
          <w:iCs/>
          <w:color w:val="000000"/>
          <w:spacing w:val="0"/>
          <w:w w:val="100"/>
          <w:position w:val="0"/>
          <w:shd w:val="clear" w:color="auto" w:fill="auto"/>
          <w:lang w:val="pl-PL" w:eastAsia="pl-PL" w:bidi="pl-PL"/>
        </w:rPr>
        <w:t xml:space="preserve">Południowoczeska </w:t>
      </w:r>
      <w:r>
        <w:rPr>
          <w:i/>
          <w:iCs/>
          <w:color w:val="000000"/>
          <w:spacing w:val="0"/>
          <w:w w:val="100"/>
          <w:position w:val="0"/>
          <w:shd w:val="clear" w:color="auto" w:fill="auto"/>
          <w:lang w:val="en-US" w:eastAsia="en-US" w:bidi="en-US"/>
        </w:rPr>
        <w:t>Pravda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donosi z </w:t>
      </w:r>
      <w:r>
        <w:rPr>
          <w:color w:val="000000"/>
          <w:spacing w:val="0"/>
          <w:w w:val="100"/>
          <w:position w:val="0"/>
          <w:shd w:val="clear" w:color="auto" w:fill="auto"/>
          <w:lang w:val="en-US" w:eastAsia="en-US" w:bidi="en-US"/>
        </w:rPr>
        <w:t xml:space="preserve">Jindrzichova </w:t>
      </w:r>
      <w:r>
        <w:rPr>
          <w:color w:val="000000"/>
          <w:spacing w:val="0"/>
          <w:w w:val="100"/>
          <w:position w:val="0"/>
          <w:shd w:val="clear" w:color="auto" w:fill="auto"/>
          <w:lang w:val="pl-PL" w:eastAsia="pl-PL" w:bidi="pl-PL"/>
        </w:rPr>
        <w:t>Hradce, że dowódca tamtejszej jednostki wojsk czechosłowackich wymienił z żołnierzami sowieckimi cysternę wody pitnej za czterech oby</w:t>
        <w:softHyphen/>
        <w:t>wateli, aresztowanych w czasie kolportowania ulotki z odezwą Komitetu Powiatowego KPCz.</w:t>
      </w:r>
      <w:r>
        <w:br w:type="page"/>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Na ulicach Pragi żołnierze sowieccy rozrzucają ulotki i bro</w:t>
        <w:softHyphen/>
        <w:t>szury drukowane w Moskwie pod tytułem „W obronie socjaliz</w:t>
        <w:softHyphen/>
        <w:t>mu”. Mieszkańcy stolicy, nie czytając nawet, palą je na ulicach.</w:t>
      </w:r>
    </w:p>
    <w:p>
      <w:pPr>
        <w:pStyle w:val="Style33"/>
        <w:keepNext w:val="0"/>
        <w:keepLines w:val="0"/>
        <w:widowControl w:val="0"/>
        <w:shd w:val="clear" w:color="auto" w:fill="auto"/>
        <w:bidi w:val="0"/>
        <w:spacing w:before="0" w:after="220" w:line="197" w:lineRule="auto"/>
        <w:ind w:left="0" w:right="0"/>
        <w:jc w:val="both"/>
      </w:pPr>
      <w:r>
        <w:rPr>
          <w:color w:val="000000"/>
          <w:spacing w:val="0"/>
          <w:w w:val="100"/>
          <w:position w:val="0"/>
          <w:shd w:val="clear" w:color="auto" w:fill="auto"/>
          <w:lang w:val="pl-PL" w:eastAsia="pl-PL" w:bidi="pl-PL"/>
        </w:rPr>
        <w:t xml:space="preserve">W powiecie </w:t>
      </w:r>
      <w:r>
        <w:rPr>
          <w:color w:val="000000"/>
          <w:spacing w:val="0"/>
          <w:w w:val="100"/>
          <w:position w:val="0"/>
          <w:shd w:val="clear" w:color="auto" w:fill="auto"/>
          <w:lang w:val="en-US" w:eastAsia="en-US" w:bidi="en-US"/>
        </w:rPr>
        <w:t xml:space="preserve">Havirzov, </w:t>
      </w:r>
      <w:r>
        <w:rPr>
          <w:color w:val="000000"/>
          <w:spacing w:val="0"/>
          <w:w w:val="100"/>
          <w:position w:val="0"/>
          <w:shd w:val="clear" w:color="auto" w:fill="auto"/>
          <w:lang w:val="pl-PL" w:eastAsia="pl-PL" w:bidi="pl-PL"/>
        </w:rPr>
        <w:t>skąd kandydował Kołder zebrano 33.000 podpisów pod żądaniem pozbawienia go mandatu poselskiego. Ta ilość podpisów jest wystarczająca by Zgromadzenie Narodowe unieważniło mandat zdrajcy.</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Na ulicy Lenina zbierają się mieszkańcy, czekając na powrót prezydenta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z Moskwy. Na krótko przed godziną 19.00 rząd otrzymuje jednak z Moskwy wiadomość od prezydenta, że rokowania trwają i będą kontynuowane w niedzielę.</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Terror okupacyjny trwa nadal. Zatrzymywane i rewidowane są samochody osobowe. Niejednokrotnie żołnierze wypompowują benzynę z baków samochodów prywatnych.</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Około godz. 20.00 radio ostrzega, że w nocy mają być areszto</w:t>
        <w:softHyphen/>
        <w:t xml:space="preserve">wani sygnatariusze apelu </w:t>
      </w:r>
      <w:r>
        <w:rPr>
          <w:i/>
          <w:iCs/>
          <w:color w:val="000000"/>
          <w:spacing w:val="0"/>
          <w:w w:val="100"/>
          <w:position w:val="0"/>
          <w:shd w:val="clear" w:color="auto" w:fill="auto"/>
          <w:lang w:val="pl-PL" w:eastAsia="pl-PL" w:bidi="pl-PL"/>
        </w:rPr>
        <w:t>„2000 słów”.</w:t>
      </w:r>
      <w:r>
        <w:rPr>
          <w:color w:val="000000"/>
          <w:spacing w:val="0"/>
          <w:w w:val="100"/>
          <w:position w:val="0"/>
          <w:shd w:val="clear" w:color="auto" w:fill="auto"/>
          <w:lang w:val="pl-PL" w:eastAsia="pl-PL" w:bidi="pl-PL"/>
        </w:rPr>
        <w:t xml:space="preserve"> Radio ogłasza również naz</w:t>
        <w:softHyphen/>
        <w:t>wiska nielicznych jak dotychczas kolaborantów i zdrajców.</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 godz. 21.57 Wolne Radio Praga donosi, że niektóre jednostki wojsk okupacyjnych są wymieniane. Ponadto podaje się, że na terytorium Czechosłowacji jest już od 500 do 600 tysięcy żołnierzy wojsk okupacyjnych.</w:t>
      </w:r>
    </w:p>
    <w:p>
      <w:pPr>
        <w:pStyle w:val="Style33"/>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W chwilę później radio ostrzega mieszkańców stolicy, aby nie zbliżali się do centrum Pragi. Wojska sowieckie bez uprzedzenia strzelają tam do wszystkich samochodów. Były już ofiary śmier</w:t>
        <w:softHyphen/>
        <w:t xml:space="preserve">telne. O godz. 22.35 radio donosi, że już na terenie </w:t>
      </w:r>
      <w:r>
        <w:rPr>
          <w:i/>
          <w:iCs/>
          <w:color w:val="000000"/>
          <w:spacing w:val="0"/>
          <w:w w:val="100"/>
          <w:position w:val="0"/>
          <w:shd w:val="clear" w:color="auto" w:fill="auto"/>
          <w:lang w:val="pl-PL" w:eastAsia="pl-PL" w:bidi="pl-PL"/>
        </w:rPr>
        <w:t xml:space="preserve">całego miasta </w:t>
      </w:r>
      <w:r>
        <w:rPr>
          <w:color w:val="000000"/>
          <w:spacing w:val="0"/>
          <w:w w:val="100"/>
          <w:position w:val="0"/>
          <w:shd w:val="clear" w:color="auto" w:fill="auto"/>
          <w:lang w:val="pl-PL" w:eastAsia="pl-PL" w:bidi="pl-PL"/>
        </w:rPr>
        <w:t>strzela się do samochodów.</w:t>
      </w:r>
    </w:p>
    <w:p>
      <w:pPr>
        <w:pStyle w:val="Style33"/>
        <w:keepNext w:val="0"/>
        <w:keepLines w:val="0"/>
        <w:widowControl w:val="0"/>
        <w:shd w:val="clear" w:color="auto" w:fill="auto"/>
        <w:bidi w:val="0"/>
        <w:spacing w:before="0" w:after="380" w:line="199" w:lineRule="auto"/>
        <w:ind w:left="0" w:right="0"/>
        <w:jc w:val="both"/>
      </w:pPr>
      <w:r>
        <w:rPr>
          <w:color w:val="000000"/>
          <w:spacing w:val="0"/>
          <w:w w:val="100"/>
          <w:position w:val="0"/>
          <w:shd w:val="clear" w:color="auto" w:fill="auto"/>
          <w:lang w:val="pl-PL" w:eastAsia="pl-PL" w:bidi="pl-PL"/>
        </w:rPr>
        <w:t>Późnym wieczorem Wolne Radio Praga podaje komunikat do</w:t>
        <w:softHyphen/>
        <w:t xml:space="preserve">tyczący strat w czasie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dni okupacji w Pradze. Około 20 osób poniosło śmierć a przeszło trzysta było rannych. Straty materialne przekroczyły cyfrę 200 milionów koron i zwiększają się z każdym dniem o dalszych 65 milionów koron.</w:t>
      </w:r>
    </w:p>
    <w:p>
      <w:pPr>
        <w:pStyle w:val="Style33"/>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Niedziela, 25 sierpnia 1968 roku</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W nocy okupanci zaostrzyli terror. Strzelano bez ostrzeżenia do wszystkiego co się porusza. Przeprowadzono nocne aresz</w:t>
        <w:softHyphen/>
        <w:t>towania.</w:t>
      </w:r>
    </w:p>
    <w:p>
      <w:pPr>
        <w:pStyle w:val="Style33"/>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Tej nocy nastąpiły największe jak dotychczas ruchy wojsk. Donosiły o tym wszystkie, działające przez całą noc, wolne radio</w:t>
        <w:softHyphen/>
        <w:t>stacje. Panuje przypuszczenie, że ruchy wojsk związane były z wymianą jednostek, które przez kilka dni pobytu w Czecho</w:t>
        <w:softHyphen/>
        <w:t>słowacji stały się niepewne.</w:t>
      </w:r>
      <w:r>
        <w:br w:type="page"/>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Rano w całej Republice ludzie śpieszą do pracy. Jest to Dub- czekowska niedziela, dzień pracy dla Ojczyzny. Hasło pracy w dniu dzisiejszym rzuciła załoga fabryki samochodów w Pilźnie. Pracuje się na przekór okupantom, aby odrobić choć część strat, jakie poniósł kraj w czasie agresji.</w:t>
      </w:r>
    </w:p>
    <w:p>
      <w:pPr>
        <w:pStyle w:val="Style33"/>
        <w:keepNext w:val="0"/>
        <w:keepLines w:val="0"/>
        <w:widowControl w:val="0"/>
        <w:shd w:val="clear" w:color="auto" w:fill="auto"/>
        <w:bidi w:val="0"/>
        <w:spacing w:before="0" w:after="180" w:line="202" w:lineRule="auto"/>
        <w:ind w:left="0" w:right="0" w:firstLine="320"/>
        <w:jc w:val="both"/>
      </w:pPr>
      <w:r>
        <w:rPr>
          <w:color w:val="000000"/>
          <w:spacing w:val="0"/>
          <w:w w:val="100"/>
          <w:position w:val="0"/>
          <w:shd w:val="clear" w:color="auto" w:fill="auto"/>
          <w:lang w:val="pl-PL" w:eastAsia="pl-PL" w:bidi="pl-PL"/>
        </w:rPr>
        <w:t>O godz. 10.20 w Bratysławie rozpoczyna się plenum KC KPS. Decyzją plenum usunięty został z KC Michał Chudik. Do prezy</w:t>
        <w:softHyphen/>
        <w:t xml:space="preserve">dium dokooptowano Koscelanskiego, </w:t>
      </w:r>
      <w:r>
        <w:rPr>
          <w:color w:val="000000"/>
          <w:spacing w:val="0"/>
          <w:w w:val="100"/>
          <w:position w:val="0"/>
          <w:shd w:val="clear" w:color="auto" w:fill="auto"/>
          <w:lang w:val="fr-FR" w:eastAsia="fr-FR" w:bidi="fr-FR"/>
        </w:rPr>
        <w:t xml:space="preserve">Sadovskiego, </w:t>
      </w:r>
      <w:r>
        <w:rPr>
          <w:color w:val="000000"/>
          <w:spacing w:val="0"/>
          <w:w w:val="100"/>
          <w:position w:val="0"/>
          <w:shd w:val="clear" w:color="auto" w:fill="auto"/>
          <w:lang w:val="pl-PL" w:eastAsia="pl-PL" w:bidi="pl-PL"/>
        </w:rPr>
        <w:t>Michalika, Co- lotkę, Harenczara i Bodię.</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O godz. 14.15 Wolne Radio Dunaj podaje treść komunikatu z posiedzenia plenum KC KPS. Oto najważniejsze jego punkty:</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Nie zgadzamy się z niczym nie usprawiedliwioną okupacją naszego kraju przez wojska Układu Warszawskiego. Żądamy bezzwłocznego ich wy</w:t>
        <w:softHyphen/>
        <w:t>cofania;</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xml:space="preserve">— Za jedyne legalne organy partii i państwa uznajemy kierownictwo partii z Aleksandrem Dubczekiem i organy kierowane przez O. Czernika i </w:t>
      </w:r>
      <w:r>
        <w:rPr>
          <w:i w:val="0"/>
          <w:iCs w:val="0"/>
          <w:color w:val="000000"/>
          <w:spacing w:val="0"/>
          <w:w w:val="100"/>
          <w:position w:val="0"/>
          <w:shd w:val="clear" w:color="auto" w:fill="auto"/>
          <w:lang w:val="fr-FR" w:eastAsia="fr-FR" w:bidi="fr-FR"/>
        </w:rPr>
        <w:t xml:space="preserve">J. Smrkovskiego. </w:t>
      </w:r>
      <w:r>
        <w:rPr>
          <w:i w:val="0"/>
          <w:iCs w:val="0"/>
          <w:color w:val="000000"/>
          <w:spacing w:val="0"/>
          <w:w w:val="100"/>
          <w:position w:val="0"/>
          <w:shd w:val="clear" w:color="auto" w:fill="auto"/>
          <w:lang w:val="pl-PL" w:eastAsia="pl-PL" w:bidi="pl-PL"/>
        </w:rPr>
        <w:t>Żądamy natychmiastowego zwolnienia internowanych przywódców;</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Solidaryzujemy się z wynikami XIV nadzwyczajnego zjazdu KPCz;</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Plenum KC KPS uważa za konieczne natychmiastowe zwołanie nad</w:t>
        <w:softHyphen/>
        <w:t>zwyczajnego zjazdu KPS, ale na osobiste żądanie Dubczeka, Czernika i Svo- body zdecydowało nie zwoływać zjazdu w pierwotnym terminie 26. VIII. 1968 i termin jego ustalić po powrocie delegacji z Moskwy i osobistym porozu</w:t>
        <w:softHyphen/>
        <w:t>mieniu się z Dubczekiem;</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Żądamy prześpieszenia rokowań moskiewskich i jak najszybszego po</w:t>
        <w:softHyphen/>
        <w:t>wrotu delegacji do kraju;</w:t>
      </w:r>
    </w:p>
    <w:p>
      <w:pPr>
        <w:pStyle w:val="Style38"/>
        <w:keepNext w:val="0"/>
        <w:keepLines w:val="0"/>
        <w:widowControl w:val="0"/>
        <w:shd w:val="clear" w:color="auto" w:fill="auto"/>
        <w:bidi w:val="0"/>
        <w:spacing w:before="0" w:after="180" w:line="223" w:lineRule="auto"/>
        <w:ind w:left="0" w:right="0" w:firstLine="320"/>
        <w:jc w:val="both"/>
      </w:pPr>
      <w:r>
        <w:rPr>
          <w:i w:val="0"/>
          <w:iCs w:val="0"/>
          <w:color w:val="000000"/>
          <w:spacing w:val="0"/>
          <w:w w:val="100"/>
          <w:position w:val="0"/>
          <w:shd w:val="clear" w:color="auto" w:fill="auto"/>
          <w:lang w:val="pl-PL" w:eastAsia="pl-PL" w:bidi="pl-PL"/>
        </w:rPr>
        <w:t>— Zachowujemy jedność z czeskimi komunistami i czeskim narodem. Kategorycznie stwierdzamy, że za jedyną możliwość uważamy socjalistyczny rozwój w zjednoczonej Republice federalnej. W pełni popieramy program akcji KPCz.</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W debacie permanentnie obradującego Zgromadzenia Narodo</w:t>
        <w:softHyphen/>
        <w:t>wego bierze już udział 193 posłów. Radio Praga nadaje reportaż z sytuacji w Parlamencie. Od kilku dni nikt nie opuszcza budyn</w:t>
        <w:softHyphen/>
        <w:t>ku. Posłowie śpią na podłodze lub w ławach. Dzięki ofiarności pracowników stołówki otrzymują oni posiłki, niestety zimne. Wbrew dotychczasowym podziałom na konserwę i skrzydło po</w:t>
        <w:softHyphen/>
        <w:t>stępowe, panuje niezwykła jedność.</w:t>
      </w:r>
    </w:p>
    <w:p>
      <w:pPr>
        <w:pStyle w:val="Style33"/>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Na terytorium Czechosłowacji działa 12 wolnych stacji radio</w:t>
        <w:softHyphen/>
        <w:t>wych nadających programy na tej samej fali, co dziesięć minut przekazując sobie sztafetę w tej kolejności: Czechy Środkowe, Praga, Czechosłowacja I, Dunaj, Północna Słowacja, Słowacja Środkowa, Południowe Morawy, Północne Morawy, Czechy Za</w:t>
        <w:softHyphen/>
        <w:t>chodnie, Czechy Południowe, Czechy Północne i Czechy Wscho</w:t>
        <w:softHyphen/>
        <w:t>dnie.</w:t>
      </w:r>
    </w:p>
    <w:p>
      <w:pPr>
        <w:pStyle w:val="Style33"/>
        <w:keepNext w:val="0"/>
        <w:keepLines w:val="0"/>
        <w:widowControl w:val="0"/>
        <w:shd w:val="clear" w:color="auto" w:fill="auto"/>
        <w:bidi w:val="0"/>
        <w:spacing w:before="0" w:after="120" w:line="199" w:lineRule="auto"/>
        <w:ind w:left="0" w:right="0" w:firstLine="260"/>
        <w:jc w:val="both"/>
      </w:pPr>
      <w:r>
        <w:rPr>
          <w:color w:val="000000"/>
          <w:spacing w:val="0"/>
          <w:w w:val="100"/>
          <w:position w:val="0"/>
          <w:shd w:val="clear" w:color="auto" w:fill="auto"/>
          <w:lang w:val="pl-PL" w:eastAsia="pl-PL" w:bidi="pl-PL"/>
        </w:rPr>
        <w:t>KC KPCz zorganizowało konferencję prasową, którą prowa</w:t>
        <w:softHyphen/>
        <w:t xml:space="preserve">dził tymczasowy przywódca partii </w:t>
      </w:r>
      <w:r>
        <w:rPr>
          <w:color w:val="000000"/>
          <w:spacing w:val="0"/>
          <w:w w:val="100"/>
          <w:position w:val="0"/>
          <w:shd w:val="clear" w:color="auto" w:fill="auto"/>
          <w:lang w:val="en-US" w:eastAsia="en-US" w:bidi="en-US"/>
        </w:rPr>
        <w:t xml:space="preserve">Vieniek </w:t>
      </w:r>
      <w:r>
        <w:rPr>
          <w:color w:val="000000"/>
          <w:spacing w:val="0"/>
          <w:w w:val="100"/>
          <w:position w:val="0"/>
          <w:shd w:val="clear" w:color="auto" w:fill="auto"/>
          <w:lang w:val="pl-PL" w:eastAsia="pl-PL" w:bidi="pl-PL"/>
        </w:rPr>
        <w:t>Szilhan. Zajął się on</w:t>
        <w:br w:type="page"/>
      </w:r>
      <w:r>
        <w:rPr>
          <w:color w:val="000000"/>
          <w:spacing w:val="0"/>
          <w:w w:val="100"/>
          <w:position w:val="0"/>
          <w:shd w:val="clear" w:color="auto" w:fill="auto"/>
          <w:lang w:val="pl-PL" w:eastAsia="pl-PL" w:bidi="pl-PL"/>
        </w:rPr>
        <w:t>oceną obecnej sytuacji w kraju oraz rozmowami moskiewskimi. Oznajmił, że dowiedział się o przybyciu Gomułki, Ulbrichta, Ka</w:t>
        <w:softHyphen/>
        <w:t>dara i Żiwkowa do Moskwy, co może utrudnić rokowania. Szilhan oświadczył, również, źe prezydium KC KPCz pracuje bez przerwy.</w:t>
      </w:r>
    </w:p>
    <w:p>
      <w:pPr>
        <w:pStyle w:val="Style33"/>
        <w:keepNext w:val="0"/>
        <w:keepLines w:val="0"/>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W ciągu całego dnia trwają wielkie ruchy wojsk. Nowoprzyby- wające jednostki przy napotkaniu na najmniejsze przeszkody otwierają ogień. Radio wzywa społeczeństwo, by nie zbliżało się do obcych wojsk.</w:t>
      </w:r>
    </w:p>
    <w:p>
      <w:pPr>
        <w:pStyle w:val="Style33"/>
        <w:keepNext w:val="0"/>
        <w:keepLines w:val="0"/>
        <w:widowControl w:val="0"/>
        <w:shd w:val="clear" w:color="auto" w:fill="auto"/>
        <w:bidi w:val="0"/>
        <w:spacing w:before="0" w:after="380" w:line="199" w:lineRule="auto"/>
        <w:ind w:left="0" w:right="0"/>
        <w:jc w:val="both"/>
      </w:pPr>
      <w:r>
        <w:rPr>
          <w:color w:val="000000"/>
          <w:spacing w:val="0"/>
          <w:w w:val="100"/>
          <w:position w:val="0"/>
          <w:shd w:val="clear" w:color="auto" w:fill="auto"/>
          <w:lang w:val="pl-PL" w:eastAsia="pl-PL" w:bidi="pl-PL"/>
        </w:rPr>
        <w:t>Krótko po godz. 23.00 czołgi otworzyły ogień w stronę stacji telewizyjno-radiowej w Kraszowie. W budynku zniszczono wszyst</w:t>
        <w:softHyphen/>
        <w:t>kie, najbardziej nowoczesne w Czechosłowacji urządzenia nadaw</w:t>
        <w:softHyphen/>
        <w:t>cze oraz uszkodzono wieżę anteny. Według prowizorycznych ocen potrzeba około 3 lat, aby znów uruchomić tę stację nadawczą.</w:t>
      </w:r>
    </w:p>
    <w:p>
      <w:pPr>
        <w:pStyle w:val="Style3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Poniedziałek, 26 sierpnia 1968 roku</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nocy wolne radiostacje czechosłowackie nadają szereg odezw w językach angielskim, niemieckim, rosyjskim, polskim, skierowanych do całego świata i narodów państw uczestniczą</w:t>
        <w:softHyphen/>
        <w:t>cych w agresji.</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Stale napływają różne wiadomości o wymianie dotychczaso</w:t>
        <w:softHyphen/>
        <w:t>wych jednostek wojsk okupacyjnych, które uległy demoralizacji.</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Wojska są źle zaopatrzone w żywność. Zwiększa się ilość kra</w:t>
        <w:softHyphen/>
        <w:t>dzieży drobiu, kartofli, ogórków i owoców. Zdarzają się napady na ciężarówki, wiozące żywność do sklepów.</w:t>
      </w:r>
    </w:p>
    <w:p>
      <w:pPr>
        <w:pStyle w:val="Style3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O godz. 9.00 ponownie w całej Republice odzywają się syreny, biją dzwony i grają klaksony aut. Przez 15 minut społeczeństwo w ten sposób odpowiada na okupację i jeszcze raz potwierdza swą jedność.</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Do wolnych rozgłośni w Słowacji napływa coraz więcej rezo</w:t>
        <w:softHyphen/>
        <w:t>lucji od organizacji partyjnych wszystkich szczebli z żądaniami jak najszybszego zwołania nadzwyczajnego zjazdu KPS.</w:t>
      </w:r>
    </w:p>
    <w:p>
      <w:pPr>
        <w:pStyle w:val="Style33"/>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Komitety Partii — Wojewódzki i Powiatowy w Brnie zwracają się do całego narodu z wezwaniem:</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„Obywatele CzSRS !</w:t>
      </w:r>
    </w:p>
    <w:p>
      <w:pPr>
        <w:pStyle w:val="Style38"/>
        <w:keepNext w:val="0"/>
        <w:keepLines w:val="0"/>
        <w:widowControl w:val="0"/>
        <w:shd w:val="clear" w:color="auto" w:fill="auto"/>
        <w:bidi w:val="0"/>
        <w:spacing w:before="0" w:after="180"/>
        <w:ind w:left="0" w:right="0" w:firstLine="300"/>
        <w:jc w:val="both"/>
      </w:pPr>
      <w:r>
        <w:rPr>
          <w:i w:val="0"/>
          <w:iCs w:val="0"/>
          <w:color w:val="000000"/>
          <w:spacing w:val="0"/>
          <w:w w:val="100"/>
          <w:position w:val="0"/>
          <w:shd w:val="clear" w:color="auto" w:fill="auto"/>
          <w:lang w:val="pl-PL" w:eastAsia="pl-PL" w:bidi="pl-PL"/>
        </w:rPr>
        <w:t xml:space="preserve">Kiedy nasz prezydent </w:t>
      </w:r>
      <w:r>
        <w:rPr>
          <w:i w:val="0"/>
          <w:iCs w:val="0"/>
          <w:color w:val="000000"/>
          <w:spacing w:val="0"/>
          <w:w w:val="100"/>
          <w:position w:val="0"/>
          <w:shd w:val="clear" w:color="auto" w:fill="auto"/>
          <w:lang w:val="en-US" w:eastAsia="en-US" w:bidi="en-US"/>
        </w:rPr>
        <w:t xml:space="preserve">Ludvik Svoboda </w:t>
      </w:r>
      <w:r>
        <w:rPr>
          <w:i w:val="0"/>
          <w:iCs w:val="0"/>
          <w:color w:val="000000"/>
          <w:spacing w:val="0"/>
          <w:w w:val="100"/>
          <w:position w:val="0"/>
          <w:shd w:val="clear" w:color="auto" w:fill="auto"/>
          <w:lang w:val="pl-PL" w:eastAsia="pl-PL" w:bidi="pl-PL"/>
        </w:rPr>
        <w:t>odjeżdżał w piątek 23 sierpnia na rokowania do Moskwy, wierzył, że jeszcze wieczorem powróci. Tego wieczora jednak oznajmiono, że rokowania będą kontynuowane jeszcze jeden dzień. Ale i w sobotę w Moskwie nie doszło do porozumienia. W niedzielę dowiedzie</w:t>
        <w:softHyphen/>
        <w:t xml:space="preserve">liśmy się, że do Moskwy przyjeżdżają przedstawiciele Bułgarii, Węgier, Polski i NRD, a nasza delegacja wciąż nie wraca. Prawdopodobnie chodzi o atak na nerwy naszego ludu i naszej delegacji. W tej chwili chcemy naszą oczywistą jednością poprzeć </w:t>
      </w:r>
      <w:r>
        <w:rPr>
          <w:i w:val="0"/>
          <w:iCs w:val="0"/>
          <w:color w:val="000000"/>
          <w:spacing w:val="0"/>
          <w:w w:val="100"/>
          <w:position w:val="0"/>
          <w:shd w:val="clear" w:color="auto" w:fill="auto"/>
          <w:lang w:val="fr-FR" w:eastAsia="fr-FR" w:bidi="fr-FR"/>
        </w:rPr>
        <w:t xml:space="preserve">Svobodç </w:t>
      </w:r>
      <w:r>
        <w:rPr>
          <w:i w:val="0"/>
          <w:iCs w:val="0"/>
          <w:color w:val="000000"/>
          <w:spacing w:val="0"/>
          <w:w w:val="100"/>
          <w:position w:val="0"/>
          <w:shd w:val="clear" w:color="auto" w:fill="auto"/>
          <w:lang w:val="pl-PL" w:eastAsia="pl-PL" w:bidi="pl-PL"/>
        </w:rPr>
        <w:t>i Dubczeka.</w:t>
      </w:r>
      <w:r>
        <w:br w:type="page"/>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W związku z tym proponujemy powtórzyć naszą demonstrację. Wzywa</w:t>
        <w:softHyphen/>
        <w:t>my wszystkich, aby we wtorek 27 sierpnia o godzinie 9.00 na całym teryto</w:t>
        <w:softHyphen/>
        <w:t>rium Republiki uruchomili dzwony wszystkich kościołów i syreny wszyst</w:t>
        <w:softHyphen/>
        <w:t>kich zakładów pracy.</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Nie wzywamy do strajku, lecz jedynie do tego akustycznego wyrazu, potwierdzającego, że za Svobodą i Dubczekiem jak jeden mąż stoi nasza cała Republika.</w:t>
      </w:r>
    </w:p>
    <w:p>
      <w:pPr>
        <w:pStyle w:val="Style38"/>
        <w:keepNext w:val="0"/>
        <w:keepLines w:val="0"/>
        <w:widowControl w:val="0"/>
        <w:shd w:val="clear" w:color="auto" w:fill="auto"/>
        <w:bidi w:val="0"/>
        <w:spacing w:before="0" w:after="220"/>
        <w:ind w:left="0" w:right="0" w:firstLine="340"/>
        <w:jc w:val="both"/>
      </w:pPr>
      <w:r>
        <w:rPr>
          <w:i w:val="0"/>
          <w:iCs w:val="0"/>
          <w:color w:val="000000"/>
          <w:spacing w:val="0"/>
          <w:w w:val="100"/>
          <w:position w:val="0"/>
          <w:shd w:val="clear" w:color="auto" w:fill="auto"/>
          <w:lang w:val="pl-PL" w:eastAsia="pl-PL" w:bidi="pl-PL"/>
        </w:rPr>
        <w:t>Równocześnie zwracamy się do sumienia całego świata, do wszystkich postępowych ludzi — „Niech w całym świecie zagrzmi gniewny protest dzwonów i syren przeciwko agresji, przemocy i bezprawiu, za wolność dla wszystkich”.</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Tuż przed północą w Bratysławie rozpoczyna się nadzwyczaj</w:t>
        <w:softHyphen/>
        <w:t>ny zjazd KPS. Są obecni prawomocnie wybrani delegaci, delegaci słowaccy na XIV zjazd KPCz oraz delegacja nowowybranego KC KPCz. Po obliczeniu ilości delegatów uznano zjazd za kompe</w:t>
        <w:softHyphen/>
        <w:t>tentny. Jednomyślnie postanowiono, że zjazd będzie miał charak</w:t>
        <w:softHyphen/>
        <w:t>ter permanentny.</w:t>
      </w:r>
    </w:p>
    <w:p>
      <w:pPr>
        <w:pStyle w:val="Style33"/>
        <w:keepNext w:val="0"/>
        <w:keepLines w:val="0"/>
        <w:widowControl w:val="0"/>
        <w:shd w:val="clear" w:color="auto" w:fill="auto"/>
        <w:bidi w:val="0"/>
        <w:spacing w:before="0" w:after="420" w:line="199" w:lineRule="auto"/>
        <w:ind w:left="0" w:right="0" w:firstLine="340"/>
        <w:jc w:val="both"/>
      </w:pPr>
      <w:r>
        <w:rPr>
          <w:color w:val="000000"/>
          <w:spacing w:val="0"/>
          <w:w w:val="100"/>
          <w:position w:val="0"/>
          <w:shd w:val="clear" w:color="auto" w:fill="auto"/>
          <w:lang w:val="pl-PL" w:eastAsia="pl-PL" w:bidi="pl-PL"/>
        </w:rPr>
        <w:t>Delegaci jednomyślnie zajęli stanowisko, w którym solidary</w:t>
        <w:softHyphen/>
        <w:t>zują się z wynikami i uchwałami nadzwyczajnego XIV zjazdu KPCz.</w:t>
      </w:r>
    </w:p>
    <w:p>
      <w:pPr>
        <w:pStyle w:val="Style33"/>
        <w:keepNext w:val="0"/>
        <w:keepLines w:val="0"/>
        <w:widowControl w:val="0"/>
        <w:shd w:val="clear" w:color="auto" w:fill="auto"/>
        <w:bidi w:val="0"/>
        <w:spacing w:before="0" w:after="220" w:line="202" w:lineRule="auto"/>
        <w:ind w:left="0" w:right="0" w:firstLine="0"/>
        <w:jc w:val="both"/>
      </w:pPr>
      <w:r>
        <w:rPr>
          <w:i/>
          <w:iCs/>
          <w:color w:val="000000"/>
          <w:spacing w:val="0"/>
          <w:w w:val="100"/>
          <w:position w:val="0"/>
          <w:shd w:val="clear" w:color="auto" w:fill="auto"/>
          <w:lang w:val="pl-PL" w:eastAsia="pl-PL" w:bidi="pl-PL"/>
        </w:rPr>
        <w:t>Wtorek,</w:t>
      </w:r>
      <w:r>
        <w:rPr>
          <w:color w:val="000000"/>
          <w:spacing w:val="0"/>
          <w:w w:val="100"/>
          <w:position w:val="0"/>
          <w:shd w:val="clear" w:color="auto" w:fill="auto"/>
          <w:lang w:val="pl-PL" w:eastAsia="pl-PL" w:bidi="pl-PL"/>
        </w:rPr>
        <w:t xml:space="preserve"> 27 </w:t>
      </w:r>
      <w:r>
        <w:rPr>
          <w:i/>
          <w:iCs/>
          <w:color w:val="000000"/>
          <w:spacing w:val="0"/>
          <w:w w:val="100"/>
          <w:position w:val="0"/>
          <w:shd w:val="clear" w:color="auto" w:fill="auto"/>
          <w:lang w:val="pl-PL" w:eastAsia="pl-PL" w:bidi="pl-PL"/>
        </w:rPr>
        <w:t>sierpnia 1968 roku</w:t>
      </w:r>
    </w:p>
    <w:p>
      <w:pPr>
        <w:pStyle w:val="Style33"/>
        <w:keepNext w:val="0"/>
        <w:keepLines w:val="0"/>
        <w:widowControl w:val="0"/>
        <w:shd w:val="clear" w:color="auto" w:fill="auto"/>
        <w:bidi w:val="0"/>
        <w:spacing w:before="0" w:after="220" w:line="204" w:lineRule="auto"/>
        <w:ind w:left="0" w:right="0" w:firstLine="340"/>
        <w:jc w:val="both"/>
      </w:pPr>
      <w:r>
        <w:rPr>
          <w:color w:val="000000"/>
          <w:spacing w:val="0"/>
          <w:w w:val="100"/>
          <w:position w:val="0"/>
          <w:shd w:val="clear" w:color="auto" w:fill="auto"/>
          <w:lang w:val="pl-PL" w:eastAsia="pl-PL" w:bidi="pl-PL"/>
        </w:rPr>
        <w:t>O godz. 5.26 Wolne Radio Czechy środkowe podaje od kilku dni oczekiwaną wiadomość:</w:t>
      </w:r>
    </w:p>
    <w:p>
      <w:pPr>
        <w:pStyle w:val="Style38"/>
        <w:keepNext w:val="0"/>
        <w:keepLines w:val="0"/>
        <w:widowControl w:val="0"/>
        <w:shd w:val="clear" w:color="auto" w:fill="auto"/>
        <w:bidi w:val="0"/>
        <w:spacing w:before="0" w:after="220" w:line="226" w:lineRule="auto"/>
        <w:ind w:left="0" w:right="0" w:firstLine="340"/>
        <w:jc w:val="both"/>
      </w:pPr>
      <w:r>
        <w:rPr>
          <w:i w:val="0"/>
          <w:iCs w:val="0"/>
          <w:color w:val="000000"/>
          <w:spacing w:val="0"/>
          <w:w w:val="100"/>
          <w:position w:val="0"/>
          <w:shd w:val="clear" w:color="auto" w:fill="auto"/>
          <w:lang w:val="pl-PL" w:eastAsia="pl-PL" w:bidi="pl-PL"/>
        </w:rPr>
        <w:t>„Rokowania w Moskwie się skończyły i czechosłowacka delegacja na czele z prezydentem Svobodą wraca do Ojczyzny”.</w:t>
      </w:r>
    </w:p>
    <w:p>
      <w:pPr>
        <w:pStyle w:val="Style33"/>
        <w:keepNext w:val="0"/>
        <w:keepLines w:val="0"/>
        <w:widowControl w:val="0"/>
        <w:shd w:val="clear" w:color="auto" w:fill="auto"/>
        <w:bidi w:val="0"/>
        <w:spacing w:before="0" w:after="220" w:line="199" w:lineRule="auto"/>
        <w:ind w:left="0" w:right="0" w:firstLine="340"/>
        <w:jc w:val="both"/>
      </w:pPr>
      <w:r>
        <w:rPr>
          <w:color w:val="000000"/>
          <w:spacing w:val="0"/>
          <w:w w:val="100"/>
          <w:position w:val="0"/>
          <w:shd w:val="clear" w:color="auto" w:fill="auto"/>
          <w:lang w:val="pl-PL" w:eastAsia="pl-PL" w:bidi="pl-PL"/>
        </w:rPr>
        <w:t>O godz. 7.20 ta sama stacja radiowa oznajmia, że delegacja czechosłowacka jest już w Pradze i odjechała do praskiego zam</w:t>
        <w:softHyphen/>
        <w:t xml:space="preserve">ku. Z prezydentem Svobodą wrócili: Dubczek,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Czer</w:t>
        <w:softHyphen/>
        <w:t xml:space="preserve">nik, Kriegel, Szpaczek i Szimon. Nie wiadomo gdzie są pozostali członkowie delegacji. Pewne jest tylko, że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po zawale serca, jakiego doznał w czasie rokowań, przebywa w szpitalu w Mo</w:t>
        <w:softHyphen/>
        <w:t>skwie.</w:t>
      </w:r>
    </w:p>
    <w:p>
      <w:pPr>
        <w:pStyle w:val="Style33"/>
        <w:keepNext w:val="0"/>
        <w:keepLines w:val="0"/>
        <w:widowControl w:val="0"/>
        <w:shd w:val="clear" w:color="auto" w:fill="auto"/>
        <w:bidi w:val="0"/>
        <w:spacing w:before="0" w:after="220" w:line="204" w:lineRule="auto"/>
        <w:ind w:left="0" w:right="0" w:firstLine="340"/>
        <w:jc w:val="both"/>
      </w:pPr>
      <w:r>
        <w:rPr>
          <w:color w:val="000000"/>
          <w:spacing w:val="0"/>
          <w:w w:val="100"/>
          <w:position w:val="0"/>
          <w:shd w:val="clear" w:color="auto" w:fill="auto"/>
          <w:lang w:val="pl-PL" w:eastAsia="pl-PL" w:bidi="pl-PL"/>
        </w:rPr>
        <w:t xml:space="preserve">Około godz. 9.00 Wolne Radio Czechosłowacja I nadaje krótki wywiad z Josefem </w:t>
      </w:r>
      <w:r>
        <w:rPr>
          <w:color w:val="000000"/>
          <w:spacing w:val="0"/>
          <w:w w:val="100"/>
          <w:position w:val="0"/>
          <w:shd w:val="clear" w:color="auto" w:fill="auto"/>
          <w:lang w:val="fr-FR" w:eastAsia="fr-FR" w:bidi="fr-FR"/>
        </w:rPr>
        <w:t>Smrkovskim.</w:t>
      </w:r>
    </w:p>
    <w:p>
      <w:pPr>
        <w:pStyle w:val="Style33"/>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 xml:space="preserve">Około godz. 10.30 </w:t>
      </w:r>
      <w:r>
        <w:rPr>
          <w:color w:val="000000"/>
          <w:spacing w:val="0"/>
          <w:w w:val="100"/>
          <w:position w:val="0"/>
          <w:shd w:val="clear" w:color="auto" w:fill="auto"/>
          <w:lang w:val="fr-FR" w:eastAsia="fr-FR" w:bidi="fr-FR"/>
        </w:rPr>
        <w:t xml:space="preserve">Smrkovsky </w:t>
      </w:r>
      <w:r>
        <w:rPr>
          <w:color w:val="000000"/>
          <w:spacing w:val="0"/>
          <w:w w:val="100"/>
          <w:position w:val="0"/>
          <w:shd w:val="clear" w:color="auto" w:fill="auto"/>
          <w:lang w:val="pl-PL" w:eastAsia="pl-PL" w:bidi="pl-PL"/>
        </w:rPr>
        <w:t>udaje się do parlamentu, gdzie przedstawia wyniki rokowań. Mówi, że obce armie mają opuścić kraj w jak najkrótszym czasie. Otwarte pozostaje zagadnienie okupacji zachodnich granic, ale i stamtąd obce wojska stopnio</w:t>
        <w:softHyphen/>
        <w:t>wo mają się wycofywać.</w:t>
      </w:r>
    </w:p>
    <w:p>
      <w:pPr>
        <w:pStyle w:val="Style33"/>
        <w:keepNext w:val="0"/>
        <w:keepLines w:val="0"/>
        <w:widowControl w:val="0"/>
        <w:shd w:val="clear" w:color="auto" w:fill="auto"/>
        <w:bidi w:val="0"/>
        <w:spacing w:before="0" w:after="220" w:line="202" w:lineRule="auto"/>
        <w:ind w:left="0" w:right="0" w:firstLine="340"/>
        <w:jc w:val="both"/>
      </w:pPr>
      <w:r>
        <w:rPr>
          <w:color w:val="000000"/>
          <w:spacing w:val="0"/>
          <w:w w:val="100"/>
          <w:position w:val="0"/>
          <w:shd w:val="clear" w:color="auto" w:fill="auto"/>
          <w:lang w:val="pl-PL" w:eastAsia="pl-PL" w:bidi="pl-PL"/>
        </w:rPr>
        <w:t>Partia będzie kontynuować politykę w duchu styczniowego plenum. Jednym z warunków strony sowieckiej ma być zakaz pisania przeciwko Związkowi Sowieckiemu i socjalizmowi.</w:t>
      </w:r>
      <w:r>
        <w:br w:type="page"/>
      </w:r>
    </w:p>
    <w:p>
      <w:pPr>
        <w:pStyle w:val="Style51"/>
        <w:keepNext/>
        <w:keepLines/>
        <w:widowControl w:val="0"/>
        <w:shd w:val="clear" w:color="auto" w:fill="auto"/>
        <w:bidi w:val="0"/>
        <w:spacing w:before="0" w:after="160"/>
        <w:ind w:left="0" w:right="0" w:firstLine="340"/>
        <w:jc w:val="both"/>
      </w:pPr>
      <w:bookmarkStart w:id="58" w:name="bookmark58"/>
      <w:bookmarkStart w:id="59" w:name="bookmark59"/>
      <w:r>
        <w:rPr>
          <w:color w:val="000000"/>
          <w:spacing w:val="0"/>
          <w:w w:val="100"/>
          <w:position w:val="0"/>
          <w:shd w:val="clear" w:color="auto" w:fill="auto"/>
          <w:lang w:val="pl-PL" w:eastAsia="pl-PL" w:bidi="pl-PL"/>
        </w:rPr>
        <w:t>O godz. 12.03 Wolne Radio Południowe Morawy ogłasza odez</w:t>
        <w:softHyphen/>
        <w:t>wę Komitetu Wojewódzkiego KPCz w Brnie:</w:t>
      </w:r>
      <w:bookmarkEnd w:id="58"/>
      <w:bookmarkEnd w:id="59"/>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„Od pierwszych godzin okupacji KW KPCz w Brnie pozostawał w bar</w:t>
        <w:softHyphen/>
        <w:t>dzo ścisłym kontakcie z partyjną i obywatelską społecznością naszego woje</w:t>
        <w:softHyphen/>
        <w:t>wództwa. Możemy więc z całą odpowiedzialnością wyrazić poglądy i uczucia naszych ludzi. Uważamy więc za naszą powinność podkreślić, że partyjna i obywatelska społeczność nie przyjmie kompromisu, który byłby sprzeczny z uchwałami nadzwyczajnego XIV zjazdu. Dlatego solidarnie ze społeczeń</w:t>
        <w:softHyphen/>
        <w:t>stwem obstajemy przy spełnieniu tych żądań:</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 xml:space="preserve">1 ) Nie dopuścimy, by towarzysze Dubczek, Kriegel, </w:t>
      </w:r>
      <w:r>
        <w:rPr>
          <w:i w:val="0"/>
          <w:iCs w:val="0"/>
          <w:color w:val="000000"/>
          <w:spacing w:val="0"/>
          <w:w w:val="100"/>
          <w:position w:val="0"/>
          <w:shd w:val="clear" w:color="auto" w:fill="auto"/>
          <w:lang w:val="en-US" w:eastAsia="en-US" w:bidi="en-US"/>
        </w:rPr>
        <w:t xml:space="preserve">Smrkovsky, </w:t>
      </w:r>
      <w:r>
        <w:rPr>
          <w:i w:val="0"/>
          <w:iCs w:val="0"/>
          <w:color w:val="000000"/>
          <w:spacing w:val="0"/>
          <w:w w:val="100"/>
          <w:position w:val="0"/>
          <w:shd w:val="clear" w:color="auto" w:fill="auto"/>
          <w:lang w:val="pl-PL" w:eastAsia="pl-PL" w:bidi="pl-PL"/>
        </w:rPr>
        <w:t>Czernik, Szpaczek i Cisarz pozbawieni zostali swych funkcji w kierownictwie partii i państwa;</w:t>
      </w:r>
    </w:p>
    <w:p>
      <w:pPr>
        <w:pStyle w:val="Style38"/>
        <w:keepNext w:val="0"/>
        <w:keepLines w:val="0"/>
        <w:widowControl w:val="0"/>
        <w:numPr>
          <w:ilvl w:val="0"/>
          <w:numId w:val="91"/>
        </w:numPr>
        <w:shd w:val="clear" w:color="auto" w:fill="auto"/>
        <w:tabs>
          <w:tab w:pos="547" w:val="left"/>
        </w:tabs>
        <w:bidi w:val="0"/>
        <w:spacing w:before="0" w:after="0"/>
        <w:ind w:left="0" w:right="0" w:firstLine="340"/>
        <w:jc w:val="both"/>
      </w:pPr>
      <w:r>
        <w:rPr>
          <w:i w:val="0"/>
          <w:iCs w:val="0"/>
          <w:color w:val="000000"/>
          <w:spacing w:val="0"/>
          <w:w w:val="100"/>
          <w:position w:val="0"/>
          <w:shd w:val="clear" w:color="auto" w:fill="auto"/>
          <w:lang w:val="pl-PL" w:eastAsia="pl-PL" w:bidi="pl-PL"/>
        </w:rPr>
        <w:t>Obstajemy przy bezwarunkowym, pełnym i natychmiastowym wycofa</w:t>
        <w:softHyphen/>
        <w:t>niu wojsk okupacyjnych z naszej ojczyzny;</w:t>
      </w:r>
    </w:p>
    <w:p>
      <w:pPr>
        <w:pStyle w:val="Style38"/>
        <w:keepNext w:val="0"/>
        <w:keepLines w:val="0"/>
        <w:widowControl w:val="0"/>
        <w:numPr>
          <w:ilvl w:val="0"/>
          <w:numId w:val="91"/>
        </w:numPr>
        <w:shd w:val="clear" w:color="auto" w:fill="auto"/>
        <w:tabs>
          <w:tab w:pos="547" w:val="left"/>
        </w:tabs>
        <w:bidi w:val="0"/>
        <w:spacing w:before="0" w:after="0"/>
        <w:ind w:left="0" w:right="0" w:firstLine="340"/>
        <w:jc w:val="both"/>
      </w:pPr>
      <w:r>
        <w:rPr>
          <w:i w:val="0"/>
          <w:iCs w:val="0"/>
          <w:color w:val="000000"/>
          <w:spacing w:val="0"/>
          <w:w w:val="100"/>
          <w:position w:val="0"/>
          <w:shd w:val="clear" w:color="auto" w:fill="auto"/>
          <w:lang w:val="pl-PL" w:eastAsia="pl-PL" w:bidi="pl-PL"/>
        </w:rPr>
        <w:t>Nie dopuścimy do anulowania wyników pełnoprawnego nadzwyczaj</w:t>
        <w:softHyphen/>
        <w:t>nego XIV zjazdu KPCz i nie uznania wybranego na nim KC naszej partii;</w:t>
      </w:r>
    </w:p>
    <w:p>
      <w:pPr>
        <w:pStyle w:val="Style38"/>
        <w:keepNext w:val="0"/>
        <w:keepLines w:val="0"/>
        <w:widowControl w:val="0"/>
        <w:numPr>
          <w:ilvl w:val="0"/>
          <w:numId w:val="91"/>
        </w:numPr>
        <w:shd w:val="clear" w:color="auto" w:fill="auto"/>
        <w:tabs>
          <w:tab w:pos="558" w:val="left"/>
        </w:tabs>
        <w:bidi w:val="0"/>
        <w:spacing w:before="0" w:after="0"/>
        <w:ind w:left="0" w:right="0" w:firstLine="340"/>
        <w:jc w:val="both"/>
      </w:pPr>
      <w:r>
        <w:rPr>
          <w:i w:val="0"/>
          <w:iCs w:val="0"/>
          <w:color w:val="000000"/>
          <w:spacing w:val="0"/>
          <w:w w:val="100"/>
          <w:position w:val="0"/>
          <w:shd w:val="clear" w:color="auto" w:fill="auto"/>
          <w:lang w:val="pl-PL" w:eastAsia="pl-PL" w:bidi="pl-PL"/>
        </w:rPr>
        <w:t>Nie dopuścimy w żadnym wypadku, aby zdrajcy narodu zajmowali jakiekolwiek partyjne lub publiczne stanowiska. Obstajemy przy tym, aby byli pociągnięci do partyjnej i obywatelskiej odpowiedzialności;</w:t>
      </w:r>
    </w:p>
    <w:p>
      <w:pPr>
        <w:pStyle w:val="Style38"/>
        <w:keepNext w:val="0"/>
        <w:keepLines w:val="0"/>
        <w:widowControl w:val="0"/>
        <w:numPr>
          <w:ilvl w:val="0"/>
          <w:numId w:val="91"/>
        </w:numPr>
        <w:shd w:val="clear" w:color="auto" w:fill="auto"/>
        <w:tabs>
          <w:tab w:pos="558" w:val="left"/>
        </w:tabs>
        <w:bidi w:val="0"/>
        <w:spacing w:before="0"/>
        <w:ind w:left="0" w:right="0" w:firstLine="340"/>
        <w:jc w:val="both"/>
      </w:pPr>
      <w:r>
        <w:rPr>
          <w:i w:val="0"/>
          <w:iCs w:val="0"/>
          <w:color w:val="000000"/>
          <w:spacing w:val="0"/>
          <w:w w:val="100"/>
          <w:position w:val="0"/>
          <w:shd w:val="clear" w:color="auto" w:fill="auto"/>
          <w:lang w:val="pl-PL" w:eastAsia="pl-PL" w:bidi="pl-PL"/>
        </w:rPr>
        <w:t>Obstajemy przy prawie Czechosłowacji kroczenia do socjalizmu własną drogą, wytyczoną przez program akcji naszej partii.</w:t>
      </w:r>
    </w:p>
    <w:p>
      <w:pPr>
        <w:pStyle w:val="Style38"/>
        <w:keepNext w:val="0"/>
        <w:keepLines w:val="0"/>
        <w:widowControl w:val="0"/>
        <w:shd w:val="clear" w:color="auto" w:fill="auto"/>
        <w:bidi w:val="0"/>
        <w:spacing w:before="0" w:after="0"/>
        <w:ind w:left="2460" w:right="0" w:firstLine="0"/>
        <w:jc w:val="both"/>
      </w:pPr>
      <w:r>
        <w:rPr>
          <w:i w:val="0"/>
          <w:iCs w:val="0"/>
          <w:color w:val="000000"/>
          <w:spacing w:val="0"/>
          <w:w w:val="100"/>
          <w:position w:val="0"/>
          <w:shd w:val="clear" w:color="auto" w:fill="auto"/>
          <w:lang w:val="pl-PL" w:eastAsia="pl-PL" w:bidi="pl-PL"/>
        </w:rPr>
        <w:t>Podpisani członkowie prezydium KW KPCz i uczestnicy jego posiedzenia 27 sierpnia 1968 r. w Brnie.</w:t>
      </w:r>
    </w:p>
    <w:p>
      <w:pPr>
        <w:pStyle w:val="Style38"/>
        <w:keepNext w:val="0"/>
        <w:keepLines w:val="0"/>
        <w:widowControl w:val="0"/>
        <w:shd w:val="clear" w:color="auto" w:fill="auto"/>
        <w:bidi w:val="0"/>
        <w:spacing w:before="0"/>
        <w:ind w:left="3240" w:right="0" w:firstLine="0"/>
        <w:jc w:val="both"/>
      </w:pPr>
      <w:r>
        <w:rPr>
          <w:i w:val="0"/>
          <w:iCs w:val="0"/>
          <w:color w:val="000000"/>
          <w:spacing w:val="0"/>
          <w:w w:val="100"/>
          <w:position w:val="0"/>
          <w:shd w:val="clear" w:color="auto" w:fill="auto"/>
          <w:lang w:val="pl-PL" w:eastAsia="pl-PL" w:bidi="pl-PL"/>
        </w:rPr>
        <w:t>(33 nazwiska)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 godz. 15.00 Czechosłowackie Radio Praga nadaje treść ko</w:t>
        <w:softHyphen/>
        <w:t>munikatu z rokowań moskiewskich. Rokowania ze strony czecho</w:t>
        <w:softHyphen/>
        <w:t xml:space="preserve">słowackiej prowadzili: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 xml:space="preserve">Dubczek, </w:t>
      </w:r>
      <w:r>
        <w:rPr>
          <w:color w:val="000000"/>
          <w:spacing w:val="0"/>
          <w:w w:val="100"/>
          <w:position w:val="0"/>
          <w:shd w:val="clear" w:color="auto" w:fill="auto"/>
          <w:lang w:val="en-US" w:eastAsia="en-US" w:bidi="en-US"/>
        </w:rPr>
        <w:t xml:space="preserve">Smrkovsky, </w:t>
      </w:r>
      <w:r>
        <w:rPr>
          <w:color w:val="000000"/>
          <w:spacing w:val="0"/>
          <w:w w:val="100"/>
          <w:position w:val="0"/>
          <w:shd w:val="clear" w:color="auto" w:fill="auto"/>
          <w:lang w:val="pl-PL" w:eastAsia="pl-PL" w:bidi="pl-PL"/>
        </w:rPr>
        <w:t xml:space="preserve">Czernik, Bilak, Barbirek, </w:t>
      </w:r>
      <w:r>
        <w:rPr>
          <w:color w:val="000000"/>
          <w:spacing w:val="0"/>
          <w:w w:val="100"/>
          <w:position w:val="0"/>
          <w:shd w:val="clear" w:color="auto" w:fill="auto"/>
          <w:lang w:val="en-US" w:eastAsia="en-US" w:bidi="en-US"/>
        </w:rPr>
        <w:t xml:space="preserve">Piller, </w:t>
      </w:r>
      <w:r>
        <w:rPr>
          <w:color w:val="000000"/>
          <w:spacing w:val="0"/>
          <w:w w:val="100"/>
          <w:position w:val="0"/>
          <w:shd w:val="clear" w:color="auto" w:fill="auto"/>
          <w:lang w:val="pl-PL" w:eastAsia="pl-PL" w:bidi="pl-PL"/>
        </w:rPr>
        <w:t xml:space="preserve">Rigo, Szpaczek, Szwestka, Jakesz, Lenart, Szimon, Husak, </w:t>
      </w:r>
      <w:r>
        <w:rPr>
          <w:color w:val="000000"/>
          <w:spacing w:val="0"/>
          <w:w w:val="100"/>
          <w:position w:val="0"/>
          <w:shd w:val="clear" w:color="auto" w:fill="auto"/>
          <w:lang w:val="fr-FR" w:eastAsia="fr-FR" w:bidi="fr-FR"/>
        </w:rPr>
        <w:t xml:space="preserve">Indra, </w:t>
      </w:r>
      <w:r>
        <w:rPr>
          <w:color w:val="000000"/>
          <w:spacing w:val="0"/>
          <w:w w:val="100"/>
          <w:position w:val="0"/>
          <w:shd w:val="clear" w:color="auto" w:fill="auto"/>
          <w:lang w:val="pl-PL" w:eastAsia="pl-PL" w:bidi="pl-PL"/>
        </w:rPr>
        <w:t>Młynarz, Dzur, Kuczera i Koucky. Ze stro</w:t>
        <w:softHyphen/>
        <w:t xml:space="preserve">ny sowieckiej: Breżniew, Kosygin, Podgórny, Woronow, </w:t>
      </w:r>
      <w:r>
        <w:rPr>
          <w:color w:val="000000"/>
          <w:spacing w:val="0"/>
          <w:w w:val="100"/>
          <w:position w:val="0"/>
          <w:shd w:val="clear" w:color="auto" w:fill="auto"/>
          <w:lang w:val="en-US" w:eastAsia="en-US" w:bidi="en-US"/>
        </w:rPr>
        <w:t xml:space="preserve">Kirilenko, Poliansky, </w:t>
      </w:r>
      <w:r>
        <w:rPr>
          <w:color w:val="000000"/>
          <w:spacing w:val="0"/>
          <w:w w:val="100"/>
          <w:position w:val="0"/>
          <w:shd w:val="clear" w:color="auto" w:fill="auto"/>
          <w:lang w:val="pl-PL" w:eastAsia="pl-PL" w:bidi="pl-PL"/>
        </w:rPr>
        <w:t xml:space="preserve">Susłow, Szelepin, Szelest, Katuszew, Ponomariew, Greczko i </w:t>
      </w:r>
      <w:r>
        <w:rPr>
          <w:color w:val="000000"/>
          <w:spacing w:val="0"/>
          <w:w w:val="100"/>
          <w:position w:val="0"/>
          <w:shd w:val="clear" w:color="auto" w:fill="auto"/>
          <w:lang w:val="en-US" w:eastAsia="en-US" w:bidi="en-US"/>
        </w:rPr>
        <w:t>Gromyko.</w:t>
      </w:r>
    </w:p>
    <w:p>
      <w:pPr>
        <w:pStyle w:val="Style33"/>
        <w:keepNext w:val="0"/>
        <w:keepLines w:val="0"/>
        <w:widowControl w:val="0"/>
        <w:shd w:val="clear" w:color="auto" w:fill="auto"/>
        <w:bidi w:val="0"/>
        <w:spacing w:before="0" w:after="160" w:line="199" w:lineRule="auto"/>
        <w:ind w:left="0" w:right="0" w:firstLine="340"/>
        <w:jc w:val="both"/>
      </w:pPr>
      <w:r>
        <w:rPr>
          <w:color w:val="000000"/>
          <w:spacing w:val="0"/>
          <w:w w:val="100"/>
          <w:position w:val="0"/>
          <w:shd w:val="clear" w:color="auto" w:fill="auto"/>
          <w:lang w:val="pl-PL" w:eastAsia="pl-PL" w:bidi="pl-PL"/>
        </w:rPr>
        <w:t>A oto treść komunikatu, podana po wymienieniu uczestników rokowań i ich tytułów:</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„W trakcie rozmów, w szczerej, partyjnej dyskusji były ocenione pro</w:t>
        <w:softHyphen/>
        <w:t>blemy związane z obecnym rozwojem sytuacji międzynarodowej, aktywiza</w:t>
        <w:softHyphen/>
        <w:t>cją machinacji imperializmu przeciwko krajom socjalistycznym, sytuacją w Czechosłowacji w ostatnim okresie czasu oraz tymczasowym wkroczeniem wojsk pięciu państw socjalistycznych na terytorium CzSRS.</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Uczestnicy rozmów wyrazili zdecydowane przekonanie, że w obecnej sy</w:t>
        <w:softHyphen/>
        <w:t>tuacji głównym zadaniem jest realizacja wspólnych decyzji przyjętych w Czernej nad Cisą i w Bratysławie, jak również konsekwentne wprowadzanie w życie praktycznych kroków wypływających z porozumienia osiągniętego w czasie rozmów. Strona sowiecka wyraziła swoje zrozumienie i poparcie dla stanowiska kierownictwa KPCz i CzSRS, które zdecydowane jest za punkt wyjścia uważać uchwały przyjęte na posiedzeniach plenarnych KC KPCz w styczniu i w maju — w celu udoskonalenia metod kierowania spo</w:t>
        <w:softHyphen/>
        <w:t>łeczeństwem, rozwoju socjalistycznej demokracji i umocnienia ustroju socja</w:t>
        <w:softHyphen/>
        <w:t>listycznego na gruncie marksizmu-leninizmu.</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Osiągnięto porozumienie co do posunięć, których celem jest jak najszyb</w:t>
        <w:softHyphen/>
        <w:br w:type="page"/>
      </w:r>
      <w:r>
        <w:rPr>
          <w:i w:val="0"/>
          <w:iCs w:val="0"/>
          <w:color w:val="000000"/>
          <w:spacing w:val="0"/>
          <w:w w:val="100"/>
          <w:position w:val="0"/>
          <w:shd w:val="clear" w:color="auto" w:fill="auto"/>
          <w:lang w:val="pl-PL" w:eastAsia="pl-PL" w:bidi="pl-PL"/>
        </w:rPr>
        <w:t>sza normalizacja sytuacji w CzSRS. Przedstawiciele czechosłowaccy poinfor</w:t>
        <w:softHyphen/>
        <w:t>mowali o przewidywanych w najbliższym czasie zarządzeniach prowadzących do realizacji tych celów. Ze strony czechosłowackiej zapewniono, że wszelka działalność organów partyjnych i państwowych na wszystkich odcinkach ich pracy zmierzać będzie do zapewnienia niezbędnych posunięć w interesie systemu socjalistycznego, kierowniczej roli klasy robotniczej i partii oraz rozwoju i umacniania przyjaznych stosunków z narodami ZSSR i całej socjalistycznej wspólnoty.</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Przedstawiciele sowieccy, dając wyraz jednomyślnemu dążeniu narodów ZSSR do przyjaźni i braterstwa z narodami socjalistycznej Czechosłowacji, potwierdzili swoją gotowość do jak najszerszej i szczerej współpracy na za</w:t>
        <w:softHyphen/>
        <w:t>sadzie wzajemnego szacunku, równouprawnienia, integralności terytorialnej niezawisłości i socjalistycznej solidarności.</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Wojska sojusznicze, które czasowo wkroczyły na terytorium Czechosłowa</w:t>
        <w:softHyphen/>
        <w:t>cji nie będą mieszać się w sprawy wewnętrzne CzSRS. Osiągnięto porozu</w:t>
        <w:softHyphen/>
        <w:t>mienie dotyczące warunków wycofania tych wojsk z terytorium CzSRS w zależności od normalizacji sytuacji w CzSRS.</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Strona czechosłowacka zakomunikowała, że główny dowódca czechosło</w:t>
        <w:softHyphen/>
        <w:t>wackich sił zbrojnych wydał odpowiednie rozkazy w celu niedopuszczenia do incydentów i konfliktów, mogących spowodować naruszenie spokoju i po</w:t>
        <w:softHyphen/>
        <w:t>rządku publicznego. Wydał również rozkaz dowództwu wojskowemu CzSRS, aby utrzymywało łączność z dowództwem wojsk sprzymierzonych.</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W związku z debatą Rady Bezpieczeństwa na temat tak zwanego pro</w:t>
        <w:softHyphen/>
        <w:t>blemu związanego z sytuacją w Czechosłowacji, przedstawiciele CzSRS oświad</w:t>
        <w:softHyphen/>
        <w:t>czyli, że strona czechosłowacka nie zwracała się z prośbą o umieszczenie tego problemu w Radzie Bezpieczeństwa i domaga się wycofania go z porządku obrad.</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Przywódcy KPCz i KPZS ponownie stwierdzili, że są zdecydowani pro</w:t>
        <w:softHyphen/>
        <w:t>wadzić konsekwentnie na forum międzynarodowym politykę odpowiadającą interesom umacniania solidarności wspólnoty socjalistycznej, interesom po</w:t>
        <w:softHyphen/>
        <w:t>koju i międzynarodowego bezpieczeństwa. CzSRS i ZSSR tak jak dotych</w:t>
        <w:softHyphen/>
        <w:t>czas zdecydowanie będą opierać się militarystycznym, rewanżystowskim i neonazistowskim siłom, dążącym do rewizji wyników drugiej wojny świa</w:t>
        <w:softHyphen/>
        <w:t>towej i do naruszenia nietykalności istniejących w Europie granic.</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Ponownie potwierdzono postanowienie zdecydowanego spełniarfia wszyst</w:t>
        <w:softHyphen/>
        <w:t>kich zobowiązań obu stron, wypływających tak z wielostronnych, jak też dwustronnych porozumień, zawartych między państwami socjalistycznymi oraz umacniania siły obronnej wspólnoty socjalistycznej i zwiększania efek</w:t>
        <w:softHyphen/>
        <w:t>tywności obronnej Układu Warszawskiego.</w:t>
      </w:r>
    </w:p>
    <w:p>
      <w:pPr>
        <w:pStyle w:val="Style38"/>
        <w:keepNext w:val="0"/>
        <w:keepLines w:val="0"/>
        <w:widowControl w:val="0"/>
        <w:shd w:val="clear" w:color="auto" w:fill="auto"/>
        <w:bidi w:val="0"/>
        <w:spacing w:before="0" w:after="180"/>
        <w:ind w:left="0" w:right="0" w:firstLine="340"/>
        <w:jc w:val="both"/>
      </w:pPr>
      <w:r>
        <w:rPr>
          <w:i w:val="0"/>
          <w:iCs w:val="0"/>
          <w:color w:val="000000"/>
          <w:spacing w:val="0"/>
          <w:w w:val="100"/>
          <w:position w:val="0"/>
          <w:shd w:val="clear" w:color="auto" w:fill="auto"/>
          <w:lang w:val="pl-PL" w:eastAsia="pl-PL" w:bidi="pl-PL"/>
        </w:rPr>
        <w:t>Rozmowy toczyły się w atmosferze partyjnej szczerości i przyjaźni.</w:t>
      </w:r>
    </w:p>
    <w:p>
      <w:pPr>
        <w:pStyle w:val="Style33"/>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Od godz. 10.30 w Bratysławie kontynuuje obrady nadzwyczaj</w:t>
        <w:softHyphen/>
        <w:t>ny zjazd KPS. Uczestniczy w nim już 526 delegatów i 144 gości.</w:t>
      </w:r>
    </w:p>
    <w:p>
      <w:pPr>
        <w:pStyle w:val="Style33"/>
        <w:keepNext w:val="0"/>
        <w:keepLines w:val="0"/>
        <w:widowControl w:val="0"/>
        <w:shd w:val="clear" w:color="auto" w:fill="auto"/>
        <w:bidi w:val="0"/>
        <w:spacing w:before="0" w:after="180" w:line="202" w:lineRule="auto"/>
        <w:ind w:left="0" w:right="0" w:firstLine="340"/>
        <w:jc w:val="both"/>
      </w:pPr>
      <w:r>
        <w:rPr>
          <w:color w:val="000000"/>
          <w:spacing w:val="0"/>
          <w:w w:val="100"/>
          <w:position w:val="0"/>
          <w:shd w:val="clear" w:color="auto" w:fill="auto"/>
          <w:lang w:val="pl-PL" w:eastAsia="pl-PL" w:bidi="pl-PL"/>
        </w:rPr>
        <w:t xml:space="preserve">O godz. 15.10 przez radio przemawia prezydent </w:t>
      </w:r>
      <w:r>
        <w:rPr>
          <w:color w:val="000000"/>
          <w:spacing w:val="0"/>
          <w:w w:val="100"/>
          <w:position w:val="0"/>
          <w:shd w:val="clear" w:color="auto" w:fill="auto"/>
          <w:lang w:val="en-US" w:eastAsia="en-US" w:bidi="en-US"/>
        </w:rPr>
        <w:t xml:space="preserve">Svoboda. </w:t>
      </w:r>
      <w:r>
        <w:rPr>
          <w:color w:val="000000"/>
          <w:spacing w:val="0"/>
          <w:w w:val="100"/>
          <w:position w:val="0"/>
          <w:shd w:val="clear" w:color="auto" w:fill="auto"/>
          <w:lang w:val="pl-PL" w:eastAsia="pl-PL" w:bidi="pl-PL"/>
        </w:rPr>
        <w:t>Jego słowa nie uspakajają jednak wzburzonego społeczeństwa, rozgo</w:t>
        <w:softHyphen/>
        <w:t>ryczonego treścią komunikatu.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Wolne rozgłośnie radiowe ogłaszają teksty dziesiątek rezolucji od wojewódzkich i powiatowych organizacji partyjnych, zakła</w:t>
        <w:softHyphen/>
        <w:t>dów pracy, jednostek wojsk czechosłowackich oraz organizacji społecznych i kulturalnych. We wszystkich rezolucjach powtarza</w:t>
        <w:softHyphen/>
        <w:t>ją się podobne żądania i postulaty:</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 Natychmiastowego wycofania wojsk obcych;</w:t>
      </w:r>
      <w:r>
        <w:br w:type="page"/>
      </w:r>
    </w:p>
    <w:p>
      <w:pPr>
        <w:pStyle w:val="Style33"/>
        <w:keepNext w:val="0"/>
        <w:keepLines w:val="0"/>
        <w:widowControl w:val="0"/>
        <w:pBdr>
          <w:top w:val="single" w:sz="4" w:space="0" w:color="auto"/>
        </w:pBdr>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Poparcia dla wyników XIV zjazdu partii;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Odrzucenia prób przywrócenia stanowisk zdrajcom i kola</w:t>
        <w:softHyphen/>
        <w:t>borantom — Bilakowi, Indrze, Kolderowi i innym;</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Zdecydowanego kontynuowania budowy demokratycznego socjalizmu.</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W większości rezolucji odrzuca się komunikat moskiewski jako dyktat narzucony w czasie nierównoprawnych rokowań i podpi</w:t>
        <w:softHyphen/>
        <w:t>sany między innymi przez zdrajców.</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Sytuacja w kraju staje się coraz bardziej napięta. Radio wzywa do zachowania spokoju. Prosi, by czekać na przemówienie Dubczeka.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Około godz. 17.50 z Zamku Hradczyńskiego w Pradze wszystkie stacje radiowe transmitują przemówienie Aleksandra Dubczeka.</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wstępie pierwszy sekretarz dziękuje społeczeństwu za wiel</w:t>
        <w:softHyphen/>
        <w:t>kie poparcie i zaufanie do przywódców partii i państwa. Oświad</w:t>
        <w:softHyphen/>
        <w:t>cza, że wszystkie organy partyjne i państwowe wznawiają swą działalność. Nawołuje do spokoju i do niedopuszczenia do dal</w:t>
        <w:softHyphen/>
        <w:t>szego przelewu krwi.</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Najważniejszą obecnie sprawą jest wycofanie wojsk pięciu państw Układu Warszawskiego, nie wolno więc podejmować akcji, które mogłyby to wycofywanie opóźnić. Obecna sytuacja stawia przed nami nowe problemy, przede wszystkim koniecz</w:t>
        <w:softHyphen/>
        <w:t>ność normalizacji stosunków w kraju.</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„Wiem, że to będzie bardzo trudne, ale musimy to przyjąć jako podstawo</w:t>
        <w:softHyphen/>
        <w:t>wy warunek dalszych poczynań. Dlatego więc wierzymy, że tak jak nas popieraliście dotychczas, pomożecie nam na podstawie realnej oceny sytuacji swym zaufaniem i aktywnym współuczestnictwem i dziś, nawet w przypadku, jeśli będziemy musieli zastosować niektóre tymczasowe zarządzenia wyjątkowe, ograniczające ten stopień demokracji i wolności słowa, jaki już osiągnęliśmy, zarządzenia, których w normalnej sytuacji nie moglibyśmy wprowadzić.</w:t>
      </w:r>
    </w:p>
    <w:p>
      <w:pPr>
        <w:pStyle w:val="Style38"/>
        <w:keepNext w:val="0"/>
        <w:keepLines w:val="0"/>
        <w:widowControl w:val="0"/>
        <w:shd w:val="clear" w:color="auto" w:fill="auto"/>
        <w:bidi w:val="0"/>
        <w:spacing w:before="0" w:after="180"/>
        <w:ind w:left="0" w:right="0" w:firstLine="300"/>
        <w:jc w:val="both"/>
      </w:pPr>
      <w:r>
        <w:rPr>
          <w:i w:val="0"/>
          <w:iCs w:val="0"/>
          <w:color w:val="000000"/>
          <w:spacing w:val="0"/>
          <w:w w:val="100"/>
          <w:position w:val="0"/>
          <w:shd w:val="clear" w:color="auto" w:fill="auto"/>
          <w:lang w:val="pl-PL" w:eastAsia="pl-PL" w:bidi="pl-PL"/>
        </w:rPr>
        <w:t>Ale proszę was, abyście sobie głęboko uświadomili w jakim czasie żyjemy. Im prędzej uda się nam znormalizować stosunki w naszym kraju i czym większego poparcia nam udzielicie, tym szybciej będziemy mogli postawić dalsze kroki na naszej postyczniowej drodze”.</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Dalej Dubczek mówił o konieczności kierowania partią i pań</w:t>
        <w:softHyphen/>
        <w:t>stwem w ścisłym kontakcie z ludem, w oparciu o jego rozum i doświadczenia, zgodnie z jego poglądami.</w:t>
      </w:r>
    </w:p>
    <w:p>
      <w:pPr>
        <w:pStyle w:val="Style38"/>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„Chcemy tak postępować dalej. Wiem jakie są wasze ideały, wiem, że nigdy nie odstąpicie od idei socjalizmu, humanizmu, samodzielności naro</w:t>
        <w:softHyphen/>
        <w:t>dowej i suwerenności Czechosłowacji.</w:t>
      </w:r>
    </w:p>
    <w:p>
      <w:pPr>
        <w:pStyle w:val="Style38"/>
        <w:keepNext w:val="0"/>
        <w:keepLines w:val="0"/>
        <w:widowControl w:val="0"/>
        <w:shd w:val="clear" w:color="auto" w:fill="auto"/>
        <w:bidi w:val="0"/>
        <w:spacing w:before="0" w:after="180" w:line="226" w:lineRule="auto"/>
        <w:ind w:left="0" w:right="0" w:firstLine="300"/>
        <w:jc w:val="both"/>
      </w:pPr>
      <w:r>
        <w:rPr>
          <w:i w:val="0"/>
          <w:iCs w:val="0"/>
          <w:color w:val="000000"/>
          <w:spacing w:val="0"/>
          <w:w w:val="100"/>
          <w:position w:val="0"/>
          <w:shd w:val="clear" w:color="auto" w:fill="auto"/>
          <w:lang w:val="pl-PL" w:eastAsia="pl-PL" w:bidi="pl-PL"/>
        </w:rPr>
        <w:t>Wierzę, mówię to szczerze wam wszystkim, że w swoim życiu nie mogę i nie chcę postępować inaczej, niż pracować dla urzeczywistnienia tych idea</w:t>
        <w:softHyphen/>
        <w:t>łów naszego ludu. Z tą myślą rokowałem w minionych dniach razem z inny</w:t>
        <w:softHyphen/>
        <w:t>mi towarzyszami, z tą myślą chcę pracować i służyć swojej Ojczyźnie w przyszłości”.</w:t>
      </w:r>
    </w:p>
    <w:p>
      <w:pPr>
        <w:pStyle w:val="Style33"/>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Następnie pierwszy sekretarz apelował do członków wszystkich</w:t>
        <w:br w:type="page"/>
      </w:r>
      <w:r>
        <w:rPr>
          <w:color w:val="000000"/>
          <w:spacing w:val="0"/>
          <w:w w:val="100"/>
          <w:position w:val="0"/>
          <w:shd w:val="clear" w:color="auto" w:fill="auto"/>
          <w:lang w:val="pl-PL" w:eastAsia="pl-PL" w:bidi="pl-PL"/>
        </w:rPr>
        <w:t>organizacji partyjnych, aby zrozumieli obecną sytuację, zacho</w:t>
        <w:softHyphen/>
        <w:t>wali jedność w obliczu trudności i kierowali się jedynie zarzą</w:t>
        <w:softHyphen/>
        <w:t>dzeniami, które wyda pierwszy sekretarz.</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„Wszyscy dziś wiemy, że dalsza droga nie będzie łatwa. Będzie skompli</w:t>
        <w:softHyphen/>
        <w:t>kowana. Może bardziej skomplikowana i dłuższa, niż do niedawna sobie to wyobrażaliśmy...</w:t>
      </w:r>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 .Ale i dziś, w tym okresie, musimy być świadkami, że naszym obowiąz</w:t>
        <w:softHyphen/>
        <w:t>kiem jest nadal rozmyślanie nad tym, jak wprowadzać w życie naszą posty- czniową politykę, jak urzeczywistniać w tej nowopowstałej sytuacji i warun</w:t>
        <w:softHyphen/>
        <w:t>kach program naszej Komunistycznej Partii Czechosłowacji, za którym opo</w:t>
        <w:softHyphen/>
        <w:t>wiedzieliśmy się w styczniu, kwietniu i w dalszych uchwałach KC KPCz. Na tej pozycji staliśmy i stoimy dalej”.</w:t>
      </w:r>
    </w:p>
    <w:p>
      <w:pPr>
        <w:pStyle w:val="Style51"/>
        <w:keepNext/>
        <w:keepLines/>
        <w:widowControl w:val="0"/>
        <w:shd w:val="clear" w:color="auto" w:fill="auto"/>
        <w:bidi w:val="0"/>
        <w:spacing w:before="0" w:after="160"/>
        <w:ind w:left="0" w:right="0"/>
        <w:jc w:val="both"/>
      </w:pPr>
      <w:bookmarkStart w:id="60" w:name="bookmark60"/>
      <w:bookmarkStart w:id="61" w:name="bookmark61"/>
      <w:r>
        <w:rPr>
          <w:color w:val="000000"/>
          <w:spacing w:val="0"/>
          <w:w w:val="100"/>
          <w:position w:val="0"/>
          <w:shd w:val="clear" w:color="auto" w:fill="auto"/>
          <w:lang w:val="pl-PL" w:eastAsia="pl-PL" w:bidi="pl-PL"/>
        </w:rPr>
        <w:t>Dubczek zakończył swe przemówienie słowami:</w:t>
      </w:r>
      <w:bookmarkEnd w:id="60"/>
      <w:bookmarkEnd w:id="61"/>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„Nie zginie naród, w którym każdy potrafi kierować się swoim sumie</w:t>
        <w:softHyphen/>
        <w:t>niem i rozumem. Proszę was wszystkich drodzy współobywatele, Czechów i Słowaków, komunistów i członków innych partii Frontu Narodowego, proszę wszystkich robotników, rolników, proszę naszą inteligencję, cały nasz lud, pozostańmy zjednoczeni, spokojni, a głównie rozważni. Musimy zrozu</w:t>
        <w:softHyphen/>
        <w:t>mieć, że tylko w tym ustroju i w wierności socjalizmowi, w naszej godności, w naszych wysiłkach i charakterze leży gwarancja drogi naprzód”.</w:t>
      </w:r>
    </w:p>
    <w:p>
      <w:pPr>
        <w:pStyle w:val="Style3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Przemówienie Dubczeka, w dużej części improwizowane, w którym niejednokrotnie słychać było głębokie wzruszenie, wywo</w:t>
        <w:softHyphen/>
        <w:t>łało duże wrażenie w społeczeństwie.</w:t>
      </w:r>
    </w:p>
    <w:p>
      <w:pPr>
        <w:pStyle w:val="Style33"/>
        <w:keepNext w:val="0"/>
        <w:keepLines w:val="0"/>
        <w:widowControl w:val="0"/>
        <w:shd w:val="clear" w:color="auto" w:fill="auto"/>
        <w:bidi w:val="0"/>
        <w:spacing w:before="0" w:after="160" w:line="199" w:lineRule="auto"/>
        <w:ind w:left="0" w:right="600" w:firstLine="0"/>
        <w:jc w:val="right"/>
      </w:pPr>
      <w:r>
        <w:rPr>
          <w:i/>
          <w:iCs/>
          <w:color w:val="000000"/>
          <w:spacing w:val="0"/>
          <w:w w:val="100"/>
          <w:position w:val="0"/>
          <w:shd w:val="clear" w:color="auto" w:fill="auto"/>
          <w:lang w:val="pl-PL" w:eastAsia="pl-PL" w:bidi="pl-PL"/>
        </w:rPr>
        <w:t>Alfred ZNAMIEROWSKI</w:t>
      </w:r>
    </w:p>
    <w:p>
      <w:pPr>
        <w:pStyle w:val="Style33"/>
        <w:keepNext w:val="0"/>
        <w:keepLines w:val="0"/>
        <w:widowControl w:val="0"/>
        <w:shd w:val="clear" w:color="auto" w:fill="auto"/>
        <w:bidi w:val="0"/>
        <w:spacing w:before="0" w:after="160" w:line="199" w:lineRule="auto"/>
        <w:ind w:left="2380" w:right="0" w:firstLine="20"/>
        <w:jc w:val="both"/>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6660" w:h="11233"/>
          <w:pgMar w:top="904" w:left="403" w:right="411" w:bottom="652" w:header="0" w:footer="3" w:gutter="0"/>
          <w:cols w:space="720"/>
          <w:noEndnote/>
          <w:rtlGutter w:val="0"/>
          <w:docGrid w:linePitch="360"/>
        </w:sectPr>
      </w:pPr>
      <w:r>
        <w:rPr>
          <w:color w:val="000000"/>
          <w:spacing w:val="0"/>
          <w:w w:val="100"/>
          <w:position w:val="0"/>
          <w:shd w:val="clear" w:color="auto" w:fill="auto"/>
          <w:lang w:val="pl-PL" w:eastAsia="pl-PL" w:bidi="pl-PL"/>
        </w:rPr>
        <w:t>Opracowane na podstawie nasłuchów Radia Wolna Europa, wolnej czecho</w:t>
        <w:softHyphen/>
        <w:t>słowackiej prasy, doniesień agencji zachodnich oraz relacji naocznych świadków wydarzeń.</w:t>
      </w:r>
    </w:p>
    <w:p>
      <w:pPr>
        <w:pStyle w:val="Style31"/>
        <w:keepNext/>
        <w:keepLines/>
        <w:widowControl w:val="0"/>
        <w:shd w:val="clear" w:color="auto" w:fill="auto"/>
        <w:bidi w:val="0"/>
        <w:spacing w:before="400" w:after="44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PRL — sierpień - wrzesień 1968</w:t>
      </w:r>
      <w:bookmarkEnd w:id="62"/>
      <w:bookmarkEnd w:id="63"/>
    </w:p>
    <w:p>
      <w:pPr>
        <w:pStyle w:val="Style38"/>
        <w:keepNext w:val="0"/>
        <w:keepLines w:val="0"/>
        <w:widowControl w:val="0"/>
        <w:shd w:val="clear" w:color="auto" w:fill="auto"/>
        <w:bidi w:val="0"/>
        <w:spacing w:before="0" w:line="223" w:lineRule="auto"/>
        <w:ind w:left="0" w:right="0" w:firstLine="0"/>
        <w:jc w:val="center"/>
      </w:pPr>
      <w:r>
        <w:rPr>
          <w:i w:val="0"/>
          <w:iCs w:val="0"/>
          <w:color w:val="000000"/>
          <w:spacing w:val="0"/>
          <w:w w:val="100"/>
          <w:position w:val="0"/>
          <w:shd w:val="clear" w:color="auto" w:fill="auto"/>
          <w:lang w:val="pl-PL" w:eastAsia="pl-PL" w:bidi="pl-PL"/>
        </w:rPr>
        <w:t>MINISTER OBRONY NARODOWEJ GEN. DYW. W. JARUZELSKI</w:t>
        <w:br/>
        <w:t>WIZYTOWAŁ JEDNOSTKI ŚLĄSKIEGO OW SZKOLĄCE SIĘ</w:t>
        <w:br/>
        <w:t>W WARUNKACH POLOWYCH</w:t>
      </w:r>
    </w:p>
    <w:p>
      <w:pPr>
        <w:pStyle w:val="Style38"/>
        <w:keepNext w:val="0"/>
        <w:keepLines w:val="0"/>
        <w:widowControl w:val="0"/>
        <w:shd w:val="clear" w:color="auto" w:fill="auto"/>
        <w:bidi w:val="0"/>
        <w:spacing w:before="0" w:after="480"/>
        <w:ind w:left="0" w:right="0" w:firstLine="300"/>
        <w:jc w:val="both"/>
      </w:pPr>
      <w:r>
        <w:rPr>
          <w:i w:val="0"/>
          <w:iCs w:val="0"/>
          <w:color w:val="000000"/>
          <w:spacing w:val="0"/>
          <w:w w:val="100"/>
          <w:position w:val="0"/>
          <w:shd w:val="clear" w:color="auto" w:fill="auto"/>
          <w:lang w:val="pl-PL" w:eastAsia="pl-PL" w:bidi="pl-PL"/>
        </w:rPr>
        <w:t xml:space="preserve">W dniu 20 sierpnia 1968 r. Minister Obrony Narodowej gen. dyw. </w:t>
      </w:r>
      <w:r>
        <w:rPr>
          <w:color w:val="000000"/>
          <w:spacing w:val="0"/>
          <w:w w:val="100"/>
          <w:position w:val="0"/>
          <w:shd w:val="clear" w:color="auto" w:fill="auto"/>
          <w:lang w:val="pl-PL" w:eastAsia="pl-PL" w:bidi="pl-PL"/>
        </w:rPr>
        <w:t>Woj</w:t>
        <w:softHyphen/>
        <w:t>ciech Jaruzelski</w:t>
      </w:r>
      <w:r>
        <w:rPr>
          <w:i w:val="0"/>
          <w:iCs w:val="0"/>
          <w:color w:val="000000"/>
          <w:spacing w:val="0"/>
          <w:w w:val="100"/>
          <w:position w:val="0"/>
          <w:shd w:val="clear" w:color="auto" w:fill="auto"/>
          <w:lang w:val="pl-PL" w:eastAsia="pl-PL" w:bidi="pl-PL"/>
        </w:rPr>
        <w:t xml:space="preserve"> w towarzystwie wiceministra Obrony Narodowej, Głównego Inspektora Szkolenia, gen. dyw. </w:t>
      </w:r>
      <w:r>
        <w:rPr>
          <w:color w:val="000000"/>
          <w:spacing w:val="0"/>
          <w:w w:val="100"/>
          <w:position w:val="0"/>
          <w:shd w:val="clear" w:color="auto" w:fill="auto"/>
          <w:lang w:val="pl-PL" w:eastAsia="pl-PL" w:bidi="pl-PL"/>
        </w:rPr>
        <w:t>Tadeusza Tuczapskiego,</w:t>
      </w:r>
      <w:r>
        <w:rPr>
          <w:i w:val="0"/>
          <w:iCs w:val="0"/>
          <w:color w:val="000000"/>
          <w:spacing w:val="0"/>
          <w:w w:val="100"/>
          <w:position w:val="0"/>
          <w:shd w:val="clear" w:color="auto" w:fill="auto"/>
          <w:lang w:val="pl-PL" w:eastAsia="pl-PL" w:bidi="pl-PL"/>
        </w:rPr>
        <w:t xml:space="preserve"> Głównego Kwater</w:t>
        <w:softHyphen/>
        <w:t xml:space="preserve">mistrza WP, gen. dyw. </w:t>
      </w:r>
      <w:r>
        <w:rPr>
          <w:color w:val="000000"/>
          <w:spacing w:val="0"/>
          <w:w w:val="100"/>
          <w:position w:val="0"/>
          <w:shd w:val="clear" w:color="auto" w:fill="auto"/>
          <w:lang w:val="pl-PL" w:eastAsia="pl-PL" w:bidi="pl-PL"/>
        </w:rPr>
        <w:t>Wiktora Ziemińskiego</w:t>
      </w:r>
      <w:r>
        <w:rPr>
          <w:i w:val="0"/>
          <w:iCs w:val="0"/>
          <w:color w:val="000000"/>
          <w:spacing w:val="0"/>
          <w:w w:val="100"/>
          <w:position w:val="0"/>
          <w:shd w:val="clear" w:color="auto" w:fill="auto"/>
          <w:lang w:val="pl-PL" w:eastAsia="pl-PL" w:bidi="pl-PL"/>
        </w:rPr>
        <w:t xml:space="preserve"> i I Zastępcy Szefa Głównego Zarządu Politycznego WP, gen. bryg. </w:t>
      </w:r>
      <w:r>
        <w:rPr>
          <w:color w:val="000000"/>
          <w:spacing w:val="0"/>
          <w:w w:val="100"/>
          <w:position w:val="0"/>
          <w:shd w:val="clear" w:color="auto" w:fill="auto"/>
          <w:lang w:val="pl-PL" w:eastAsia="pl-PL" w:bidi="pl-PL"/>
        </w:rPr>
        <w:t>Jana Czapli,</w:t>
      </w:r>
      <w:r>
        <w:rPr>
          <w:i w:val="0"/>
          <w:iCs w:val="0"/>
          <w:color w:val="000000"/>
          <w:spacing w:val="0"/>
          <w:w w:val="100"/>
          <w:position w:val="0"/>
          <w:shd w:val="clear" w:color="auto" w:fill="auto"/>
          <w:lang w:val="pl-PL" w:eastAsia="pl-PL" w:bidi="pl-PL"/>
        </w:rPr>
        <w:t xml:space="preserve"> dowódcy Śląskiego Okrę</w:t>
        <w:softHyphen/>
        <w:t xml:space="preserve">gu Wojskowego gen. bryg. </w:t>
      </w:r>
      <w:r>
        <w:rPr>
          <w:color w:val="000000"/>
          <w:spacing w:val="0"/>
          <w:w w:val="100"/>
          <w:position w:val="0"/>
          <w:shd w:val="clear" w:color="auto" w:fill="auto"/>
          <w:lang w:val="pl-PL" w:eastAsia="pl-PL" w:bidi="pl-PL"/>
        </w:rPr>
        <w:t>Floriana Siwickiego</w:t>
      </w:r>
      <w:r>
        <w:rPr>
          <w:i w:val="0"/>
          <w:iCs w:val="0"/>
          <w:color w:val="000000"/>
          <w:spacing w:val="0"/>
          <w:w w:val="100"/>
          <w:position w:val="0"/>
          <w:shd w:val="clear" w:color="auto" w:fill="auto"/>
          <w:lang w:val="pl-PL" w:eastAsia="pl-PL" w:bidi="pl-PL"/>
        </w:rPr>
        <w:t xml:space="preserve"> oraz generałów i starszych oficerów Instytucji Centralnych MON inspekcjonował sztaby i jednostki Śląskiego Okręgu Wojskowego szkolące się w warunkach polowych. Wizy</w:t>
        <w:softHyphen/>
        <w:t>tacja wykazała wysoki stopień gotowości i sprawności bojowej wojsk.</w:t>
      </w:r>
    </w:p>
    <w:p>
      <w:pPr>
        <w:pStyle w:val="Style38"/>
        <w:keepNext w:val="0"/>
        <w:keepLines w:val="0"/>
        <w:widowControl w:val="0"/>
        <w:shd w:val="clear" w:color="auto" w:fill="auto"/>
        <w:bidi w:val="0"/>
        <w:spacing w:before="0" w:after="0"/>
        <w:ind w:left="0" w:right="0" w:firstLine="0"/>
        <w:jc w:val="center"/>
      </w:pPr>
      <w:r>
        <w:rPr>
          <w:i w:val="0"/>
          <w:iCs w:val="0"/>
          <w:color w:val="000000"/>
          <w:spacing w:val="0"/>
          <w:w w:val="100"/>
          <w:position w:val="0"/>
          <w:shd w:val="clear" w:color="auto" w:fill="auto"/>
          <w:lang w:val="pl-PL" w:eastAsia="pl-PL" w:bidi="pl-PL"/>
        </w:rPr>
        <w:t>OŚWIADCZENIE RZĄDU</w:t>
      </w:r>
    </w:p>
    <w:p>
      <w:pPr>
        <w:pStyle w:val="Style38"/>
        <w:keepNext w:val="0"/>
        <w:keepLines w:val="0"/>
        <w:widowControl w:val="0"/>
        <w:shd w:val="clear" w:color="auto" w:fill="auto"/>
        <w:bidi w:val="0"/>
        <w:spacing w:before="0"/>
        <w:ind w:left="0" w:right="0" w:firstLine="240"/>
        <w:jc w:val="left"/>
      </w:pPr>
      <w:r>
        <w:rPr>
          <w:i w:val="0"/>
          <w:iCs w:val="0"/>
          <w:color w:val="000000"/>
          <w:spacing w:val="0"/>
          <w:w w:val="100"/>
          <w:position w:val="0"/>
          <w:shd w:val="clear" w:color="auto" w:fill="auto"/>
          <w:lang w:val="pl-PL" w:eastAsia="pl-PL" w:bidi="pl-PL"/>
        </w:rPr>
        <w:t>POLSKIEJ RZECZYPOSPOLITEJ LUDOWEJ W DN. 21 SIERPNIA</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Działacze partyjni i państwowi Czechosłowackiej Republiki Socjalistycz</w:t>
        <w:softHyphen/>
        <w:t>nej zwrócili się do Polski, Związku Radzieckiego i innych państw sojuszni</w:t>
        <w:softHyphen/>
        <w:t>czych z prośbą o udzielenie bratniemu narodowi czechosłowackiemu natych</w:t>
        <w:softHyphen/>
        <w:t>miastowej pomocy, włącznie z pomocą sił zbrojnych. Apel ten spowodowany jest zagrożeniem które powstało dla ustroju socjalistycznego w Czechosłowacji i określonej przez konstytucję państwowości ze strony sił kontrrewolucyjnych, które są w zmowie z wrogimi dla socjalizmu siłami zewnętrznymi.</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Wydarzenia w Czechosłowacji i związana z nimi sytuacja, były niejedno</w:t>
        <w:softHyphen/>
        <w:t>krotnie przedmiotem wymiany poglądów między przywódcami bratnich kra</w:t>
        <w:softHyphen/>
        <w:t>jów socjalistycznych, włącznie z przywódcami Czechosłowacji. Kraje te jedno</w:t>
        <w:softHyphen/>
        <w:t>licie stoją na stanowisku, że poparcie, umocnienie i obrona socjalistycznych zdobyczy narodów, stanowi wspólny internacjonalistyczny obowiązek wszyst</w:t>
        <w:softHyphen/>
        <w:t>kich państw socjalistycznych. To ich wspólne stanowisko było uroczyście proklamowane także w Oświadczeniu Bratysławskim.</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Dalsze zaostrzenie sytuacji w Czechosłowacji narusza żywotne interesy Polski, Związku Radzieckiego i innych krajów socjalistycznych, interesy bez</w:t>
        <w:softHyphen/>
        <w:t>pieczeństwa państw wspólnoty socjalistycznej. Zagrożenie ustroju socjalistycz</w:t>
        <w:softHyphen/>
        <w:t>nego w Czechosłowacji stanowi równocześnie zagrożenie podstaw pokoju europejskiego.</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Rząd polski oraz rządy państw sojuszniczych — Ludowej Republiki Buł</w:t>
        <w:softHyphen/>
        <w:t>garii, Niemieckiej Republiki Demokratycznej, Węgierskiej Republiki Ludo</w:t>
        <w:softHyphen/>
        <w:t>wej i Związku Socjalistycznych Republik Radzieckich, kierując się zasadami nierozerwalnej przyjaźni i współpracy oraz zgodnie z istniejącymi zobowiąza</w:t>
        <w:softHyphen/>
        <w:t>niami sojuszniczymi, postanowiły uwzględnić wspomnianą prośbę w sprawie udzielenia bratniemu narodowi czechosłowackiemu niezbędnej pomocy.</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Decyzja ta jest całkowicie zgodna z prawem państw do samoobrony indy</w:t>
        <w:softHyphen/>
        <w:t>widualnej i zbiorowej, przewidzianym w układach sojuszniczych zawartych między bratnimi krajami socjalistycznymi. Odpowiada ona również podstawo</w:t>
        <w:softHyphen/>
        <w:t>wym interesom naszych krajów w dziele obrony pokoju europejskiego prze</w:t>
        <w:softHyphen/>
        <w:br w:type="page"/>
      </w:r>
      <w:r>
        <w:rPr>
          <w:i w:val="0"/>
          <w:iCs w:val="0"/>
          <w:color w:val="000000"/>
          <w:spacing w:val="0"/>
          <w:w w:val="100"/>
          <w:position w:val="0"/>
          <w:shd w:val="clear" w:color="auto" w:fill="auto"/>
          <w:lang w:val="pl-PL" w:eastAsia="pl-PL" w:bidi="pl-PL"/>
        </w:rPr>
        <w:t>ciwko siłom militaryzmu, agresji i odwetu, które niejednokrotnie wtrącały narody Europy w wojnę.</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Polskie jednostki wojskowe razem z jednostkami wojskowymi wymienio</w:t>
        <w:softHyphen/>
        <w:t>nych krajów sojuszniczych, w dniu 21 sierpnia wkroczyły na terytorium Czechosłowacji. Zostaną one natychmiast wycofane z CSRS, gdy tylko za</w:t>
        <w:softHyphen/>
        <w:t>istniałe zagrożenie dla osiągnięć socjalizmu w Czechosłowacji, zagrożenie dla bezpieczeństwa krajów wspólnoty socjalistycznej zostanie usunięte i kiedy pra</w:t>
        <w:softHyphen/>
        <w:t>wowite władze uznają, że nie ma potrzeby dalszego przebywania tam tych jednostek wojskowych.</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Podejmowane działania nie są skierowane przeciwko jakiemukolwiek państwu i w żadnym stopniu nie naruszają czyichkolwiek interesów państwo</w:t>
        <w:softHyphen/>
        <w:t>wych. Służą one sprawie pokoju i są podyktowane troską o jego umocnienie.</w:t>
      </w:r>
    </w:p>
    <w:p>
      <w:pPr>
        <w:pStyle w:val="Style38"/>
        <w:keepNext w:val="0"/>
        <w:keepLines w:val="0"/>
        <w:widowControl w:val="0"/>
        <w:shd w:val="clear" w:color="auto" w:fill="auto"/>
        <w:bidi w:val="0"/>
        <w:spacing w:before="0" w:after="80"/>
        <w:ind w:left="0" w:right="0" w:firstLine="300"/>
        <w:jc w:val="both"/>
      </w:pPr>
      <w:r>
        <w:rPr>
          <w:i w:val="0"/>
          <w:iCs w:val="0"/>
          <w:color w:val="000000"/>
          <w:spacing w:val="0"/>
          <w:w w:val="100"/>
          <w:position w:val="0"/>
          <w:shd w:val="clear" w:color="auto" w:fill="auto"/>
          <w:lang w:val="pl-PL" w:eastAsia="pl-PL" w:bidi="pl-PL"/>
        </w:rPr>
        <w:t>Bratnie kraje stanowczo i zdecydowanie demonstrują swoją nienaruszalną solidarność wobec wszelkiego zagrożenia zewnętrznego. Nie pozwolimy niko</w:t>
        <w:softHyphen/>
        <w:t>mu i nigdy wyrwać ani jednego ogniwa ze wspólnoty państw socjalistycznych.</w:t>
      </w:r>
    </w:p>
    <w:p>
      <w:pPr>
        <w:pStyle w:val="Style38"/>
        <w:keepNext w:val="0"/>
        <w:keepLines w:val="0"/>
        <w:widowControl w:val="0"/>
        <w:shd w:val="clear" w:color="auto" w:fill="auto"/>
        <w:bidi w:val="0"/>
        <w:spacing w:before="0" w:after="300" w:line="218" w:lineRule="auto"/>
        <w:ind w:left="0" w:right="460" w:firstLine="0"/>
        <w:jc w:val="right"/>
      </w:pPr>
      <w:r>
        <w:rPr>
          <w:i w:val="0"/>
          <w:iCs w:val="0"/>
          <w:color w:val="000000"/>
          <w:spacing w:val="0"/>
          <w:w w:val="100"/>
          <w:position w:val="0"/>
          <w:shd w:val="clear" w:color="auto" w:fill="auto"/>
          <w:lang w:val="pl-PL" w:eastAsia="pl-PL" w:bidi="pl-PL"/>
        </w:rPr>
        <w:t>(PAP)</w:t>
      </w:r>
    </w:p>
    <w:p>
      <w:pPr>
        <w:pStyle w:val="Style38"/>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NASZA WSPÓLNA SPRAWA</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Prawda o wydarzeniach w Czechosłowacji — rozważając w kategoriach pryncypiów partyjnych i ideologicznych -— potwierdza wielokrotnie przez naukę marksistowsko-leninowską eksponowaną rolę partii w życiu narodu, w budownictwie socjalistycznym. Jako siła kierująca procesami rozwojowymi socjalizmu, każda partia komunistyczna lub robotnicza </w:t>
      </w:r>
      <w:r>
        <w:rPr>
          <w:color w:val="000000"/>
          <w:spacing w:val="0"/>
          <w:w w:val="100"/>
          <w:position w:val="0"/>
          <w:shd w:val="clear" w:color="auto" w:fill="auto"/>
          <w:lang w:val="pl-PL" w:eastAsia="pl-PL" w:bidi="pl-PL"/>
        </w:rPr>
        <w:t>musi przestrzegać podstawowych zasad centralizmu demokratycznego,</w:t>
      </w:r>
      <w:r>
        <w:rPr>
          <w:i w:val="0"/>
          <w:iCs w:val="0"/>
          <w:color w:val="000000"/>
          <w:spacing w:val="0"/>
          <w:w w:val="100"/>
          <w:position w:val="0"/>
          <w:shd w:val="clear" w:color="auto" w:fill="auto"/>
          <w:lang w:val="pl-PL" w:eastAsia="pl-PL" w:bidi="pl-PL"/>
        </w:rPr>
        <w:t xml:space="preserve"> zaś wszelkie od tych zasad odstępstwa — jak dowodzi praktyka — prowadzą do wypaczeń socja</w:t>
        <w:softHyphen/>
        <w:t>lizmu, do następstw nieraz zgoła tragicznych.</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Centralizm demokratyczny należy przy tym rozumieć jako całość jedno</w:t>
        <w:softHyphen/>
        <w:t xml:space="preserve">rodną, w zgodnym współbrzmieniu jego dwu członów — </w:t>
      </w:r>
      <w:r>
        <w:rPr>
          <w:color w:val="000000"/>
          <w:spacing w:val="0"/>
          <w:w w:val="100"/>
          <w:position w:val="0"/>
          <w:shd w:val="clear" w:color="auto" w:fill="auto"/>
          <w:lang w:val="pl-PL" w:eastAsia="pl-PL" w:bidi="pl-PL"/>
        </w:rPr>
        <w:t>centralizmu i de</w:t>
        <w:softHyphen/>
        <w:t>mokracji.</w:t>
      </w:r>
      <w:r>
        <w:rPr>
          <w:i w:val="0"/>
          <w:iCs w:val="0"/>
          <w:color w:val="000000"/>
          <w:spacing w:val="0"/>
          <w:w w:val="100"/>
          <w:position w:val="0"/>
          <w:shd w:val="clear" w:color="auto" w:fill="auto"/>
          <w:lang w:val="pl-PL" w:eastAsia="pl-PL" w:bidi="pl-PL"/>
        </w:rPr>
        <w:t xml:space="preserve"> Wszelkie ignorowanie jednego z nich — wywołuje konsekwencje o skutkach nieobliczalnych.</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Na przykładzie procesu narastania kontrrewolucji w Czechosłowacji mie</w:t>
        <w:softHyphen/>
        <w:t xml:space="preserve">liśmy bolesny, choć prawdziwy przykład </w:t>
      </w:r>
      <w:r>
        <w:rPr>
          <w:color w:val="000000"/>
          <w:spacing w:val="0"/>
          <w:w w:val="100"/>
          <w:position w:val="0"/>
          <w:shd w:val="clear" w:color="auto" w:fill="auto"/>
          <w:lang w:val="pl-PL" w:eastAsia="pl-PL" w:bidi="pl-PL"/>
        </w:rPr>
        <w:t>naruszenia tych zasad,</w:t>
      </w:r>
      <w:r>
        <w:rPr>
          <w:i w:val="0"/>
          <w:iCs w:val="0"/>
          <w:color w:val="000000"/>
          <w:spacing w:val="0"/>
          <w:w w:val="100"/>
          <w:position w:val="0"/>
          <w:shd w:val="clear" w:color="auto" w:fill="auto"/>
          <w:lang w:val="pl-PL" w:eastAsia="pl-PL" w:bidi="pl-PL"/>
        </w:rPr>
        <w:t xml:space="preserve"> rozcieńczenia pojęć marksistowskich, stopniowego — z racji antysocjalistycznych nacisków</w:t>
      </w:r>
    </w:p>
    <w:p>
      <w:pPr>
        <w:pStyle w:val="Style38"/>
        <w:keepNext w:val="0"/>
        <w:keepLines w:val="0"/>
        <w:widowControl w:val="0"/>
        <w:numPr>
          <w:ilvl w:val="0"/>
          <w:numId w:val="93"/>
        </w:numPr>
        <w:shd w:val="clear" w:color="auto" w:fill="auto"/>
        <w:tabs>
          <w:tab w:pos="313" w:val="left"/>
        </w:tabs>
        <w:bidi w:val="0"/>
        <w:spacing w:before="0" w:after="0" w:line="223" w:lineRule="auto"/>
        <w:ind w:left="0" w:right="0" w:firstLine="0"/>
        <w:jc w:val="both"/>
      </w:pPr>
      <w:r>
        <w:rPr>
          <w:i w:val="0"/>
          <w:iCs w:val="0"/>
          <w:color w:val="000000"/>
          <w:spacing w:val="0"/>
          <w:w w:val="100"/>
          <w:position w:val="0"/>
          <w:shd w:val="clear" w:color="auto" w:fill="auto"/>
          <w:lang w:val="pl-PL" w:eastAsia="pl-PL" w:bidi="pl-PL"/>
        </w:rPr>
        <w:t xml:space="preserve">burzenia </w:t>
      </w:r>
      <w:r>
        <w:rPr>
          <w:color w:val="000000"/>
          <w:spacing w:val="0"/>
          <w:w w:val="100"/>
          <w:position w:val="0"/>
          <w:shd w:val="clear" w:color="auto" w:fill="auto"/>
          <w:lang w:val="pl-PL" w:eastAsia="pl-PL" w:bidi="pl-PL"/>
        </w:rPr>
        <w:t>fundamentalnych reguł programu socjalizmu i budownictwa partyjnego.</w:t>
      </w:r>
      <w:r>
        <w:rPr>
          <w:i w:val="0"/>
          <w:iCs w:val="0"/>
          <w:color w:val="000000"/>
          <w:spacing w:val="0"/>
          <w:w w:val="100"/>
          <w:position w:val="0"/>
          <w:shd w:val="clear" w:color="auto" w:fill="auto"/>
          <w:lang w:val="pl-PL" w:eastAsia="pl-PL" w:bidi="pl-PL"/>
        </w:rPr>
        <w:t xml:space="preserve"> Demokrację usiłowano zastąpić enigmatyczną „demokratyzacją”, dopuszczającą do władzy siły antysocjalistyczne. Te zaś formułowały pro</w:t>
        <w:softHyphen/>
        <w:t>gramy i platformy, których epilogiem miało być bądź całkowite zniszczenie KPCz, bądź też przekształcenie jej w galeretowatą, socjaldemokratyczną par</w:t>
        <w:softHyphen/>
        <w:t>tię, trwoniącą dorobek socjalistycznych przeobrażeń. Centralizm natomiast</w:t>
      </w:r>
    </w:p>
    <w:p>
      <w:pPr>
        <w:pStyle w:val="Style38"/>
        <w:keepNext w:val="0"/>
        <w:keepLines w:val="0"/>
        <w:widowControl w:val="0"/>
        <w:numPr>
          <w:ilvl w:val="0"/>
          <w:numId w:val="93"/>
        </w:numPr>
        <w:shd w:val="clear" w:color="auto" w:fill="auto"/>
        <w:tabs>
          <w:tab w:pos="316" w:val="left"/>
        </w:tabs>
        <w:bidi w:val="0"/>
        <w:spacing w:before="0" w:after="0" w:line="223" w:lineRule="auto"/>
        <w:ind w:left="0" w:right="0" w:firstLine="0"/>
        <w:jc w:val="both"/>
      </w:pPr>
      <w:r>
        <w:rPr>
          <w:i w:val="0"/>
          <w:iCs w:val="0"/>
          <w:color w:val="000000"/>
          <w:spacing w:val="0"/>
          <w:w w:val="100"/>
          <w:position w:val="0"/>
          <w:shd w:val="clear" w:color="auto" w:fill="auto"/>
          <w:lang w:val="pl-PL" w:eastAsia="pl-PL" w:bidi="pl-PL"/>
        </w:rPr>
        <w:t>już począwszy od lutego br. — stał się przysłowiowym „pustym dźwię</w:t>
        <w:softHyphen/>
        <w:t xml:space="preserve">kiem” — płaszczyzną, z której wymykały się poszczególne ogniwa partii i poszczególni działacze partyjni, rozsadzani </w:t>
      </w:r>
      <w:r>
        <w:rPr>
          <w:color w:val="000000"/>
          <w:spacing w:val="0"/>
          <w:w w:val="100"/>
          <w:position w:val="0"/>
          <w:shd w:val="clear" w:color="auto" w:fill="auto"/>
          <w:lang w:val="pl-PL" w:eastAsia="pl-PL" w:bidi="pl-PL"/>
        </w:rPr>
        <w:t>„wielowarstwową ideologią”</w:t>
      </w:r>
      <w:r>
        <w:rPr>
          <w:i w:val="0"/>
          <w:iCs w:val="0"/>
          <w:color w:val="000000"/>
          <w:spacing w:val="0"/>
          <w:w w:val="100"/>
          <w:position w:val="0"/>
          <w:shd w:val="clear" w:color="auto" w:fill="auto"/>
          <w:lang w:val="pl-PL" w:eastAsia="pl-PL" w:bidi="pl-PL"/>
        </w:rPr>
        <w:t xml:space="preserve"> i kon</w:t>
        <w:softHyphen/>
        <w:t xml:space="preserve">cepcjami </w:t>
      </w:r>
      <w:r>
        <w:rPr>
          <w:color w:val="000000"/>
          <w:spacing w:val="0"/>
          <w:w w:val="100"/>
          <w:position w:val="0"/>
          <w:shd w:val="clear" w:color="auto" w:fill="auto"/>
          <w:lang w:val="pl-PL" w:eastAsia="pl-PL" w:bidi="pl-PL"/>
        </w:rPr>
        <w:t>„tworzenia nowych wartości”.</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 xml:space="preserve">Etapy kontrrewolucyjnego procesu, jako rezultat słabości w kierownictwie i samej KPCz., tworzą swoistą linię wznoszącą: oto </w:t>
      </w:r>
      <w:r>
        <w:rPr>
          <w:color w:val="000000"/>
          <w:spacing w:val="0"/>
          <w:w w:val="100"/>
          <w:position w:val="0"/>
          <w:shd w:val="clear" w:color="auto" w:fill="auto"/>
          <w:lang w:val="pl-PL" w:eastAsia="pl-PL" w:bidi="pl-PL"/>
        </w:rPr>
        <w:t>w styczniu br.,</w:t>
      </w:r>
      <w:r>
        <w:rPr>
          <w:i w:val="0"/>
          <w:iCs w:val="0"/>
          <w:color w:val="000000"/>
          <w:spacing w:val="0"/>
          <w:w w:val="100"/>
          <w:position w:val="0"/>
          <w:shd w:val="clear" w:color="auto" w:fill="auto"/>
          <w:lang w:val="pl-PL" w:eastAsia="pl-PL" w:bidi="pl-PL"/>
        </w:rPr>
        <w:t xml:space="preserve"> kiedy podjęto program naprawy, zawiązują się siły antysocjalistyczne; </w:t>
      </w:r>
      <w:r>
        <w:rPr>
          <w:color w:val="000000"/>
          <w:spacing w:val="0"/>
          <w:w w:val="100"/>
          <w:position w:val="0"/>
          <w:shd w:val="clear" w:color="auto" w:fill="auto"/>
          <w:lang w:val="pl-PL" w:eastAsia="pl-PL" w:bidi="pl-PL"/>
        </w:rPr>
        <w:t xml:space="preserve">w maju </w:t>
      </w:r>
      <w:r>
        <w:rPr>
          <w:i w:val="0"/>
          <w:iCs w:val="0"/>
          <w:color w:val="000000"/>
          <w:spacing w:val="0"/>
          <w:w w:val="100"/>
          <w:position w:val="0"/>
          <w:shd w:val="clear" w:color="auto" w:fill="auto"/>
          <w:lang w:val="pl-PL" w:eastAsia="pl-PL" w:bidi="pl-PL"/>
        </w:rPr>
        <w:t xml:space="preserve">zdrowe siły w KPCz. usiłują podjąć walkę z elementami rewizjonistycznymi; </w:t>
      </w:r>
      <w:r>
        <w:rPr>
          <w:color w:val="000000"/>
          <w:spacing w:val="0"/>
          <w:w w:val="100"/>
          <w:position w:val="0"/>
          <w:shd w:val="clear" w:color="auto" w:fill="auto"/>
          <w:lang w:val="pl-PL" w:eastAsia="pl-PL" w:bidi="pl-PL"/>
        </w:rPr>
        <w:t>w lipcu i sierpniu —</w:t>
      </w:r>
      <w:r>
        <w:rPr>
          <w:i w:val="0"/>
          <w:iCs w:val="0"/>
          <w:color w:val="000000"/>
          <w:spacing w:val="0"/>
          <w:w w:val="100"/>
          <w:position w:val="0"/>
          <w:shd w:val="clear" w:color="auto" w:fill="auto"/>
          <w:lang w:val="pl-PL" w:eastAsia="pl-PL" w:bidi="pl-PL"/>
        </w:rPr>
        <w:t xml:space="preserve"> atak kontrrewolucji nie pozostawia złudzeń: </w:t>
      </w:r>
      <w:r>
        <w:rPr>
          <w:color w:val="000000"/>
          <w:spacing w:val="0"/>
          <w:w w:val="100"/>
          <w:position w:val="0"/>
          <w:shd w:val="clear" w:color="auto" w:fill="auto"/>
          <w:lang w:val="pl-PL" w:eastAsia="pl-PL" w:bidi="pl-PL"/>
        </w:rPr>
        <w:t>zagroże</w:t>
        <w:softHyphen/>
        <w:t>nie socjalizmu staje się faktem dokonanym.</w:t>
      </w:r>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Już na początku lipca — w obliczu wciąż nie spełniających się zobowią</w:t>
        <w:softHyphen/>
        <w:t>zań i deklaracji — zarysował się narastający pesymizm, wywołujący mniej lub bardziej stanowcze przekonanie, że inspiracje antysocjalistyczne — w</w:t>
        <w:br w:type="page"/>
      </w:r>
      <w:r>
        <w:rPr>
          <w:i w:val="0"/>
          <w:iCs w:val="0"/>
          <w:color w:val="000000"/>
          <w:spacing w:val="0"/>
          <w:w w:val="100"/>
          <w:position w:val="0"/>
          <w:shd w:val="clear" w:color="auto" w:fill="auto"/>
          <w:lang w:val="pl-PL" w:eastAsia="pl-PL" w:bidi="pl-PL"/>
        </w:rPr>
        <w:t xml:space="preserve">konkretnej sytuacji czechosłowackiej — są już </w:t>
      </w:r>
      <w:r>
        <w:rPr>
          <w:color w:val="000000"/>
          <w:spacing w:val="0"/>
          <w:w w:val="100"/>
          <w:position w:val="0"/>
          <w:shd w:val="clear" w:color="auto" w:fill="auto"/>
          <w:lang w:val="pl-PL" w:eastAsia="pl-PL" w:bidi="pl-PL"/>
        </w:rPr>
        <w:t xml:space="preserve">raczej nie do zahamowania. </w:t>
      </w:r>
      <w:r>
        <w:rPr>
          <w:i w:val="0"/>
          <w:iCs w:val="0"/>
          <w:color w:val="000000"/>
          <w:spacing w:val="0"/>
          <w:w w:val="100"/>
          <w:position w:val="0"/>
          <w:shd w:val="clear" w:color="auto" w:fill="auto"/>
          <w:lang w:val="pl-PL" w:eastAsia="pl-PL" w:bidi="pl-PL"/>
        </w:rPr>
        <w:t xml:space="preserve">Utrata środków masowego przekazu na rzecz kontrrewolucji jednoznacznie </w:t>
      </w:r>
      <w:r>
        <w:rPr>
          <w:color w:val="000000"/>
          <w:spacing w:val="0"/>
          <w:w w:val="100"/>
          <w:position w:val="0"/>
          <w:shd w:val="clear" w:color="auto" w:fill="auto"/>
          <w:lang w:val="pl-PL" w:eastAsia="pl-PL" w:bidi="pl-PL"/>
        </w:rPr>
        <w:t>uwydatniła grozę</w:t>
      </w:r>
      <w:r>
        <w:rPr>
          <w:i w:val="0"/>
          <w:iCs w:val="0"/>
          <w:color w:val="000000"/>
          <w:spacing w:val="0"/>
          <w:w w:val="100"/>
          <w:position w:val="0"/>
          <w:shd w:val="clear" w:color="auto" w:fill="auto"/>
          <w:lang w:val="pl-PL" w:eastAsia="pl-PL" w:bidi="pl-PL"/>
        </w:rPr>
        <w:t xml:space="preserve"> ofensywy antysocjalistycznej. KPCz utraciła kontrolę jednej z ważnych dźwigni — WŁADZY.</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Rozwój wydarzeń w Czechosłowacji — w naszej ocenie — zawierał, rzecz jasna, elementy wzrastającego niepokoju. Nie znaliśmy jednak </w:t>
      </w:r>
      <w:r>
        <w:rPr>
          <w:color w:val="000000"/>
          <w:spacing w:val="0"/>
          <w:w w:val="100"/>
          <w:position w:val="0"/>
          <w:shd w:val="clear" w:color="auto" w:fill="auto"/>
          <w:lang w:val="pl-PL" w:eastAsia="pl-PL" w:bidi="pl-PL"/>
        </w:rPr>
        <w:t>docelo- wości tego procesu,</w:t>
      </w:r>
      <w:r>
        <w:rPr>
          <w:i w:val="0"/>
          <w:iCs w:val="0"/>
          <w:color w:val="000000"/>
          <w:spacing w:val="0"/>
          <w:w w:val="100"/>
          <w:position w:val="0"/>
          <w:shd w:val="clear" w:color="auto" w:fill="auto"/>
          <w:lang w:val="pl-PL" w:eastAsia="pl-PL" w:bidi="pl-PL"/>
        </w:rPr>
        <w:t xml:space="preserve"> nie byliśmy w stanie — to rzecz zrozumiała — prze</w:t>
        <w:softHyphen/>
        <w:t xml:space="preserve">czuwając zło, zakreślić </w:t>
      </w:r>
      <w:r>
        <w:rPr>
          <w:color w:val="000000"/>
          <w:spacing w:val="0"/>
          <w:w w:val="100"/>
          <w:position w:val="0"/>
          <w:shd w:val="clear" w:color="auto" w:fill="auto"/>
          <w:lang w:val="pl-PL" w:eastAsia="pl-PL" w:bidi="pl-PL"/>
        </w:rPr>
        <w:t>z pełną dokładnością</w:t>
      </w:r>
      <w:r>
        <w:rPr>
          <w:i w:val="0"/>
          <w:iCs w:val="0"/>
          <w:color w:val="000000"/>
          <w:spacing w:val="0"/>
          <w:w w:val="100"/>
          <w:position w:val="0"/>
          <w:shd w:val="clear" w:color="auto" w:fill="auto"/>
          <w:lang w:val="pl-PL" w:eastAsia="pl-PL" w:bidi="pl-PL"/>
        </w:rPr>
        <w:t xml:space="preserve"> jego granic i przewidzieć osta</w:t>
        <w:softHyphen/>
        <w:t xml:space="preserve">teczne skutki. Oceniliśmy i </w:t>
      </w:r>
      <w:r>
        <w:rPr>
          <w:color w:val="000000"/>
          <w:spacing w:val="0"/>
          <w:w w:val="100"/>
          <w:position w:val="0"/>
          <w:shd w:val="clear" w:color="auto" w:fill="auto"/>
          <w:lang w:val="pl-PL" w:eastAsia="pl-PL" w:bidi="pl-PL"/>
        </w:rPr>
        <w:t>doceniliśmy</w:t>
      </w:r>
      <w:r>
        <w:rPr>
          <w:i w:val="0"/>
          <w:iCs w:val="0"/>
          <w:color w:val="000000"/>
          <w:spacing w:val="0"/>
          <w:w w:val="100"/>
          <w:position w:val="0"/>
          <w:shd w:val="clear" w:color="auto" w:fill="auto"/>
          <w:lang w:val="pl-PL" w:eastAsia="pl-PL" w:bidi="pl-PL"/>
        </w:rPr>
        <w:t xml:space="preserve"> je dopiero wtedy, gdy symptomy ustąpiły miejsca </w:t>
      </w:r>
      <w:r>
        <w:rPr>
          <w:color w:val="000000"/>
          <w:spacing w:val="0"/>
          <w:w w:val="100"/>
          <w:position w:val="0"/>
          <w:shd w:val="clear" w:color="auto" w:fill="auto"/>
          <w:lang w:val="pl-PL" w:eastAsia="pl-PL" w:bidi="pl-PL"/>
        </w:rPr>
        <w:t>nieodwracalnym już faktom.</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Można z całą pewnością stwierdzić, że procesy, zachodzące w Czechosło</w:t>
        <w:softHyphen/>
        <w:t xml:space="preserve">wacji, od styczniowego plenum KC KPCz., wskazują niezbicie na istnienie </w:t>
      </w:r>
      <w:r>
        <w:rPr>
          <w:color w:val="000000"/>
          <w:spacing w:val="0"/>
          <w:w w:val="100"/>
          <w:position w:val="0"/>
          <w:shd w:val="clear" w:color="auto" w:fill="auto"/>
          <w:lang w:val="pl-PL" w:eastAsia="pl-PL" w:bidi="pl-PL"/>
        </w:rPr>
        <w:t>rewizjonistyczno-nacjonalistycznej — z udziałem sił syjonistycznych —</w:t>
      </w:r>
      <w:r>
        <w:rPr>
          <w:i w:val="0"/>
          <w:iCs w:val="0"/>
          <w:color w:val="000000"/>
          <w:spacing w:val="0"/>
          <w:w w:val="100"/>
          <w:position w:val="0"/>
          <w:shd w:val="clear" w:color="auto" w:fill="auto"/>
          <w:lang w:val="pl-PL" w:eastAsia="pl-PL" w:bidi="pl-PL"/>
        </w:rPr>
        <w:t xml:space="preserve"> zorga</w:t>
        <w:softHyphen/>
        <w:t>nizowanej działalności antysocjalistycznej. Wydarzenia aktualne w pełni po</w:t>
        <w:softHyphen/>
        <w:t xml:space="preserve">twierdzają starannie przygotowaną i z góry ukartowaną działalność </w:t>
      </w:r>
      <w:r>
        <w:rPr>
          <w:color w:val="000000"/>
          <w:spacing w:val="0"/>
          <w:w w:val="100"/>
          <w:position w:val="0"/>
          <w:shd w:val="clear" w:color="auto" w:fill="auto"/>
          <w:lang w:val="pl-PL" w:eastAsia="pl-PL" w:bidi="pl-PL"/>
        </w:rPr>
        <w:t>zorgani</w:t>
        <w:softHyphen/>
        <w:t>zowanych</w:t>
      </w:r>
      <w:r>
        <w:rPr>
          <w:i w:val="0"/>
          <w:iCs w:val="0"/>
          <w:color w:val="000000"/>
          <w:spacing w:val="0"/>
          <w:w w:val="100"/>
          <w:position w:val="0"/>
          <w:shd w:val="clear" w:color="auto" w:fill="auto"/>
          <w:lang w:val="pl-PL" w:eastAsia="pl-PL" w:bidi="pl-PL"/>
        </w:rPr>
        <w:t xml:space="preserve"> elementów kontrrewolucyjnych. Jeżeli np. od krytyki Milicji Lu</w:t>
        <w:softHyphen/>
        <w:t>dowej, której rewolucyjny patriotyzm został zaświadczony obroną ustroju de</w:t>
        <w:softHyphen/>
        <w:t>mokratycznego w lutym 1948 r. — droga prowadzi do postulatów jej roz</w:t>
        <w:softHyphen/>
        <w:t>wiązania — to świadczy to o wyraźnie dywersyjnych poczynaniach ze stro</w:t>
        <w:softHyphen/>
        <w:t>ny sił antysocjalistycznych. Jeżeli zaś w dalszej chronologii wydarzeń wy</w:t>
        <w:softHyphen/>
        <w:t xml:space="preserve">suwa się postulat </w:t>
      </w:r>
      <w:r>
        <w:rPr>
          <w:color w:val="000000"/>
          <w:spacing w:val="0"/>
          <w:w w:val="100"/>
          <w:position w:val="0"/>
          <w:shd w:val="clear" w:color="auto" w:fill="auto"/>
          <w:lang w:val="pl-PL" w:eastAsia="pl-PL" w:bidi="pl-PL"/>
        </w:rPr>
        <w:t>„wieszania komunistów na latarniach”,</w:t>
      </w:r>
      <w:r>
        <w:rPr>
          <w:i w:val="0"/>
          <w:iCs w:val="0"/>
          <w:color w:val="000000"/>
          <w:spacing w:val="0"/>
          <w:w w:val="100"/>
          <w:position w:val="0"/>
          <w:shd w:val="clear" w:color="auto" w:fill="auto"/>
          <w:lang w:val="pl-PL" w:eastAsia="pl-PL" w:bidi="pl-PL"/>
        </w:rPr>
        <w:t xml:space="preserve"> łącznie z człon</w:t>
        <w:softHyphen/>
        <w:t xml:space="preserve">kami Milicji Ludowej — to świadczy to już o realizowaniu w praktyce </w:t>
      </w:r>
      <w:r>
        <w:rPr>
          <w:color w:val="000000"/>
          <w:spacing w:val="0"/>
          <w:w w:val="100"/>
          <w:position w:val="0"/>
          <w:shd w:val="clear" w:color="auto" w:fill="auto"/>
          <w:lang w:val="pl-PL" w:eastAsia="pl-PL" w:bidi="pl-PL"/>
        </w:rPr>
        <w:t>„eskalacji kontrrewolucji”.</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Absurdem dla naiwnych określić by trzeba twierdzenie ośrodków dywer</w:t>
        <w:softHyphen/>
        <w:t xml:space="preserve">syjnej propagandy o iluzorycznym </w:t>
      </w:r>
      <w:r>
        <w:rPr>
          <w:color w:val="000000"/>
          <w:spacing w:val="0"/>
          <w:w w:val="100"/>
          <w:position w:val="0"/>
          <w:shd w:val="clear" w:color="auto" w:fill="auto"/>
          <w:lang w:val="pl-PL" w:eastAsia="pl-PL" w:bidi="pl-PL"/>
        </w:rPr>
        <w:t>„wytworze uniesienia”.</w:t>
      </w:r>
      <w:r>
        <w:rPr>
          <w:i w:val="0"/>
          <w:iCs w:val="0"/>
          <w:color w:val="000000"/>
          <w:spacing w:val="0"/>
          <w:w w:val="100"/>
          <w:position w:val="0"/>
          <w:shd w:val="clear" w:color="auto" w:fill="auto"/>
          <w:lang w:val="pl-PL" w:eastAsia="pl-PL" w:bidi="pl-PL"/>
        </w:rPr>
        <w:t xml:space="preserve"> Nie ma żadnego chwilowego „uniesienia” w faktach przekazywania w ręce części niezorien</w:t>
        <w:softHyphen/>
        <w:t>towanej młodzieży (nie rzadko wyrostków) broni; w oddaniu do dyspozycji sił kontrrewolucyjnych NRF-owskich radiostacji ■— kraju, którego poprzed</w:t>
        <w:softHyphen/>
        <w:t>nicy zgotowali Czechosłowacji monachijską tragedię; w kolportowaniu ulo</w:t>
        <w:softHyphen/>
        <w:t>tek i haseł, zawczasu redagowanych i natychmiast po wkroczeniu wojsk so</w:t>
        <w:softHyphen/>
        <w:t>juszniczych kolportowanych, itp.</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 xml:space="preserve">Akcja kontrrewolucyjna afirmowana hasłami </w:t>
      </w:r>
      <w:r>
        <w:rPr>
          <w:color w:val="000000"/>
          <w:spacing w:val="0"/>
          <w:w w:val="100"/>
          <w:position w:val="0"/>
          <w:shd w:val="clear" w:color="auto" w:fill="auto"/>
          <w:lang w:val="pl-PL" w:eastAsia="pl-PL" w:bidi="pl-PL"/>
        </w:rPr>
        <w:t>„wolnej humanistycznej de</w:t>
        <w:softHyphen/>
        <w:t>mokracji”</w:t>
      </w:r>
      <w:r>
        <w:rPr>
          <w:i w:val="0"/>
          <w:iCs w:val="0"/>
          <w:color w:val="000000"/>
          <w:spacing w:val="0"/>
          <w:w w:val="100"/>
          <w:position w:val="0"/>
          <w:shd w:val="clear" w:color="auto" w:fill="auto"/>
          <w:lang w:val="pl-PL" w:eastAsia="pl-PL" w:bidi="pl-PL"/>
        </w:rPr>
        <w:t xml:space="preserve"> brutalnie wkraczała w sferę interpretacji marksistowsko-leninow</w:t>
        <w:softHyphen/>
        <w:t>skich teorii budownictwa socjalistycznego. Z mnogości teoretycznych rozwa</w:t>
        <w:softHyphen/>
        <w:t>żań w ostatnim okresie pojawiły się — być może teoretycznie prawdopodob</w:t>
        <w:softHyphen/>
        <w:t xml:space="preserve">ne, choć nie zweryfikowane przez praktykę —- wizje </w:t>
      </w:r>
      <w:r>
        <w:rPr>
          <w:color w:val="000000"/>
          <w:spacing w:val="0"/>
          <w:w w:val="100"/>
          <w:position w:val="0"/>
          <w:shd w:val="clear" w:color="auto" w:fill="auto"/>
          <w:lang w:val="pl-PL" w:eastAsia="pl-PL" w:bidi="pl-PL"/>
        </w:rPr>
        <w:t>„pokojowego przejścia od kapitalizmu do socjalizmu”</w:t>
      </w:r>
      <w:r>
        <w:rPr>
          <w:i w:val="0"/>
          <w:iCs w:val="0"/>
          <w:color w:val="000000"/>
          <w:spacing w:val="0"/>
          <w:w w:val="100"/>
          <w:position w:val="0"/>
          <w:shd w:val="clear" w:color="auto" w:fill="auto"/>
          <w:lang w:val="pl-PL" w:eastAsia="pl-PL" w:bidi="pl-PL"/>
        </w:rPr>
        <w:t>. Głosiła je niezwykle ochoczo rewizjonistycz</w:t>
        <w:softHyphen/>
        <w:t>na część kierownictwa KPCz, uważając zapewne, iż ma to stanowić swoisty jej wkład do skarbnicy wiedzy marksistowskiej. Zważywszy jednak, że gło</w:t>
        <w:softHyphen/>
        <w:t>szone teorie w ustach określonych jednostek w KPCz. nie odznaczały się przecież świeżością i oryginalnością — fakt lansowania tej teorii w warun</w:t>
        <w:softHyphen/>
        <w:t xml:space="preserve">kach postępującego procesu </w:t>
      </w:r>
      <w:r>
        <w:rPr>
          <w:color w:val="000000"/>
          <w:spacing w:val="0"/>
          <w:w w:val="100"/>
          <w:position w:val="0"/>
          <w:shd w:val="clear" w:color="auto" w:fill="auto"/>
          <w:lang w:val="pl-PL" w:eastAsia="pl-PL" w:bidi="pl-PL"/>
        </w:rPr>
        <w:t>deformacji ustroju socjalistycznego</w:t>
      </w:r>
      <w:r>
        <w:rPr>
          <w:i w:val="0"/>
          <w:iCs w:val="0"/>
          <w:color w:val="000000"/>
          <w:spacing w:val="0"/>
          <w:w w:val="100"/>
          <w:position w:val="0"/>
          <w:shd w:val="clear" w:color="auto" w:fill="auto"/>
          <w:lang w:val="pl-PL" w:eastAsia="pl-PL" w:bidi="pl-PL"/>
        </w:rPr>
        <w:t xml:space="preserve"> w Czechosło</w:t>
        <w:softHyphen/>
        <w:t>wacji, w naturalny sposób odwracał brzmienie tej teorii. Wszystko bowiem wskazywało na to, że nad Wełtawą mieliśmy do czynienie z realną groźbą przejścia OD SOCJALIZMU DO KAPITALIZMU.</w:t>
      </w:r>
    </w:p>
    <w:p>
      <w:pPr>
        <w:pStyle w:val="Style38"/>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 xml:space="preserve">Dziś możemy więc, bez uproszczonych prognoz, stwierdzić najwyraźniej : </w:t>
      </w:r>
      <w:r>
        <w:rPr>
          <w:color w:val="000000"/>
          <w:spacing w:val="0"/>
          <w:w w:val="100"/>
          <w:position w:val="0"/>
          <w:shd w:val="clear" w:color="auto" w:fill="auto"/>
          <w:lang w:val="pl-PL" w:eastAsia="pl-PL" w:bidi="pl-PL"/>
        </w:rPr>
        <w:t>przyszliśmy z pomocą bratniej Czechosłowacji w porę, w chwili dla zdrowych sił komunistycznych najbardziej stosownej.</w:t>
      </w:r>
      <w:r>
        <w:rPr>
          <w:i w:val="0"/>
          <w:iCs w:val="0"/>
          <w:color w:val="000000"/>
          <w:spacing w:val="0"/>
          <w:w w:val="100"/>
          <w:position w:val="0"/>
          <w:shd w:val="clear" w:color="auto" w:fill="auto"/>
          <w:lang w:val="pl-PL" w:eastAsia="pl-PL" w:bidi="pl-PL"/>
        </w:rPr>
        <w:t xml:space="preserve"> W każdym razie — </w:t>
      </w:r>
      <w:r>
        <w:rPr>
          <w:color w:val="000000"/>
          <w:spacing w:val="0"/>
          <w:w w:val="100"/>
          <w:position w:val="0"/>
          <w:shd w:val="clear" w:color="auto" w:fill="auto"/>
          <w:lang w:val="pl-PL" w:eastAsia="pl-PL" w:bidi="pl-PL"/>
        </w:rPr>
        <w:t>nie za późno tak dalece,</w:t>
      </w:r>
      <w:r>
        <w:rPr>
          <w:i w:val="0"/>
          <w:iCs w:val="0"/>
          <w:color w:val="000000"/>
          <w:spacing w:val="0"/>
          <w:w w:val="100"/>
          <w:position w:val="0"/>
          <w:shd w:val="clear" w:color="auto" w:fill="auto"/>
          <w:lang w:val="pl-PL" w:eastAsia="pl-PL" w:bidi="pl-PL"/>
        </w:rPr>
        <w:t xml:space="preserve"> że — mówiąc otwarcie </w:t>
      </w:r>
      <w:r>
        <w:rPr>
          <w:color w:val="000000"/>
          <w:spacing w:val="0"/>
          <w:w w:val="100"/>
          <w:position w:val="0"/>
          <w:shd w:val="clear" w:color="auto" w:fill="auto"/>
          <w:lang w:val="pl-PL" w:eastAsia="pl-PL" w:bidi="pl-PL"/>
        </w:rPr>
        <w:t>zdołaliśmy chyba uniknąć tragicznej konfrontacji zbrojnej, nieuchronnej w warunkach dalszego umacniania się kontrrewolucji.</w:t>
      </w:r>
    </w:p>
    <w:p>
      <w:pPr>
        <w:pStyle w:val="Style38"/>
        <w:keepNext w:val="0"/>
        <w:keepLines w:val="0"/>
        <w:widowControl w:val="0"/>
        <w:shd w:val="clear" w:color="auto" w:fill="auto"/>
        <w:bidi w:val="0"/>
        <w:spacing w:before="0" w:after="0" w:line="230" w:lineRule="auto"/>
        <w:ind w:left="0" w:right="0" w:firstLine="300"/>
        <w:jc w:val="both"/>
      </w:pPr>
      <w:r>
        <w:rPr>
          <w:i w:val="0"/>
          <w:iCs w:val="0"/>
          <w:color w:val="000000"/>
          <w:spacing w:val="0"/>
          <w:w w:val="100"/>
          <w:position w:val="0"/>
          <w:shd w:val="clear" w:color="auto" w:fill="auto"/>
          <w:lang w:val="pl-PL" w:eastAsia="pl-PL" w:bidi="pl-PL"/>
        </w:rPr>
        <w:t>Wnikliwemu obserwatorowi wydarzeń w Czechosłowacji nasunąć się mogą pewne podobieństwa między siłami wstecznymi w CSRS a inspiratorami wypadków „marcowych” w naszym kraju.</w:t>
      </w:r>
      <w:r>
        <w:br w:type="page"/>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xml:space="preserve">Dialektyka marksistowska, jak wiadomo, </w:t>
      </w:r>
      <w:r>
        <w:rPr>
          <w:color w:val="000000"/>
          <w:spacing w:val="0"/>
          <w:w w:val="100"/>
          <w:position w:val="0"/>
          <w:shd w:val="clear" w:color="auto" w:fill="auto"/>
          <w:lang w:val="pl-PL" w:eastAsia="pl-PL" w:bidi="pl-PL"/>
        </w:rPr>
        <w:t>wyklucza możliwość</w:t>
      </w:r>
      <w:r>
        <w:rPr>
          <w:i w:val="0"/>
          <w:iCs w:val="0"/>
          <w:color w:val="000000"/>
          <w:spacing w:val="0"/>
          <w:w w:val="100"/>
          <w:position w:val="0"/>
          <w:shd w:val="clear" w:color="auto" w:fill="auto"/>
          <w:lang w:val="pl-PL" w:eastAsia="pl-PL" w:bidi="pl-PL"/>
        </w:rPr>
        <w:t xml:space="preserve"> identyfi</w:t>
        <w:softHyphen/>
        <w:t xml:space="preserve">kacji pewnych sytuacji w odniesieniu do różnych krajów. Powtarzalność czy też analogiczność polityczno-społecznych zjawisk jest zawsze </w:t>
      </w:r>
      <w:r>
        <w:rPr>
          <w:color w:val="000000"/>
          <w:spacing w:val="0"/>
          <w:w w:val="100"/>
          <w:position w:val="0"/>
          <w:shd w:val="clear" w:color="auto" w:fill="auto"/>
          <w:lang w:val="pl-PL" w:eastAsia="pl-PL" w:bidi="pl-PL"/>
        </w:rPr>
        <w:t xml:space="preserve">sprawą wątpliwą. </w:t>
      </w:r>
      <w:r>
        <w:rPr>
          <w:i w:val="0"/>
          <w:iCs w:val="0"/>
          <w:color w:val="000000"/>
          <w:spacing w:val="0"/>
          <w:w w:val="100"/>
          <w:position w:val="0"/>
          <w:shd w:val="clear" w:color="auto" w:fill="auto"/>
          <w:lang w:val="pl-PL" w:eastAsia="pl-PL" w:bidi="pl-PL"/>
        </w:rPr>
        <w:t xml:space="preserve">Jednak o pewnych wspólnych znamionach, a zwłaszcza o </w:t>
      </w:r>
      <w:r>
        <w:rPr>
          <w:color w:val="000000"/>
          <w:spacing w:val="0"/>
          <w:w w:val="100"/>
          <w:position w:val="0"/>
          <w:shd w:val="clear" w:color="auto" w:fill="auto"/>
          <w:lang w:val="pl-PL" w:eastAsia="pl-PL" w:bidi="pl-PL"/>
        </w:rPr>
        <w:t>genezie,</w:t>
      </w:r>
      <w:r>
        <w:rPr>
          <w:i w:val="0"/>
          <w:iCs w:val="0"/>
          <w:color w:val="000000"/>
          <w:spacing w:val="0"/>
          <w:w w:val="100"/>
          <w:position w:val="0"/>
          <w:shd w:val="clear" w:color="auto" w:fill="auto"/>
          <w:lang w:val="pl-PL" w:eastAsia="pl-PL" w:bidi="pl-PL"/>
        </w:rPr>
        <w:t xml:space="preserve"> z której wyrastają procesy antysocjalistyczne — moim zdaniem — można mówić z całą pewnością.</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Wspólne, jak się wydaje, dla narodzin rewizjonistycznych sił w Czechosło</w:t>
        <w:softHyphen/>
        <w:t xml:space="preserve">wacji i w Polsce (w marcu) było gloryfikowanie tych samych, w </w:t>
      </w:r>
      <w:r>
        <w:rPr>
          <w:color w:val="000000"/>
          <w:spacing w:val="0"/>
          <w:w w:val="100"/>
          <w:position w:val="0"/>
          <w:shd w:val="clear" w:color="auto" w:fill="auto"/>
          <w:lang w:val="pl-PL" w:eastAsia="pl-PL" w:bidi="pl-PL"/>
        </w:rPr>
        <w:t>pseudona- rodowym</w:t>
      </w:r>
      <w:r>
        <w:rPr>
          <w:i w:val="0"/>
          <w:iCs w:val="0"/>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„demokratyzacyjnym”</w:t>
      </w:r>
      <w:r>
        <w:rPr>
          <w:i w:val="0"/>
          <w:iCs w:val="0"/>
          <w:color w:val="000000"/>
          <w:spacing w:val="0"/>
          <w:w w:val="100"/>
          <w:position w:val="0"/>
          <w:shd w:val="clear" w:color="auto" w:fill="auto"/>
          <w:lang w:val="pl-PL" w:eastAsia="pl-PL" w:bidi="pl-PL"/>
        </w:rPr>
        <w:t xml:space="preserve"> tonie utrzymanych haseł „naprawy”. Istnia</w:t>
        <w:softHyphen/>
        <w:t xml:space="preserve">ła zbieżność celu: szermując pojęciami </w:t>
      </w:r>
      <w:r>
        <w:rPr>
          <w:color w:val="000000"/>
          <w:spacing w:val="0"/>
          <w:w w:val="100"/>
          <w:position w:val="0"/>
          <w:shd w:val="clear" w:color="auto" w:fill="auto"/>
          <w:lang w:val="pl-PL" w:eastAsia="pl-PL" w:bidi="pl-PL"/>
        </w:rPr>
        <w:t>„wolności i czystego socjalizmu”</w:t>
      </w:r>
      <w:r>
        <w:rPr>
          <w:i w:val="0"/>
          <w:iCs w:val="0"/>
          <w:color w:val="000000"/>
          <w:spacing w:val="0"/>
          <w:w w:val="100"/>
          <w:position w:val="0"/>
          <w:shd w:val="clear" w:color="auto" w:fill="auto"/>
          <w:lang w:val="pl-PL" w:eastAsia="pl-PL" w:bidi="pl-PL"/>
        </w:rPr>
        <w:t xml:space="preserve"> do</w:t>
        <w:softHyphen/>
        <w:t xml:space="preserve">prowadzić do zacierania jego </w:t>
      </w:r>
      <w:r>
        <w:rPr>
          <w:color w:val="000000"/>
          <w:spacing w:val="0"/>
          <w:w w:val="100"/>
          <w:position w:val="0"/>
          <w:shd w:val="clear" w:color="auto" w:fill="auto"/>
          <w:lang w:val="pl-PL" w:eastAsia="pl-PL" w:bidi="pl-PL"/>
        </w:rPr>
        <w:t>klasowych</w:t>
      </w:r>
      <w:r>
        <w:rPr>
          <w:i w:val="0"/>
          <w:iCs w:val="0"/>
          <w:color w:val="000000"/>
          <w:spacing w:val="0"/>
          <w:w w:val="100"/>
          <w:position w:val="0"/>
          <w:shd w:val="clear" w:color="auto" w:fill="auto"/>
          <w:lang w:val="pl-PL" w:eastAsia="pl-PL" w:bidi="pl-PL"/>
        </w:rPr>
        <w:t xml:space="preserve"> treści, uderzyć w partię, w jej kie</w:t>
        <w:softHyphen/>
        <w:t>rowniczą rolę, wyizolować ją z życia narodowego, oddalić, a w dalszej kolej</w:t>
        <w:softHyphen/>
        <w:t>ności, zburzyć perspektywę socjalizmu, pohańbić jego program i zdruzgotać kadry partii. Cechą wspólną sił antysocjalistycznych był także ten sam nie</w:t>
        <w:softHyphen/>
        <w:t xml:space="preserve">zwykle ekspansywny splot </w:t>
      </w:r>
      <w:r>
        <w:rPr>
          <w:color w:val="000000"/>
          <w:spacing w:val="0"/>
          <w:w w:val="100"/>
          <w:position w:val="0"/>
          <w:shd w:val="clear" w:color="auto" w:fill="auto"/>
          <w:lang w:val="pl-PL" w:eastAsia="pl-PL" w:bidi="pl-PL"/>
        </w:rPr>
        <w:t>rewizjonizmu z syjonizmem.</w:t>
      </w:r>
      <w:r>
        <w:rPr>
          <w:i w:val="0"/>
          <w:iCs w:val="0"/>
          <w:color w:val="000000"/>
          <w:spacing w:val="0"/>
          <w:w w:val="100"/>
          <w:position w:val="0"/>
          <w:shd w:val="clear" w:color="auto" w:fill="auto"/>
          <w:lang w:val="pl-PL" w:eastAsia="pl-PL" w:bidi="pl-PL"/>
        </w:rPr>
        <w:t xml:space="preserve"> Elementy te uczyniły wszystko, by — stanowiąc przecież </w:t>
      </w:r>
      <w:r>
        <w:rPr>
          <w:color w:val="000000"/>
          <w:spacing w:val="0"/>
          <w:w w:val="100"/>
          <w:position w:val="0"/>
          <w:shd w:val="clear" w:color="auto" w:fill="auto"/>
          <w:lang w:val="pl-PL" w:eastAsia="pl-PL" w:bidi="pl-PL"/>
        </w:rPr>
        <w:t>międzynarodowy</w:t>
      </w:r>
      <w:r>
        <w:rPr>
          <w:i w:val="0"/>
          <w:iCs w:val="0"/>
          <w:color w:val="000000"/>
          <w:spacing w:val="0"/>
          <w:w w:val="100"/>
          <w:position w:val="0"/>
          <w:shd w:val="clear" w:color="auto" w:fill="auto"/>
          <w:lang w:val="pl-PL" w:eastAsia="pl-PL" w:bidi="pl-PL"/>
        </w:rPr>
        <w:t xml:space="preserve"> przyczółek imperializ</w:t>
        <w:softHyphen/>
        <w:t xml:space="preserve">mu — wykorzystywać swe </w:t>
      </w:r>
      <w:r>
        <w:rPr>
          <w:color w:val="000000"/>
          <w:spacing w:val="0"/>
          <w:w w:val="100"/>
          <w:position w:val="0"/>
          <w:shd w:val="clear" w:color="auto" w:fill="auto"/>
          <w:lang w:val="pl-PL" w:eastAsia="pl-PL" w:bidi="pl-PL"/>
        </w:rPr>
        <w:t>rozległe</w:t>
      </w:r>
      <w:r>
        <w:rPr>
          <w:i w:val="0"/>
          <w:iCs w:val="0"/>
          <w:color w:val="000000"/>
          <w:spacing w:val="0"/>
          <w:w w:val="100"/>
          <w:position w:val="0"/>
          <w:shd w:val="clear" w:color="auto" w:fill="auto"/>
          <w:lang w:val="pl-PL" w:eastAsia="pl-PL" w:bidi="pl-PL"/>
        </w:rPr>
        <w:t xml:space="preserve"> wpływy dla antysocjalistycznej infiltracji. Szyld — </w:t>
      </w:r>
      <w:r>
        <w:rPr>
          <w:color w:val="000000"/>
          <w:spacing w:val="0"/>
          <w:w w:val="100"/>
          <w:position w:val="0"/>
          <w:shd w:val="clear" w:color="auto" w:fill="auto"/>
          <w:lang w:val="pl-PL" w:eastAsia="pl-PL" w:bidi="pl-PL"/>
        </w:rPr>
        <w:t>„ulepszania socjalizmu” —</w:t>
      </w:r>
      <w:r>
        <w:rPr>
          <w:i w:val="0"/>
          <w:iCs w:val="0"/>
          <w:color w:val="000000"/>
          <w:spacing w:val="0"/>
          <w:w w:val="100"/>
          <w:position w:val="0"/>
          <w:shd w:val="clear" w:color="auto" w:fill="auto"/>
          <w:lang w:val="pl-PL" w:eastAsia="pl-PL" w:bidi="pl-PL"/>
        </w:rPr>
        <w:t xml:space="preserve"> stał się, w ostatnich czasach głównym hasłem sił rewizjonistyczno-nacjonalistycznych. Ten szyld jednako ekspono</w:t>
        <w:softHyphen/>
        <w:t>wano w Pradze i w marcu — w Warszawie.</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Można by — do różnic przechodząc — mówić o pewnej odwrotności sytuacji, polegającej na tym, że u nas wypadki „marcowe” stanowiły nic innego, jak </w:t>
      </w:r>
      <w:r>
        <w:rPr>
          <w:color w:val="000000"/>
          <w:spacing w:val="0"/>
          <w:w w:val="100"/>
          <w:position w:val="0"/>
          <w:shd w:val="clear" w:color="auto" w:fill="auto"/>
          <w:lang w:val="pl-PL" w:eastAsia="pl-PL" w:bidi="pl-PL"/>
        </w:rPr>
        <w:t>ponowienie</w:t>
      </w:r>
      <w:r>
        <w:rPr>
          <w:i w:val="0"/>
          <w:iCs w:val="0"/>
          <w:color w:val="000000"/>
          <w:spacing w:val="0"/>
          <w:w w:val="100"/>
          <w:position w:val="0"/>
          <w:shd w:val="clear" w:color="auto" w:fill="auto"/>
          <w:lang w:val="pl-PL" w:eastAsia="pl-PL" w:bidi="pl-PL"/>
        </w:rPr>
        <w:t xml:space="preserve"> ataku sił rewizjonistycznych i syjonistycznych po roku 1956. Wreszcie — różnica tkwi także a pewnie i </w:t>
      </w:r>
      <w:r>
        <w:rPr>
          <w:color w:val="000000"/>
          <w:spacing w:val="0"/>
          <w:w w:val="100"/>
          <w:position w:val="0"/>
          <w:shd w:val="clear" w:color="auto" w:fill="auto"/>
          <w:lang w:val="pl-PL" w:eastAsia="pl-PL" w:bidi="pl-PL"/>
        </w:rPr>
        <w:t xml:space="preserve">przede wszystkim </w:t>
      </w:r>
      <w:r>
        <w:rPr>
          <w:i w:val="0"/>
          <w:iCs w:val="0"/>
          <w:color w:val="000000"/>
          <w:spacing w:val="0"/>
          <w:w w:val="100"/>
          <w:position w:val="0"/>
          <w:shd w:val="clear" w:color="auto" w:fill="auto"/>
          <w:lang w:val="pl-PL" w:eastAsia="pl-PL" w:bidi="pl-PL"/>
        </w:rPr>
        <w:t xml:space="preserve">w tym, że zdołaliśmy </w:t>
      </w:r>
      <w:r>
        <w:rPr>
          <w:color w:val="000000"/>
          <w:spacing w:val="0"/>
          <w:w w:val="100"/>
          <w:position w:val="0"/>
          <w:shd w:val="clear" w:color="auto" w:fill="auto"/>
          <w:lang w:val="pl-PL" w:eastAsia="pl-PL" w:bidi="pl-PL"/>
        </w:rPr>
        <w:t>skutecznie</w:t>
      </w:r>
      <w:r>
        <w:rPr>
          <w:i w:val="0"/>
          <w:iCs w:val="0"/>
          <w:color w:val="000000"/>
          <w:spacing w:val="0"/>
          <w:w w:val="100"/>
          <w:position w:val="0"/>
          <w:shd w:val="clear" w:color="auto" w:fill="auto"/>
          <w:lang w:val="pl-PL" w:eastAsia="pl-PL" w:bidi="pl-PL"/>
        </w:rPr>
        <w:t xml:space="preserve"> przeciąć te awanturnicze inspiracje sił nam zagrażających, natomiast w Czechosłowacji rozwinęły się one tak daleko, że </w:t>
      </w:r>
      <w:r>
        <w:rPr>
          <w:color w:val="000000"/>
          <w:spacing w:val="0"/>
          <w:w w:val="100"/>
          <w:position w:val="0"/>
          <w:shd w:val="clear" w:color="auto" w:fill="auto"/>
          <w:lang w:val="pl-PL" w:eastAsia="pl-PL" w:bidi="pl-PL"/>
        </w:rPr>
        <w:t>bezpośrednio i skutecznie</w:t>
      </w:r>
      <w:r>
        <w:rPr>
          <w:i w:val="0"/>
          <w:iCs w:val="0"/>
          <w:color w:val="000000"/>
          <w:spacing w:val="0"/>
          <w:w w:val="100"/>
          <w:position w:val="0"/>
          <w:shd w:val="clear" w:color="auto" w:fill="auto"/>
          <w:lang w:val="pl-PL" w:eastAsia="pl-PL" w:bidi="pl-PL"/>
        </w:rPr>
        <w:t xml:space="preserve"> zagroziły podstawom socjalizmu i uderzyły w komunistów. Siłom tym chodziło o panowanie </w:t>
      </w:r>
      <w:r>
        <w:rPr>
          <w:color w:val="000000"/>
          <w:spacing w:val="0"/>
          <w:w w:val="100"/>
          <w:position w:val="0"/>
          <w:shd w:val="clear" w:color="auto" w:fill="auto"/>
          <w:lang w:val="pl-PL" w:eastAsia="pl-PL" w:bidi="pl-PL"/>
        </w:rPr>
        <w:t>NAD SOCJALIZMEM w Cze</w:t>
        <w:softHyphen/>
        <w:t>chosłowacji, o stworzenie wyrwy w południowym skrzydle Układu Warszaw</w:t>
        <w:softHyphen/>
        <w:t>skiego w środkowej Europie.</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Jest rzeczą w pełni zrozumiałą, że intencje, przyświecające pierwotnym decyzjom styczniowego plenum KPCz. wywoływały i u nas, w kraju, uza</w:t>
        <w:softHyphen/>
        <w:t xml:space="preserve">sadnioną </w:t>
      </w:r>
      <w:r>
        <w:rPr>
          <w:color w:val="000000"/>
          <w:spacing w:val="0"/>
          <w:w w:val="100"/>
          <w:position w:val="0"/>
          <w:shd w:val="clear" w:color="auto" w:fill="auto"/>
          <w:lang w:val="pl-PL" w:eastAsia="pl-PL" w:bidi="pl-PL"/>
        </w:rPr>
        <w:t>aprobatę.</w:t>
      </w:r>
      <w:r>
        <w:rPr>
          <w:i w:val="0"/>
          <w:iCs w:val="0"/>
          <w:color w:val="000000"/>
          <w:spacing w:val="0"/>
          <w:w w:val="100"/>
          <w:position w:val="0"/>
          <w:shd w:val="clear" w:color="auto" w:fill="auto"/>
          <w:lang w:val="pl-PL" w:eastAsia="pl-PL" w:bidi="pl-PL"/>
        </w:rPr>
        <w:t xml:space="preserve"> Wszak u nas np. już w 1956 roku dokonał się ważny akt rehabilitacyjny, zbiegający się z ogólnym procesem usuwania przeszkód w budownictwie socjalistycznym kraju. Nie byliśmy też przeciwnikami tego procesu odnowy w Czechosłowacji </w:t>
      </w:r>
      <w:r>
        <w:rPr>
          <w:color w:val="000000"/>
          <w:spacing w:val="0"/>
          <w:w w:val="100"/>
          <w:position w:val="0"/>
          <w:shd w:val="clear" w:color="auto" w:fill="auto"/>
          <w:lang w:val="pl-PL" w:eastAsia="pl-PL" w:bidi="pl-PL"/>
        </w:rPr>
        <w:t>dopóty, dopóki nie pojawiły się na nad- wełtawskim horyzoncie siły, nic wspólnego z socjalizmem nie mające.</w:t>
      </w:r>
      <w:r>
        <w:rPr>
          <w:i w:val="0"/>
          <w:iCs w:val="0"/>
          <w:color w:val="000000"/>
          <w:spacing w:val="0"/>
          <w:w w:val="100"/>
          <w:position w:val="0"/>
          <w:shd w:val="clear" w:color="auto" w:fill="auto"/>
          <w:lang w:val="pl-PL" w:eastAsia="pl-PL" w:bidi="pl-PL"/>
        </w:rPr>
        <w:t xml:space="preserve"> Ale jest również prawdą, że niektórzy towarzysze czechosłowaccy — zapewne z racji odmienności swoich przemian, a nade wszystko w wyniku </w:t>
      </w:r>
      <w:r>
        <w:rPr>
          <w:color w:val="000000"/>
          <w:spacing w:val="0"/>
          <w:w w:val="100"/>
          <w:position w:val="0"/>
          <w:shd w:val="clear" w:color="auto" w:fill="auto"/>
          <w:lang w:val="pl-PL" w:eastAsia="pl-PL" w:bidi="pl-PL"/>
        </w:rPr>
        <w:t>kiełkującej już kontrrewolucji —</w:t>
      </w:r>
      <w:r>
        <w:rPr>
          <w:i w:val="0"/>
          <w:iCs w:val="0"/>
          <w:color w:val="000000"/>
          <w:spacing w:val="0"/>
          <w:w w:val="100"/>
          <w:position w:val="0"/>
          <w:shd w:val="clear" w:color="auto" w:fill="auto"/>
          <w:lang w:val="pl-PL" w:eastAsia="pl-PL" w:bidi="pl-PL"/>
        </w:rPr>
        <w:t xml:space="preserve"> nie rozumieli, bądź też nie chcieli zrozumieć, naszej sytuacji „marcowej”. Nasza walka przeciwko rewizjonistycznemu zagrożeniu wielokrotnie nasuwała im bezpodstawny sąd o rzekomo negatywnym naszym stosunku do płynących ze zdrowych początkowo przesłanek przemian wew</w:t>
        <w:softHyphen/>
        <w:t>nętrznych w Czechosłowacji.</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Późniejsze wydarzenia w CSRS uprzytomniły nam również istotę </w:t>
      </w:r>
      <w:r>
        <w:rPr>
          <w:color w:val="000000"/>
          <w:spacing w:val="0"/>
          <w:w w:val="100"/>
          <w:position w:val="0"/>
          <w:shd w:val="clear" w:color="auto" w:fill="auto"/>
          <w:lang w:val="pl-PL" w:eastAsia="pl-PL" w:bidi="pl-PL"/>
        </w:rPr>
        <w:t>ze</w:t>
        <w:softHyphen/>
        <w:t>wnętrznego</w:t>
      </w:r>
      <w:r>
        <w:rPr>
          <w:i w:val="0"/>
          <w:iCs w:val="0"/>
          <w:color w:val="000000"/>
          <w:spacing w:val="0"/>
          <w:w w:val="100"/>
          <w:position w:val="0"/>
          <w:shd w:val="clear" w:color="auto" w:fill="auto"/>
          <w:lang w:val="pl-PL" w:eastAsia="pl-PL" w:bidi="pl-PL"/>
        </w:rPr>
        <w:t xml:space="preserve"> zagrożenia tego kraju. Zagrożenia permanentnie </w:t>
      </w:r>
      <w:r>
        <w:rPr>
          <w:color w:val="000000"/>
          <w:spacing w:val="0"/>
          <w:w w:val="100"/>
          <w:position w:val="0"/>
          <w:shd w:val="clear" w:color="auto" w:fill="auto"/>
          <w:lang w:val="pl-PL" w:eastAsia="pl-PL" w:bidi="pl-PL"/>
        </w:rPr>
        <w:t xml:space="preserve">lekceważonego </w:t>
      </w:r>
      <w:r>
        <w:rPr>
          <w:i w:val="0"/>
          <w:iCs w:val="0"/>
          <w:color w:val="000000"/>
          <w:spacing w:val="0"/>
          <w:w w:val="100"/>
          <w:position w:val="0"/>
          <w:shd w:val="clear" w:color="auto" w:fill="auto"/>
          <w:lang w:val="pl-PL" w:eastAsia="pl-PL" w:bidi="pl-PL"/>
        </w:rPr>
        <w:t xml:space="preserve">przez niektórych przedstawicieli kierownictwa KPCz. Symptomatyczne pod nazwą </w:t>
      </w:r>
      <w:r>
        <w:rPr>
          <w:color w:val="000000"/>
          <w:spacing w:val="0"/>
          <w:w w:val="100"/>
          <w:position w:val="0"/>
          <w:shd w:val="clear" w:color="auto" w:fill="auto"/>
          <w:lang w:val="pl-PL" w:eastAsia="pl-PL" w:bidi="pl-PL"/>
        </w:rPr>
        <w:t>„Czarny Lew”</w:t>
      </w:r>
      <w:r>
        <w:rPr>
          <w:i w:val="0"/>
          <w:iCs w:val="0"/>
          <w:color w:val="000000"/>
          <w:spacing w:val="0"/>
          <w:w w:val="100"/>
          <w:position w:val="0"/>
          <w:shd w:val="clear" w:color="auto" w:fill="auto"/>
          <w:lang w:val="pl-PL" w:eastAsia="pl-PL" w:bidi="pl-PL"/>
        </w:rPr>
        <w:t xml:space="preserve"> ćwiczenia, „wspaniałomyślnie” odwołane przez dowódz</w:t>
        <w:softHyphen/>
        <w:t xml:space="preserve">two Bundeswehry, miało — jak głosiły wrogie ośrodki propagandowe — </w:t>
      </w:r>
      <w:r>
        <w:rPr>
          <w:color w:val="000000"/>
          <w:spacing w:val="0"/>
          <w:w w:val="100"/>
          <w:position w:val="0"/>
          <w:shd w:val="clear" w:color="auto" w:fill="auto"/>
          <w:lang w:val="pl-PL" w:eastAsia="pl-PL" w:bidi="pl-PL"/>
        </w:rPr>
        <w:t>„udokumentoiuać błysk gotowości i decyzji”.</w:t>
      </w:r>
      <w:r>
        <w:rPr>
          <w:i w:val="0"/>
          <w:iCs w:val="0"/>
          <w:color w:val="000000"/>
          <w:spacing w:val="0"/>
          <w:w w:val="100"/>
          <w:position w:val="0"/>
          <w:shd w:val="clear" w:color="auto" w:fill="auto"/>
          <w:lang w:val="pl-PL" w:eastAsia="pl-PL" w:bidi="pl-PL"/>
        </w:rPr>
        <w:t xml:space="preserve"> Właśnie — </w:t>
      </w:r>
      <w:r>
        <w:rPr>
          <w:color w:val="000000"/>
          <w:spacing w:val="0"/>
          <w:w w:val="100"/>
          <w:position w:val="0"/>
          <w:shd w:val="clear" w:color="auto" w:fill="auto"/>
          <w:lang w:val="pl-PL" w:eastAsia="pl-PL" w:bidi="pl-PL"/>
        </w:rPr>
        <w:t>gotowości —</w:t>
      </w:r>
      <w:r>
        <w:rPr>
          <w:i w:val="0"/>
          <w:iCs w:val="0"/>
          <w:color w:val="000000"/>
          <w:spacing w:val="0"/>
          <w:w w:val="100"/>
          <w:position w:val="0"/>
          <w:shd w:val="clear" w:color="auto" w:fill="auto"/>
          <w:lang w:val="pl-PL" w:eastAsia="pl-PL" w:bidi="pl-PL"/>
        </w:rPr>
        <w:t xml:space="preserve"> do ewentualnych decyzji, gdyby gest kontrrewolucjonistów był gestem </w:t>
      </w:r>
      <w:r>
        <w:rPr>
          <w:color w:val="000000"/>
          <w:spacing w:val="0"/>
          <w:w w:val="100"/>
          <w:position w:val="0"/>
          <w:shd w:val="clear" w:color="auto" w:fill="auto"/>
          <w:lang w:val="pl-PL" w:eastAsia="pl-PL" w:bidi="pl-PL"/>
        </w:rPr>
        <w:t>zaprasza</w:t>
        <w:softHyphen/>
        <w:t>jącym.</w:t>
      </w:r>
      <w:r>
        <w:rPr>
          <w:i w:val="0"/>
          <w:iCs w:val="0"/>
          <w:color w:val="000000"/>
          <w:spacing w:val="0"/>
          <w:w w:val="100"/>
          <w:position w:val="0"/>
          <w:shd w:val="clear" w:color="auto" w:fill="auto"/>
          <w:lang w:val="pl-PL" w:eastAsia="pl-PL" w:bidi="pl-PL"/>
        </w:rPr>
        <w:t xml:space="preserve"> A przecież fakt stacjonowania opodal granic Czechosłowacji 7 Armii Polowej USA i II Korpusu Bundeswehry stanowi, z polityczno-militarnego punktu widzenia, ważkie uzupełnienie tej GOTOWOŚCI. To, co nie potrafi</w:t>
        <w:softHyphen/>
        <w:t xml:space="preserve">ło zdumiewać kierownictwa KPCz., nas niepokoiło najwyraźniej : oto sama „Wolna Europa” pozwoliła sobie na niedwuznaczne stwierdzenie, że </w:t>
      </w:r>
      <w:r>
        <w:rPr>
          <w:color w:val="000000"/>
          <w:spacing w:val="0"/>
          <w:w w:val="100"/>
          <w:position w:val="0"/>
          <w:shd w:val="clear" w:color="auto" w:fill="auto"/>
          <w:lang w:val="pl-PL" w:eastAsia="pl-PL" w:bidi="pl-PL"/>
        </w:rPr>
        <w:t>„jesteś</w:t>
        <w:softHyphen/>
        <w:br w:type="page"/>
      </w:r>
      <w:r>
        <w:rPr>
          <w:i w:val="0"/>
          <w:iCs w:val="0"/>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pl-PL" w:eastAsia="pl-PL" w:bidi="pl-PL"/>
        </w:rPr>
        <w:t>tu po to, by czuwać nad dramatem Czechosłowacji”</w:t>
      </w:r>
      <w:r>
        <w:rPr>
          <w:i w:val="0"/>
          <w:iCs w:val="0"/>
          <w:color w:val="000000"/>
          <w:spacing w:val="0"/>
          <w:w w:val="100"/>
          <w:position w:val="0"/>
          <w:shd w:val="clear" w:color="auto" w:fill="auto"/>
          <w:lang w:val="pl-PL" w:eastAsia="pl-PL" w:bidi="pl-PL"/>
        </w:rPr>
        <w:t>. Zapewne personel tej „wszechwiedzącej” placówki radiowej liczył na czechosłowackich kontr</w:t>
        <w:softHyphen/>
        <w:t xml:space="preserve">rewolucjonistów, lecz w istocie rzeczy — antysocjalistyczne brednie miały przygotować grunt dla użycia w przyszłości armat </w:t>
      </w:r>
      <w:r>
        <w:rPr>
          <w:color w:val="000000"/>
          <w:spacing w:val="0"/>
          <w:w w:val="100"/>
          <w:position w:val="0"/>
          <w:shd w:val="clear" w:color="auto" w:fill="auto"/>
          <w:lang w:val="pl-PL" w:eastAsia="pl-PL" w:bidi="pl-PL"/>
        </w:rPr>
        <w:t>antykomunistycznej i anty</w:t>
        <w:softHyphen/>
        <w:t>polskiej Bundeswehry.</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Najnowsza historia narodu polskiego uczy bowiem, że sprawa obronności kraju, sprawa narodowego bezpieczeństwa — w trwałej rodzinie państw za</w:t>
        <w:softHyphen/>
        <w:t>przyjaźnionych — jest sprawą naczelną. Pamiętamy przecież, i wiemy, że właśnie z południa, w tragicznym 1939 roku wyruszyły na Polskę hitlerow</w:t>
        <w:softHyphen/>
        <w:t>skie dywizje generała Lista.</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 xml:space="preserve">Dlatego też — przeczuwając niebezpieczeństwo zagrażające socjalistycznej Czechosłowacji, w trosce o spoistość naszego obozu, w obliczu sprzysiężenia sił </w:t>
      </w:r>
      <w:r>
        <w:rPr>
          <w:color w:val="000000"/>
          <w:spacing w:val="0"/>
          <w:w w:val="100"/>
          <w:position w:val="0"/>
          <w:shd w:val="clear" w:color="auto" w:fill="auto"/>
          <w:lang w:val="pl-PL" w:eastAsia="pl-PL" w:bidi="pl-PL"/>
        </w:rPr>
        <w:t>zewnętrznych i wewnętrznych,</w:t>
      </w:r>
      <w:r>
        <w:rPr>
          <w:i w:val="0"/>
          <w:iCs w:val="0"/>
          <w:color w:val="000000"/>
          <w:spacing w:val="0"/>
          <w:w w:val="100"/>
          <w:position w:val="0"/>
          <w:shd w:val="clear" w:color="auto" w:fill="auto"/>
          <w:lang w:val="pl-PL" w:eastAsia="pl-PL" w:bidi="pl-PL"/>
        </w:rPr>
        <w:t xml:space="preserve"> godzących w Układ Warszawski, w Polskę — podjęta została ta niezwykle trudna, bolesna, lecz KONIECZNA decyzja niesienia polityczno-militarnej pomocy narodom Czechosłowacji.</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Dwa dni temu przebywałem wśród polskich żołnierzy, wykonujących od</w:t>
        <w:softHyphen/>
        <w:t xml:space="preserve">powiedzialne zadania na terenie Czechosłowacji. Byłem pełen podziwu dla ich postawy </w:t>
      </w:r>
      <w:r>
        <w:rPr>
          <w:color w:val="000000"/>
          <w:spacing w:val="0"/>
          <w:w w:val="100"/>
          <w:position w:val="0"/>
          <w:shd w:val="clear" w:color="auto" w:fill="auto"/>
          <w:lang w:val="pl-PL" w:eastAsia="pl-PL" w:bidi="pl-PL"/>
        </w:rPr>
        <w:t>głęboko uświadomionej —</w:t>
      </w:r>
      <w:r>
        <w:rPr>
          <w:i w:val="0"/>
          <w:iCs w:val="0"/>
          <w:color w:val="000000"/>
          <w:spacing w:val="0"/>
          <w:w w:val="100"/>
          <w:position w:val="0"/>
          <w:shd w:val="clear" w:color="auto" w:fill="auto"/>
          <w:lang w:val="pl-PL" w:eastAsia="pl-PL" w:bidi="pl-PL"/>
        </w:rPr>
        <w:t xml:space="preserve"> postawy życzliwej wobec ludności, taktownej, braterskiej. W wieczornych rozmowach — w sytuacji jakże psy</w:t>
        <w:softHyphen/>
        <w:t xml:space="preserve">chicznie napiętej — wyczuwało się ogromną troskę o przyszłość bratniego kraju, z którym łączą nas historyczne związki. I wspólny los, i jednako ukształtowana postawa w przeszłości — zawsze przeciwko agresji, zawsze we </w:t>
      </w:r>
      <w:r>
        <w:rPr>
          <w:color w:val="000000"/>
          <w:spacing w:val="0"/>
          <w:w w:val="100"/>
          <w:position w:val="0"/>
          <w:shd w:val="clear" w:color="auto" w:fill="auto"/>
          <w:lang w:val="pl-PL" w:eastAsia="pl-PL" w:bidi="pl-PL"/>
        </w:rPr>
        <w:t>wspólnym froncie walki z reakcją.</w:t>
      </w:r>
      <w:r>
        <w:rPr>
          <w:i w:val="0"/>
          <w:iCs w:val="0"/>
          <w:color w:val="000000"/>
          <w:spacing w:val="0"/>
          <w:w w:val="100"/>
          <w:position w:val="0"/>
          <w:shd w:val="clear" w:color="auto" w:fill="auto"/>
          <w:lang w:val="pl-PL" w:eastAsia="pl-PL" w:bidi="pl-PL"/>
        </w:rPr>
        <w:t xml:space="preserve"> Widziałem również ich ściśnięte protestem twarze w odpowiedzi na kalumnie kontrrewolucyjnych i rewizjonistycznych rozgłośni. Mówili: </w:t>
      </w:r>
      <w:r>
        <w:rPr>
          <w:color w:val="000000"/>
          <w:spacing w:val="0"/>
          <w:w w:val="100"/>
          <w:position w:val="0"/>
          <w:shd w:val="clear" w:color="auto" w:fill="auto"/>
          <w:lang w:val="pl-PL" w:eastAsia="pl-PL" w:bidi="pl-PL"/>
        </w:rPr>
        <w:t>„My znad Wisły i Warty pragniemy mieć przyjaciół nad Wełtawą i Cisą. Ale przyjaciół będziemy mieli tylko w socjalizmie”.</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 xml:space="preserve">Podziwiałem ich spokój i opanowanie w obliczu prowokacji. Nie padł ani jeden strzał. Zachowywali się </w:t>
      </w:r>
      <w:r>
        <w:rPr>
          <w:color w:val="000000"/>
          <w:spacing w:val="0"/>
          <w:w w:val="100"/>
          <w:position w:val="0"/>
          <w:shd w:val="clear" w:color="auto" w:fill="auto"/>
          <w:lang w:val="pl-PL" w:eastAsia="pl-PL" w:bidi="pl-PL"/>
        </w:rPr>
        <w:t>godnie.</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Byłem również świadkiem szerzącej się w społeczeństwie czechosłowackim dezorientacji politycznej, wynikającej z nieznajomości postanowień konferen</w:t>
        <w:softHyphen/>
        <w:t>cji w Bratysławie. Wielu ludzi ulegało dezinformacji, wynikającej z oszczer</w:t>
        <w:softHyphen/>
        <w:t>czego, wrogiego socjalizmowi sączenia propagandowego jadu z ośrodków za</w:t>
        <w:softHyphen/>
        <w:t>chodniej propagandy antysocjalistycznej, nie rzadko eksponowanego na łamach czechosłowackiej prasy.</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 xml:space="preserve">W dniach przełomu — żołnierze z kraju i część naszych Sił Zbrojnych w Czechosłowacji rozumie swoją misję — </w:t>
      </w:r>
      <w:r>
        <w:rPr>
          <w:color w:val="000000"/>
          <w:spacing w:val="0"/>
          <w:w w:val="100"/>
          <w:position w:val="0"/>
          <w:shd w:val="clear" w:color="auto" w:fill="auto"/>
          <w:lang w:val="pl-PL" w:eastAsia="pl-PL" w:bidi="pl-PL"/>
        </w:rPr>
        <w:t xml:space="preserve">POLSKĄ I SOCJALISTYCZNĄ. </w:t>
      </w:r>
      <w:r>
        <w:rPr>
          <w:i w:val="0"/>
          <w:iCs w:val="0"/>
          <w:color w:val="000000"/>
          <w:spacing w:val="0"/>
          <w:w w:val="100"/>
          <w:position w:val="0"/>
          <w:shd w:val="clear" w:color="auto" w:fill="auto"/>
          <w:lang w:val="pl-PL" w:eastAsia="pl-PL" w:bidi="pl-PL"/>
        </w:rPr>
        <w:t>Jest to przekonanie powszechne, towarzyszące im i nam wszystkim w okresie, w którym krystalizuje się socjalistyczne oblicze narodów Czechosłowacji, to</w:t>
        <w:softHyphen/>
        <w:t>czących —- nie w osamotnieniu, lecz wspólnie z Armią Radziecką i innymi sojuszniczymi armiami — zaciekłą walkę z wcąż groźną kontrrewolucją.</w:t>
      </w:r>
    </w:p>
    <w:p>
      <w:pPr>
        <w:pStyle w:val="Style38"/>
        <w:keepNext w:val="0"/>
        <w:keepLines w:val="0"/>
        <w:widowControl w:val="0"/>
        <w:shd w:val="clear" w:color="auto" w:fill="auto"/>
        <w:bidi w:val="0"/>
        <w:spacing w:before="0" w:after="40"/>
        <w:ind w:left="0" w:right="0" w:firstLine="280"/>
        <w:jc w:val="both"/>
      </w:pPr>
      <w:r>
        <w:rPr>
          <w:i w:val="0"/>
          <w:iCs w:val="0"/>
          <w:color w:val="000000"/>
          <w:spacing w:val="0"/>
          <w:w w:val="100"/>
          <w:position w:val="0"/>
          <w:shd w:val="clear" w:color="auto" w:fill="auto"/>
          <w:lang w:val="pl-PL" w:eastAsia="pl-PL" w:bidi="pl-PL"/>
        </w:rPr>
        <w:t xml:space="preserve">W walce tej — dominuje jednak O </w:t>
      </w:r>
      <w:r>
        <w:rPr>
          <w:i w:val="0"/>
          <w:iCs w:val="0"/>
          <w:color w:val="000000"/>
          <w:spacing w:val="0"/>
          <w:w w:val="100"/>
          <w:position w:val="0"/>
          <w:shd w:val="clear" w:color="auto" w:fill="auto"/>
          <w:lang w:val="fr-FR" w:eastAsia="fr-FR" w:bidi="fr-FR"/>
        </w:rPr>
        <w:t xml:space="preserve">P T Y </w:t>
      </w:r>
      <w:r>
        <w:rPr>
          <w:i w:val="0"/>
          <w:iCs w:val="0"/>
          <w:color w:val="000000"/>
          <w:spacing w:val="0"/>
          <w:w w:val="100"/>
          <w:position w:val="0"/>
          <w:shd w:val="clear" w:color="auto" w:fill="auto"/>
          <w:lang w:val="pl-PL" w:eastAsia="pl-PL" w:bidi="pl-PL"/>
        </w:rPr>
        <w:t>M I Z M.</w:t>
      </w:r>
    </w:p>
    <w:p>
      <w:pPr>
        <w:pStyle w:val="Style38"/>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(Trybuna Ludu,</w:t>
      </w:r>
      <w:r>
        <w:rPr>
          <w:i w:val="0"/>
          <w:iCs w:val="0"/>
          <w:color w:val="000000"/>
          <w:spacing w:val="0"/>
          <w:w w:val="100"/>
          <w:position w:val="0"/>
          <w:shd w:val="clear" w:color="auto" w:fill="auto"/>
          <w:lang w:val="pl-PL" w:eastAsia="pl-PL" w:bidi="pl-PL"/>
        </w:rPr>
        <w:t xml:space="preserve"> Nr 233, 25 sierpnia 1968)</w:t>
      </w:r>
    </w:p>
    <w:p>
      <w:pPr>
        <w:pStyle w:val="Style38"/>
        <w:keepNext w:val="0"/>
        <w:keepLines w:val="0"/>
        <w:widowControl w:val="0"/>
        <w:shd w:val="clear" w:color="auto" w:fill="auto"/>
        <w:bidi w:val="0"/>
        <w:spacing w:before="0" w:after="40"/>
        <w:ind w:left="0" w:right="0" w:firstLine="0"/>
        <w:jc w:val="right"/>
      </w:pPr>
      <w:r>
        <w:rPr>
          <w:i w:val="0"/>
          <w:iCs w:val="0"/>
          <w:color w:val="000000"/>
          <w:spacing w:val="0"/>
          <w:w w:val="100"/>
          <w:position w:val="0"/>
          <w:shd w:val="clear" w:color="auto" w:fill="auto"/>
          <w:lang w:val="pl-PL" w:eastAsia="pl-PL" w:bidi="pl-PL"/>
        </w:rPr>
        <w:t>I z-ca Szefa Głównego Zarządu Politycznego W.P.</w:t>
      </w:r>
    </w:p>
    <w:p>
      <w:pPr>
        <w:pStyle w:val="Style38"/>
        <w:keepNext w:val="0"/>
        <w:keepLines w:val="0"/>
        <w:widowControl w:val="0"/>
        <w:shd w:val="clear" w:color="auto" w:fill="auto"/>
        <w:bidi w:val="0"/>
        <w:spacing w:before="0" w:after="580"/>
        <w:ind w:left="3380" w:right="0" w:firstLine="0"/>
        <w:jc w:val="both"/>
      </w:pPr>
      <w:r>
        <w:rPr>
          <w:color w:val="000000"/>
          <w:spacing w:val="0"/>
          <w:w w:val="100"/>
          <w:position w:val="0"/>
          <w:shd w:val="clear" w:color="auto" w:fill="auto"/>
          <w:lang w:val="pl-PL" w:eastAsia="pl-PL" w:bidi="pl-PL"/>
        </w:rPr>
        <w:t>Gen. Bryg. Jan CZAPLA</w:t>
      </w:r>
    </w:p>
    <w:p>
      <w:pPr>
        <w:pStyle w:val="Style38"/>
        <w:keepNext w:val="0"/>
        <w:keepLines w:val="0"/>
        <w:widowControl w:val="0"/>
        <w:shd w:val="clear" w:color="auto" w:fill="auto"/>
        <w:bidi w:val="0"/>
        <w:spacing w:before="0" w:line="223" w:lineRule="auto"/>
        <w:ind w:left="0" w:right="0" w:firstLine="0"/>
        <w:jc w:val="center"/>
      </w:pPr>
      <w:r>
        <w:rPr>
          <w:i w:val="0"/>
          <w:iCs w:val="0"/>
          <w:color w:val="000000"/>
          <w:spacing w:val="0"/>
          <w:w w:val="100"/>
          <w:position w:val="0"/>
          <w:shd w:val="clear" w:color="auto" w:fill="auto"/>
          <w:lang w:val="pl-PL" w:eastAsia="pl-PL" w:bidi="pl-PL"/>
        </w:rPr>
        <w:t>Z PRZEMÓWIENIA JÓZEFA CYRANKIEWICZA</w:t>
      </w:r>
    </w:p>
    <w:p>
      <w:pPr>
        <w:pStyle w:val="Style38"/>
        <w:keepNext w:val="0"/>
        <w:keepLines w:val="0"/>
        <w:widowControl w:val="0"/>
        <w:shd w:val="clear" w:color="auto" w:fill="auto"/>
        <w:bidi w:val="0"/>
        <w:spacing w:before="0" w:line="223" w:lineRule="auto"/>
        <w:ind w:left="0" w:right="0" w:firstLine="0"/>
        <w:jc w:val="center"/>
      </w:pPr>
      <w:r>
        <w:rPr>
          <w:i w:val="0"/>
          <w:iCs w:val="0"/>
          <w:color w:val="000000"/>
          <w:spacing w:val="0"/>
          <w:w w:val="100"/>
          <w:position w:val="0"/>
          <w:shd w:val="clear" w:color="auto" w:fill="auto"/>
          <w:lang w:val="pl-PL" w:eastAsia="pl-PL" w:bidi="pl-PL"/>
        </w:rPr>
        <w:t>1 września 1968</w:t>
      </w:r>
    </w:p>
    <w:p>
      <w:pPr>
        <w:pStyle w:val="Style38"/>
        <w:keepNext w:val="0"/>
        <w:keepLines w:val="0"/>
        <w:widowControl w:val="0"/>
        <w:shd w:val="clear" w:color="auto" w:fill="auto"/>
        <w:bidi w:val="0"/>
        <w:spacing w:before="0" w:after="0" w:line="223" w:lineRule="auto"/>
        <w:ind w:left="0" w:right="0" w:firstLine="280"/>
        <w:jc w:val="both"/>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6660" w:h="11233"/>
          <w:pgMar w:top="921" w:left="398" w:right="404" w:bottom="631" w:header="0" w:footer="3" w:gutter="0"/>
          <w:cols w:space="720"/>
          <w:noEndnote/>
          <w:rtlGutter w:val="0"/>
          <w:docGrid w:linePitch="360"/>
        </w:sectPr>
      </w:pPr>
      <w:r>
        <w:rPr>
          <w:i w:val="0"/>
          <w:iCs w:val="0"/>
          <w:color w:val="000000"/>
          <w:spacing w:val="0"/>
          <w:w w:val="100"/>
          <w:position w:val="0"/>
          <w:shd w:val="clear" w:color="auto" w:fill="auto"/>
          <w:lang w:val="pl-PL" w:eastAsia="pl-PL" w:bidi="pl-PL"/>
        </w:rPr>
        <w:t>... Nasi przyjaciele czescy i słowaccy nie wszystko widzieli, nie wszystko na czas czuli w rozgorączkowaniu zapoczątkowanej w styczniu słusznej odno</w:t>
        <w:softHyphen/>
        <w:t>wy, zapoczątkowanej z opóźnieniem wielu lat, nie kontrolowanej przez kie</w:t>
        <w:softHyphen/>
        <w:t xml:space="preserve">rownictwo partii i wykorzystanej z miejsca przez siły antysocjalistyczne. Siły </w:t>
      </w:r>
    </w:p>
    <w:p>
      <w:pPr>
        <w:pStyle w:val="Style38"/>
        <w:keepNext w:val="0"/>
        <w:keepLines w:val="0"/>
        <w:widowControl w:val="0"/>
        <w:shd w:val="clear" w:color="auto" w:fill="auto"/>
        <w:bidi w:val="0"/>
        <w:spacing w:before="0" w:after="0" w:line="223" w:lineRule="auto"/>
        <w:ind w:left="0" w:right="0" w:firstLine="0"/>
        <w:jc w:val="both"/>
      </w:pPr>
      <w:r>
        <w:rPr>
          <w:i w:val="0"/>
          <w:iCs w:val="0"/>
          <w:color w:val="000000"/>
          <w:spacing w:val="0"/>
          <w:w w:val="100"/>
          <w:position w:val="0"/>
          <w:shd w:val="clear" w:color="auto" w:fill="auto"/>
          <w:lang w:val="pl-PL" w:eastAsia="pl-PL" w:bidi="pl-PL"/>
        </w:rPr>
        <w:t>te, siły antysocjalistyczne, siły kontrrewolucji z miesiąca na miesiąc wyry</w:t>
        <w:softHyphen/>
        <w:t>wały ster z ręki Komunistycznej Partii Czechosłowacji i rządu CSRS, nie napotykając na opór, na przeciwdziałanie, na próbę opanowania sytuacji. Działo się to aż do ostatniego porozumienia moskiewskiego, przy czym sytua</w:t>
        <w:softHyphen/>
        <w:t>cja dalej jeszcze nie jest klarowna, mimo rzetelnych wysiłków ze strony niektórych kierowników życia państwowego i politycznego Czechosłowacji.</w:t>
      </w:r>
    </w:p>
    <w:p>
      <w:pPr>
        <w:pStyle w:val="Style38"/>
        <w:keepNext w:val="0"/>
        <w:keepLines w:val="0"/>
        <w:widowControl w:val="0"/>
        <w:shd w:val="clear" w:color="auto" w:fill="auto"/>
        <w:bidi w:val="0"/>
        <w:spacing w:before="0" w:after="0"/>
        <w:ind w:left="0" w:right="0" w:firstLine="380"/>
        <w:jc w:val="both"/>
      </w:pPr>
      <w:r>
        <w:rPr>
          <w:i w:val="0"/>
          <w:iCs w:val="0"/>
          <w:color w:val="000000"/>
          <w:spacing w:val="0"/>
          <w:w w:val="100"/>
          <w:position w:val="0"/>
          <w:shd w:val="clear" w:color="auto" w:fill="auto"/>
          <w:lang w:val="pl-PL" w:eastAsia="pl-PL" w:bidi="pl-PL"/>
        </w:rPr>
        <w:t>Polskie społeczeństwo zna przebieg wydarzeń w Czechosłowacji z prasy, zna oświetlenie sprawy z Deklaracji Warszawskiej, z Deklaracji Bratysław</w:t>
        <w:softHyphen/>
        <w:t>skiej, z Oświadczenia Rządu PRL z 21 sierpnia i z Odezwy 5 rządów państw socjalistycznych do obywateli Czechosłowacji z 26 sierpnia i z komunikatu o rozmowach radziecko-czechosłowackich w Moskwie, a także z komunikatu o naradzie i konsultacjach partyjno-rządowych delegacji Polski, Bułgarii, NRD i Węgier z partyjno-rządową delegacją Związku Radzieckiego.</w:t>
      </w:r>
    </w:p>
    <w:p>
      <w:pPr>
        <w:pStyle w:val="Style38"/>
        <w:keepNext w:val="0"/>
        <w:keepLines w:val="0"/>
        <w:widowControl w:val="0"/>
        <w:shd w:val="clear" w:color="auto" w:fill="auto"/>
        <w:bidi w:val="0"/>
        <w:spacing w:before="0" w:after="0"/>
        <w:ind w:left="0" w:right="0" w:firstLine="380"/>
        <w:jc w:val="both"/>
      </w:pPr>
      <w:r>
        <w:rPr>
          <w:i w:val="0"/>
          <w:iCs w:val="0"/>
          <w:color w:val="000000"/>
          <w:spacing w:val="0"/>
          <w:w w:val="100"/>
          <w:position w:val="0"/>
          <w:shd w:val="clear" w:color="auto" w:fill="auto"/>
          <w:lang w:val="pl-PL" w:eastAsia="pl-PL" w:bidi="pl-PL"/>
        </w:rPr>
        <w:t>Członkowie partii i liczni bezpartyjni znają też oświetlenie sprawy z lis</w:t>
        <w:softHyphen/>
        <w:t>tów Komitetu Centralnego PZPR.</w:t>
      </w:r>
    </w:p>
    <w:p>
      <w:pPr>
        <w:pStyle w:val="Style38"/>
        <w:keepNext w:val="0"/>
        <w:keepLines w:val="0"/>
        <w:widowControl w:val="0"/>
        <w:shd w:val="clear" w:color="auto" w:fill="auto"/>
        <w:bidi w:val="0"/>
        <w:spacing w:before="0" w:after="0"/>
        <w:ind w:left="0" w:right="0" w:firstLine="380"/>
        <w:jc w:val="both"/>
      </w:pPr>
      <w:r>
        <w:rPr>
          <w:i w:val="0"/>
          <w:iCs w:val="0"/>
          <w:color w:val="000000"/>
          <w:spacing w:val="0"/>
          <w:w w:val="100"/>
          <w:position w:val="0"/>
          <w:shd w:val="clear" w:color="auto" w:fill="auto"/>
          <w:lang w:val="pl-PL" w:eastAsia="pl-PL" w:bidi="pl-PL"/>
        </w:rPr>
        <w:t>Resztę pokaże przyszłość. Nie chcemy mieszać się w wewnętrzne sprawy Czechosłowacji. Życzymy towarzyszom czechosłowackim i narodom Czecho</w:t>
        <w:softHyphen/>
        <w:t>słowacji, żeby rozwiązywali jak najlepiej — w interesie umocnienia budo</w:t>
        <w:softHyphen/>
        <w:t>wy socjalizmu w Czechosłowacji, umocnienia kierowniczej roli partii — swoje wewnętrzne sprawy.</w:t>
      </w:r>
    </w:p>
    <w:p>
      <w:pPr>
        <w:pStyle w:val="Style38"/>
        <w:keepNext w:val="0"/>
        <w:keepLines w:val="0"/>
        <w:widowControl w:val="0"/>
        <w:shd w:val="clear" w:color="auto" w:fill="auto"/>
        <w:bidi w:val="0"/>
        <w:spacing w:before="0" w:after="0"/>
        <w:ind w:left="0" w:right="0" w:firstLine="380"/>
        <w:jc w:val="both"/>
      </w:pPr>
      <w:r>
        <w:rPr>
          <w:i w:val="0"/>
          <w:iCs w:val="0"/>
          <w:color w:val="000000"/>
          <w:spacing w:val="0"/>
          <w:w w:val="100"/>
          <w:position w:val="0"/>
          <w:shd w:val="clear" w:color="auto" w:fill="auto"/>
          <w:lang w:val="pl-PL" w:eastAsia="pl-PL" w:bidi="pl-PL"/>
        </w:rPr>
        <w:t>Naszym wspólnym z komunistami Czechosłowacji zadaniem było przerwać narastający proces „pokojowej” wpółzakonspirowanej, a potem już coraz jawniej działającej kontrrewolucji, wymierzonej zarówno przeciw Czechosło</w:t>
        <w:softHyphen/>
        <w:t>wacji, jak i przeciw wszystkim państwom socjalistycznym, bo zmierzającej faktycznie do oderwania Czechosłowacji od obozu socjalistycznego, od Ukła</w:t>
        <w:softHyphen/>
        <w:t>du Warszawskiego, do zmiany układu sił w Europie, do tej swoistej nowej wersji Monachium, do zagrożenia naszego bezpieczeństwa, do odsłonięcia naszej południowej flanki. Nie trzeba dodawać, że była to również wielka groźba dla samej Czechosłowacji, dla zdobyczy socjalizmu w tym kraju.</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Na pewno przyjdzie czas, kiedy lepiej i na chłodno zrozumieją to także te kręgi społeczeństwa Czechosłowacji, które dziś jeszcze, niepomne doświad</w:t>
        <w:softHyphen/>
        <w:t>czeń historii — uległy wściekłej, cynicznej, wyuzdanej i oszczerczej kampa</w:t>
        <w:softHyphen/>
        <w:t>nii i propagandzie sił antysocjalistycznych, kosmopolitycznych i kontrrewo</w:t>
        <w:softHyphen/>
        <w:t>lucyjnych, która zamąciła wielu ludziom w głowach i chwilowo utrudnia im odróżniać, kto przyjaciel i to prawdziwy przyjaciel, na złe i dobre, a kto wróg podstępny, w przymilnych maskach demokratów, liberałów, odnowicieli „socjalizmu”, za którymi to maskami kryje się oblicze spadkobierców Hitlera i Heydricha, czy Henleina.</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Tak więc, Towarzysze i Obywatele, nie dopuściliśmy do zmiany układu sił w Europie, do czego tak uparcie dążą Niemcy zachodnie, nie dopuściliśmy do perspektywy tej zmiany. Zmiana układu sił byłaby groźna dla naszej przyszłości, dla pokoju w Europie, tak jak i przed Wrześniem przez lata narastały kolejne etapy zmiany układu sił prowadzące do Września. Nie wolno nam było na to czekać, tego uczy nas Wrzesień, tego nas uczą te lata, w których przed Wrześniem gromadziły się chmury.</w:t>
      </w:r>
    </w:p>
    <w:p>
      <w:pPr>
        <w:pStyle w:val="Style38"/>
        <w:keepNext w:val="0"/>
        <w:keepLines w:val="0"/>
        <w:widowControl w:val="0"/>
        <w:shd w:val="clear" w:color="auto" w:fill="auto"/>
        <w:bidi w:val="0"/>
        <w:spacing w:before="0" w:after="200" w:line="223" w:lineRule="auto"/>
        <w:ind w:left="0" w:right="0" w:firstLine="320"/>
        <w:jc w:val="both"/>
      </w:pPr>
      <w:r>
        <w:rPr>
          <w:i w:val="0"/>
          <w:iCs w:val="0"/>
          <w:color w:val="000000"/>
          <w:spacing w:val="0"/>
          <w:w w:val="100"/>
          <w:position w:val="0"/>
          <w:shd w:val="clear" w:color="auto" w:fill="auto"/>
          <w:lang w:val="pl-PL" w:eastAsia="pl-PL" w:bidi="pl-PL"/>
        </w:rPr>
        <w:t>Obowiązkiem naszym było i jest widzieć konsekwencje niebezpiecznych procesów, które zachodzą, i w porę te procesy przerwać. Drogo kiedyś płaciłyby nasze narody, w tym i naród polski, gdyby dotychczasowa linia rozwoju wydarzeń w Czechosłowacji nie została przecięta.</w:t>
      </w:r>
    </w:p>
    <w:p>
      <w:pPr>
        <w:pStyle w:val="Style38"/>
        <w:keepNext w:val="0"/>
        <w:keepLines w:val="0"/>
        <w:widowControl w:val="0"/>
        <w:shd w:val="clear" w:color="auto" w:fill="auto"/>
        <w:bidi w:val="0"/>
        <w:spacing w:before="0"/>
        <w:ind w:left="0" w:right="0" w:firstLine="0"/>
        <w:jc w:val="center"/>
      </w:pPr>
      <w:r>
        <w:rPr>
          <w:i w:val="0"/>
          <w:iCs w:val="0"/>
          <w:color w:val="000000"/>
          <w:spacing w:val="0"/>
          <w:w w:val="100"/>
          <w:position w:val="0"/>
          <w:shd w:val="clear" w:color="auto" w:fill="auto"/>
          <w:lang w:val="pl-PL" w:eastAsia="pl-PL" w:bidi="pl-PL"/>
        </w:rPr>
        <w:t>TOWARZYSZE! OBYWATELE!</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Tam, na części terytorium Czechosłowacji znajdują się obok wojsk ra</w:t>
        <w:softHyphen/>
        <w:t>dzieckich i sojuszniczych także oddziały Wojska Polskiego — nasi chłopcy, synowie, a czasem może i wnukowie żołnierzy Września. Może synowie tych,</w:t>
        <w:br w:type="page"/>
      </w:r>
      <w:r>
        <w:rPr>
          <w:i w:val="0"/>
          <w:iCs w:val="0"/>
          <w:color w:val="000000"/>
          <w:spacing w:val="0"/>
          <w:w w:val="100"/>
          <w:position w:val="0"/>
          <w:shd w:val="clear" w:color="auto" w:fill="auto"/>
          <w:lang w:val="pl-PL" w:eastAsia="pl-PL" w:bidi="pl-PL"/>
        </w:rPr>
        <w:t>którzy z dywizjami Wojska Polskiego w roku 1945 wyzwalali Czechosłowa</w:t>
        <w:softHyphen/>
        <w:t xml:space="preserve">cję spod hitlerowskiej okupacji. Po 25 latach od Września 1939 </w:t>
      </w:r>
      <w:r>
        <w:rPr>
          <w:color w:val="000000"/>
          <w:spacing w:val="0"/>
          <w:w w:val="100"/>
          <w:position w:val="0"/>
          <w:shd w:val="clear" w:color="auto" w:fill="auto"/>
          <w:lang w:val="pl-PL" w:eastAsia="pl-PL" w:bidi="pl-PL"/>
        </w:rPr>
        <w:t>r.</w:t>
      </w:r>
      <w:r>
        <w:rPr>
          <w:i w:val="0"/>
          <w:iCs w:val="0"/>
          <w:color w:val="000000"/>
          <w:spacing w:val="0"/>
          <w:w w:val="100"/>
          <w:position w:val="0"/>
          <w:shd w:val="clear" w:color="auto" w:fill="auto"/>
          <w:lang w:val="pl-PL" w:eastAsia="pl-PL" w:bidi="pl-PL"/>
        </w:rPr>
        <w:t xml:space="preserve"> przyszło im swoją obecnością bronić naszej południowej flanki. Tak to, towarzysze, hasło </w:t>
      </w:r>
      <w:r>
        <w:rPr>
          <w:color w:val="000000"/>
          <w:spacing w:val="0"/>
          <w:w w:val="100"/>
          <w:position w:val="0"/>
          <w:shd w:val="clear" w:color="auto" w:fill="auto"/>
          <w:lang w:val="pl-PL" w:eastAsia="pl-PL" w:bidi="pl-PL"/>
        </w:rPr>
        <w:t>„Nigdy więcej Września”,</w:t>
      </w:r>
      <w:r>
        <w:rPr>
          <w:i w:val="0"/>
          <w:iCs w:val="0"/>
          <w:color w:val="000000"/>
          <w:spacing w:val="0"/>
          <w:w w:val="100"/>
          <w:position w:val="0"/>
          <w:shd w:val="clear" w:color="auto" w:fill="auto"/>
          <w:lang w:val="pl-PL" w:eastAsia="pl-PL" w:bidi="pl-PL"/>
        </w:rPr>
        <w:t xml:space="preserve"> aby je konsekwentnie realizować, wymaga jak się okazuje nieraz trudnych decyzji i twardego działania.</w:t>
      </w:r>
      <w:r>
        <w:rPr>
          <w:i w:val="0"/>
          <w:iCs w:val="0"/>
          <w:color w:val="000000"/>
          <w:spacing w:val="0"/>
          <w:w w:val="100"/>
          <w:position w:val="0"/>
          <w:shd w:val="clear" w:color="auto" w:fill="auto"/>
          <w:vertAlign w:val="superscript"/>
          <w:lang w:val="pl-PL" w:eastAsia="pl-PL" w:bidi="pl-PL"/>
        </w:rPr>
        <w:t>7</w:t>
      </w:r>
      <w:r>
        <w:rPr>
          <w:i w:val="0"/>
          <w:i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Chcę z tej trybuny w imieniu kierownictwa partii i rządu, w Waszym imieniu, szanowni zebrani, w imieniu polskiej klasy robotniczej, w imieniu polskiego społeczeństwa pozdrowić żołnierzy, oficerów i generałów naszego wojska, pełniących tam wzorową, odpowiedzialną służbę stania na straży wspólnych interesów Czechosłowacji i Polski, wspólnych interesów całej socjalistycznej wspólnoty. Nie przyszliśmy tam — co jest oczywiste — ani po jeden metr kwadratowy czechosłowackiej ziemi. Przyszliśmy tam bronić wspólnie naszego wspólnego bezpieczeństwa. Na pewno kiedyś, w tym czego uniknęliśmy, w tym co nie wydarzy się złego Czechosłowacji i Polsce i innym krajom socjalistycznym, odnajdzie się niewidoczny pozornie ślad działania naszego wojska i jego postawy. Znajdują się tam w Czechosłowacji żołnierze radzieccy — też synowie tych, którzy zdobywali Berlin, którzy oswobodzali Czechosłowację kosztem setek tysięcy ofiar, kosztem milionów ofiar, jeżeli przyjąć, że wyzwalanie i ziem radzieckich i polskiej i czechosłowackiej roz</w:t>
        <w:softHyphen/>
        <w:t>poczęło się krwawymi bitwami, począwszy od Moskwy i Stalingradu.</w:t>
      </w:r>
    </w:p>
    <w:p>
      <w:pPr>
        <w:pStyle w:val="Style38"/>
        <w:keepNext w:val="0"/>
        <w:keepLines w:val="0"/>
        <w:widowControl w:val="0"/>
        <w:shd w:val="clear" w:color="auto" w:fill="auto"/>
        <w:bidi w:val="0"/>
        <w:spacing w:before="0" w:after="520"/>
        <w:ind w:left="0" w:right="0" w:firstLine="280"/>
        <w:jc w:val="both"/>
      </w:pPr>
      <w:r>
        <w:rPr>
          <w:i w:val="0"/>
          <w:iCs w:val="0"/>
          <w:color w:val="000000"/>
          <w:spacing w:val="0"/>
          <w:w w:val="100"/>
          <w:position w:val="0"/>
          <w:shd w:val="clear" w:color="auto" w:fill="auto"/>
          <w:lang w:val="pl-PL" w:eastAsia="pl-PL" w:bidi="pl-PL"/>
        </w:rPr>
        <w:t>Znowu po 23 latach się tam znajdują. Wbrew wściekłym głosom impe</w:t>
        <w:softHyphen/>
        <w:t>rializmu i zawiedzionej międzynarodowej reakcji znajdują się jako ci, którzy wraz z naszymi wojskami i wojskami innych krajów socjalistycznych murem stanęli, aby bronić Czechosłowacji przed stoczeniem się w przepaść i przed otwarciem przed nami okresu pełnego przyszłych niebezpieczeństw...</w:t>
      </w:r>
    </w:p>
    <w:p>
      <w:pPr>
        <w:pStyle w:val="Style38"/>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Z PRZEMÓWIENIA MINISTRA OBRONY NARODOWEJ</w:t>
        <w:br/>
        <w:t>GEN. DYW. JARUZELSKIEGO</w:t>
        <w:br/>
      </w:r>
      <w:r>
        <w:rPr>
          <w:i w:val="0"/>
          <w:iCs w:val="0"/>
          <w:color w:val="000000"/>
          <w:spacing w:val="0"/>
          <w:w w:val="100"/>
          <w:position w:val="0"/>
          <w:shd w:val="clear" w:color="auto" w:fill="auto"/>
          <w:lang w:val="pl-PL" w:eastAsia="pl-PL" w:bidi="pl-PL"/>
        </w:rPr>
        <w:t>1 września 1968 we Wrocławiu</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Na rozkaz władzy ludowej, wraz z żołnierzami Armii Radzieckiej i innych bratnich armii, żołnierz polski pośpieszył na teren Czechosłowacji. Doświad</w:t>
        <w:softHyphen/>
        <w:t>czenie wykazało, że pomoc była konieczna i że przyszła w porę, że pod</w:t>
        <w:softHyphen/>
        <w:t>skórne, dobrze zorganizowane procesy kontrrewolucji wystąpiły na powierzch</w:t>
        <w:softHyphen/>
        <w:t>nię, że spustoszenie zasiane w nastrojach części społeczeństwa czechosłowackie</w:t>
        <w:softHyphen/>
        <w:t>go osiągnęło niepokojące rozmiary.</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Żołnierze nasi, wśród których znajduje się również wielu absolwentów wrocławskiej szkoły, wypełnili z honorem swą patriotyczną i internacjonalis- tyczną powinność. W tych trudnych dniach wykazali wysoką dojrzałość i ro</w:t>
        <w:softHyphen/>
        <w:t>zum polityczny. Zmasowanej propagandzie reakcji i organizowanym przez nią szykanom przeciwstawili zdecydowanie i skutecznie swój odważny spo</w:t>
        <w:softHyphen/>
        <w:t>kój, poczucie godności, dyscyplinę, kulturę godną ludowego żołnierza pol</w:t>
        <w:softHyphen/>
        <w:t>skiego, godną żołnierzy wszystkich socjalistycznych armii. Postępować tak będą niezmiennie nadal, pozostając czasowo na swych bojowych posterunkach, aby przyczynić się w ten sposób do unormowania życia w bratniej Czecho</w:t>
        <w:softHyphen/>
        <w:t>słowacji przez jej komunistyczną partię i władzę ludową.</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W tych trudnych dniach zdali również, jeszcze raz, egzamin wierności partii i Polsce Ludowej wszyscy żołnierze naszych Sił Zbrojnych, składając dowody głębokiej świadomości politycznej, dyscypliny i wysokiej gotowości bojowej — tak niezbędnej do pogłębienia i wsparcia wysiłku wojsk działają</w:t>
        <w:softHyphen/>
        <w:t>cych na terenie Czechosłowacji, tak koniecznej dla przeciwdziałania wszelkim możliwym próbom imperialistycznej prowokacji.</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Postawa wojska w tym okresie, a przede wszystkim postawa jednostek</w:t>
        <w:br w:type="page"/>
      </w:r>
      <w:r>
        <w:rPr>
          <w:i w:val="0"/>
          <w:iCs w:val="0"/>
          <w:color w:val="000000"/>
          <w:spacing w:val="0"/>
          <w:w w:val="100"/>
          <w:position w:val="0"/>
          <w:shd w:val="clear" w:color="auto" w:fill="auto"/>
          <w:lang w:val="pl-PL" w:eastAsia="pl-PL" w:bidi="pl-PL"/>
        </w:rPr>
        <w:t>działających poza terytorium kraju została oceniona niezwykle wysoko. Pragnę z tej trybuny w imieniu żołnierzy ludowego Wojska Polskiego wyrazić gorącą wdzięczność kierownictwu partii i władzy ludowej za wyrazy tak cennego dla nas uznania. Pragnę również podziękować serdecznie naszemu społeczeństwu za niezliczone dowody zainteresowania, poparcia, sympatii, dowody szcze</w:t>
        <w:softHyphen/>
        <w:t>gólnie cenne w roku 25-lecia naszych ludowych Sił Zbrojnych. Rozumiemy i traktujemy uznanie kierownictwa partii, uznanie społeczeństwa za szcze</w:t>
        <w:softHyphen/>
        <w:t>gólnej wagi zobowiązanie, za najwyższe wyróżnienie, jakie może spotkać żołnierza.</w:t>
      </w:r>
    </w:p>
    <w:p>
      <w:pPr>
        <w:pStyle w:val="Style38"/>
        <w:keepNext w:val="0"/>
        <w:keepLines w:val="0"/>
        <w:widowControl w:val="0"/>
        <w:shd w:val="clear" w:color="auto" w:fill="auto"/>
        <w:bidi w:val="0"/>
        <w:spacing w:before="0" w:after="360"/>
        <w:ind w:left="0" w:right="0" w:firstLine="320"/>
        <w:jc w:val="both"/>
      </w:pPr>
      <w:r>
        <w:rPr>
          <w:i w:val="0"/>
          <w:iCs w:val="0"/>
          <w:color w:val="000000"/>
          <w:spacing w:val="0"/>
          <w:w w:val="100"/>
          <w:position w:val="0"/>
          <w:shd w:val="clear" w:color="auto" w:fill="auto"/>
          <w:lang w:val="pl-PL" w:eastAsia="pl-PL" w:bidi="pl-PL"/>
        </w:rPr>
        <w:t>Z ostatnich wydarzeń wynosimy także na nowo potwierdzone głębokie poczucie niezbędności dalszego konsekwentnego rozwijania naszej obronności. Wynosimy jeszcze głębsze przeświadczenie, że nieustanne umacnianie zwartej socjalistycznej koalicji obronnej, umacnianie Układu Warszawskiego, umac</w:t>
        <w:softHyphen/>
        <w:t>nianie przyjaźni polsko-radzieckiej — stanowi najwyższy nakaz w imię ży</w:t>
        <w:softHyphen/>
        <w:t>wotnych potrzeb naszego narodu, w imię wspólnej internacjonalistycznej sprawy.</w:t>
      </w:r>
    </w:p>
    <w:p>
      <w:pPr>
        <w:pStyle w:val="Style38"/>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 xml:space="preserve">ZA U SM IREN </w:t>
      </w:r>
      <w:r>
        <w:rPr>
          <w:color w:val="000000"/>
          <w:spacing w:val="0"/>
          <w:w w:val="100"/>
          <w:position w:val="0"/>
          <w:shd w:val="clear" w:color="auto" w:fill="auto"/>
          <w:lang w:val="en-US" w:eastAsia="en-US" w:bidi="en-US"/>
        </w:rPr>
        <w:t xml:space="preserve">IE </w:t>
      </w:r>
      <w:r>
        <w:rPr>
          <w:color w:val="000000"/>
          <w:spacing w:val="0"/>
          <w:w w:val="100"/>
          <w:position w:val="0"/>
          <w:shd w:val="clear" w:color="auto" w:fill="auto"/>
          <w:lang w:val="pl-PL" w:eastAsia="pl-PL" w:bidi="pl-PL"/>
        </w:rPr>
        <w:t>CZESKAWO M1ATEŻA</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polskich jednostkach wojskowych, kwaterujących tymczasowo na te</w:t>
        <w:softHyphen/>
        <w:t>renie Czechosłowacji, odbyła się w sobotę, 31 sierpnia 1968, uroczystość wręczenia wysokich odznaczeń państwowych nadanych przez Radę Państwa i nominacji na wyższy stopień wojskowy oraz nadania medali „Za zasługi dla obronności kraju” oficerom i szeregowym, którzy wykazali szczególną ofiarność w wykonywaniu zadań bojowych i politycznych.</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rejonie kwaterowania oddziałów Wojska Polskiego odbyła się w związku z tym uroczysta zbiórka podczas której wręczenia odznaczeń i dyplo</w:t>
        <w:softHyphen/>
        <w:t>mów mianowań dokonał dowódca Wojsk Polskich, przebywających obecnie w Czechosłowacji i jego zastępca do spraw politycznych.</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Krzyżem Kawalerskim Orderu Odrodzenia Polski zostało odznaczonych wielu wyższych oficerów. Wielu oficerów i szeregowych otrzymało złote, srebrne i brązowe Krzyże Zasługi. Równocześnie w czasie uroczystej zbiórki wielu żołnierzom wręczono medale za Zasługi dla Obronności Kraju, nadane im przez Ministra Obrony Narodowej PRL.</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Z rozkazu Ministra Obrony Narodowej kilkunastu oficerów i podofice</w:t>
        <w:softHyphen/>
        <w:t>rów otrzymało awanse.</w:t>
      </w:r>
    </w:p>
    <w:p>
      <w:pPr>
        <w:pStyle w:val="Style44"/>
        <w:keepNext w:val="0"/>
        <w:keepLines w:val="0"/>
        <w:widowControl w:val="0"/>
        <w:shd w:val="clear" w:color="auto" w:fill="auto"/>
        <w:bidi w:val="0"/>
        <w:spacing w:before="0" w:after="160" w:line="187"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460" w:line="223" w:lineRule="auto"/>
        <w:ind w:left="0" w:right="0" w:firstLine="320"/>
        <w:jc w:val="both"/>
      </w:pPr>
      <w:r>
        <w:rPr>
          <w:i w:val="0"/>
          <w:iCs w:val="0"/>
          <w:color w:val="000000"/>
          <w:spacing w:val="0"/>
          <w:w w:val="100"/>
          <w:position w:val="0"/>
          <w:shd w:val="clear" w:color="auto" w:fill="auto"/>
          <w:lang w:val="pl-PL" w:eastAsia="pl-PL" w:bidi="pl-PL"/>
        </w:rPr>
        <w:t>W uznaniu zasług w dziedzinie rozwoju i umacniania siły obronnej naszego kraju, Minister Obrony Narodowej gen. dyw. Wojciech Jaruzelski przyznał z okazji Dnia Kolejarza licznej grupie pracowników resortu komu</w:t>
        <w:softHyphen/>
        <w:t>nikacji brązowe medale „Za Zasługi dla Obronności Kraju”.</w:t>
      </w:r>
    </w:p>
    <w:p>
      <w:pPr>
        <w:pStyle w:val="Style33"/>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Z PRZEMÓWIENIA GOMUŁKI</w:t>
      </w:r>
    </w:p>
    <w:p>
      <w:pPr>
        <w:pStyle w:val="Style38"/>
        <w:keepNext w:val="0"/>
        <w:keepLines w:val="0"/>
        <w:widowControl w:val="0"/>
        <w:shd w:val="clear" w:color="auto" w:fill="auto"/>
        <w:bidi w:val="0"/>
        <w:spacing w:before="0"/>
        <w:ind w:left="0" w:right="0" w:firstLine="0"/>
        <w:jc w:val="center"/>
      </w:pPr>
      <w:r>
        <w:rPr>
          <w:b/>
          <w:bCs/>
          <w:i w:val="0"/>
          <w:iCs w:val="0"/>
          <w:color w:val="000000"/>
          <w:spacing w:val="0"/>
          <w:w w:val="100"/>
          <w:position w:val="0"/>
          <w:shd w:val="clear" w:color="auto" w:fill="auto"/>
          <w:lang w:val="pl-PL" w:eastAsia="pl-PL" w:bidi="pl-PL"/>
        </w:rPr>
        <w:t>z 8 września 1968</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 xml:space="preserve">Dążenie do obalenia </w:t>
      </w:r>
      <w:r>
        <w:rPr>
          <w:color w:val="000000"/>
          <w:spacing w:val="0"/>
          <w:w w:val="100"/>
          <w:position w:val="0"/>
          <w:shd w:val="clear" w:color="auto" w:fill="auto"/>
          <w:lang w:val="pl-PL" w:eastAsia="pl-PL" w:bidi="pl-PL"/>
        </w:rPr>
        <w:t xml:space="preserve">status </w:t>
      </w:r>
      <w:r>
        <w:rPr>
          <w:color w:val="000000"/>
          <w:spacing w:val="0"/>
          <w:w w:val="100"/>
          <w:position w:val="0"/>
          <w:shd w:val="clear" w:color="auto" w:fill="auto"/>
          <w:lang w:val="en-US" w:eastAsia="en-US" w:bidi="en-US"/>
        </w:rPr>
        <w:t>quo</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w Europie, do przekreślenia wyników II wojny światowej, do odbudowy wielkich militarystycznych Niemiec sta</w:t>
        <w:softHyphen/>
        <w:t>nowi wielką potencjonalną groźbę dla pokoju w Europie, w szczególności zagraża bezpieczeństwu państw układu warszawskiego. W dzisiejszej rzeczy</w:t>
        <w:softHyphen/>
        <w:t>wistości politycznej świata, kiedy o pokoju i wojnie decyduje układ sił, to potencjonalne obecne niebezpieczeństwo, które ze strony NRF i jej sojusz</w:t>
        <w:softHyphen/>
        <w:br w:type="page"/>
      </w:r>
      <w:r>
        <w:rPr>
          <w:i w:val="0"/>
          <w:iCs w:val="0"/>
          <w:color w:val="000000"/>
          <w:spacing w:val="0"/>
          <w:w w:val="100"/>
          <w:position w:val="0"/>
          <w:shd w:val="clear" w:color="auto" w:fill="auto"/>
          <w:lang w:val="pl-PL" w:eastAsia="pl-PL" w:bidi="pl-PL"/>
        </w:rPr>
        <w:t>ników zagraża krajom socjalistycznym i pokojowi w Europie, przerosłoby nieuchronnie w napaść wojenną na kraje socjalistyczne w wypadku gdyby doszło do zmiany układu sił w Europie na rzecz imperializmu, na rzecz mi- litarystów i odwetowców zachodnioniemieckich. W ostatnich miesiącach nie</w:t>
        <w:softHyphen/>
        <w:t>bezpieczeństwo takie zaistniało, zaistniała konkretna groźba wyrwania Cze</w:t>
        <w:softHyphen/>
        <w:t>chosłowacji z szeregów państw układu warszawskiego. Aby do tego nie dopuścić zaszła konieczność wprowadzenia wojsk radzieckich, polskich, wię- gierskich i bułgarskich na terytorium sojuszniczej Czechosłowacji. Decyzję tę podjęło 5 państw członkowskich układu warszawskiego po wyczerpaniu wszyst</w:t>
        <w:softHyphen/>
        <w:t>kich innych środków i po gruntownym przemyśleniu. Innej alternatywy nie było. Wprowadzenie naszych wojsk do Czechosłowacji podyktowała nam ko</w:t>
        <w:softHyphen/>
        <w:t>nieczność obrony żywotnych interesów naszych państw i narodów, konieczność obrony socjalizmu i pokoju.</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Czechosłowacja znalazła się bowiem na równi pochyłej prowadzącej do restauracji kapitalizmu, do zerwania sojuszu z państwami socjalistycznymi, do wystąpienia z układu warszawskiego i ogłoszenia się państwem neutral</w:t>
        <w:softHyphen/>
        <w:t>nym. Jej gospodarka miała być ściśle związana z gospodarką państw kapita</w:t>
        <w:softHyphen/>
        <w:t>listycznych, w pierwszym rzędzie z gospodarką Niemiec Zachodnich. Było aż nadto dowodów świadczących o szybkim rozwoju kontrrewolucyjnego pro</w:t>
        <w:softHyphen/>
        <w:t>cesu zachodzącego w Czechosłowacji. Zgodne z prawdą są słowa I sekretarza KC KPCz, tow. DUBCZEKA, który ostatnio samokrytycznie przyznał, że kie</w:t>
        <w:softHyphen/>
        <w:t xml:space="preserve">rownictwo KPCz nie liczyło się z interesami strategicznymi i ogólnymi ZR i 4- innych krajów układu warszawskiego — jak oświadczył. Ale również interesy socjalistycznej Czechosłowacji nie są pod tym względem inne niż interesy pozostałych państw układu warszawskiego. Militaryści, rewanżyści zachodnioniemieccy tak samo sobie ostrzą zęby na Sudety jak na nasze Ziemie Zachodnie i na Niemiecką </w:t>
      </w:r>
      <w:r>
        <w:rPr>
          <w:i w:val="0"/>
          <w:iCs w:val="0"/>
          <w:color w:val="000000"/>
          <w:spacing w:val="0"/>
          <w:w w:val="100"/>
          <w:position w:val="0"/>
          <w:shd w:val="clear" w:color="auto" w:fill="auto"/>
          <w:lang w:val="en-US" w:eastAsia="en-US" w:bidi="en-US"/>
        </w:rPr>
        <w:t xml:space="preserve">RD. </w:t>
      </w:r>
      <w:r>
        <w:rPr>
          <w:i w:val="0"/>
          <w:iCs w:val="0"/>
          <w:color w:val="000000"/>
          <w:spacing w:val="0"/>
          <w:w w:val="100"/>
          <w:position w:val="0"/>
          <w:shd w:val="clear" w:color="auto" w:fill="auto"/>
          <w:lang w:val="pl-PL" w:eastAsia="pl-PL" w:bidi="pl-PL"/>
        </w:rPr>
        <w:t>Wyrwanie Czechosłowacji ze wspól</w:t>
        <w:softHyphen/>
        <w:t>noty państw socjalistycznych i stworzenie tym samym nowego, korzystnego dla imperializmu układu sił w Europie, do czego szczególnie silnie parli militaryści zachodnioniemieccy i co najgłębiej leżało na linii odwetowej polityki Bonn, stworzyłoby w istocie rzeczy jednakowe niebezpieczeństwo dla wszystkich państw-sygnatariuszy układu warszawskiego. Państwa układu war</w:t>
        <w:softHyphen/>
        <w:t>szawskiego, które posłały swoje wojska na terytorium sojuszniczej Czecho</w:t>
        <w:softHyphen/>
        <w:t>słowacji, podjęły ten krok zarówno w imię obrony własnych państwowych i narodowych interesów jak i w imię interesów socjalistycznej Czechosłowacji.</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Wrzawa, jaką podniosła światowa reakcja przeciwko państwom, które skierowały swoje wojska do Czechosłowacji, nie ma nic wspólnego z obroną jej suwerenności, jak w ogóle z jakimkolwiek pojęciem obrony socjalistycz</w:t>
        <w:softHyphen/>
        <w:t>nej Czechosłowacji. Od kiedyż to bowiem reakcja, imperializm, rządy mono</w:t>
        <w:softHyphen/>
        <w:t>poli kapitalistycznych stały się obrońcami socjalizmu i i obrońcami suwe</w:t>
        <w:softHyphen/>
        <w:t>renności narodów? Wrzawę tę wywołała klęska wrogów socjalizmu w CSRS, zniweczenie przez państwa układu warszawskiego imperialistycznej ofensywy obliczonej na wyrwanie jej ze wspólnoty państw socjalistycznych.</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Tym zaś naszym przyjaciołom i towarzyszom z innych krajów, którym się wydaje, że bronią dobrej sprawy socjalizmu i suwerenności narodów, składając potępienia i protesty przeciwko wprowadzeniu naszych wojsk do CSRS, odpowiadamy:</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Jeśli wróg podkłada dynamit pod nasz dom, pod wspólnotę krajów socja</w:t>
        <w:softHyphen/>
        <w:t>listycznych, naszym patriotycznym, narodowym i internacjonalistycznym obo</w:t>
        <w:softHyphen/>
        <w:t>wiązkiem jest temu przeszkodzić przy użyciu takich środków jakie są ko</w:t>
        <w:softHyphen/>
        <w:t>nieczne. Mieliśmy więcej danych niż ktokolwiek inny aby określić stopień zagrożenia socjalizmu w CSRS i wynikające z tego niebezpieczeństwo dla naszych państw i narodów.</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Czujności wobec wroga, troski o bezpieczeństwo wspólnoty państw socja</w:t>
        <w:softHyphen/>
        <w:t>listycznych uczy nas zbójecka polityka imperializmu, jego wojny agresywne i interwencje zbrojne w wewnętrzne sprawy innych narodów, uczy nas także</w:t>
        <w:br w:type="page"/>
      </w:r>
      <w:r>
        <w:rPr>
          <w:i w:val="0"/>
          <w:iCs w:val="0"/>
          <w:color w:val="000000"/>
          <w:spacing w:val="0"/>
          <w:w w:val="100"/>
          <w:position w:val="0"/>
          <w:shd w:val="clear" w:color="auto" w:fill="auto"/>
          <w:lang w:val="pl-PL" w:eastAsia="pl-PL" w:bidi="pl-PL"/>
        </w:rPr>
        <w:t>historia drugiej wojny światowej i cena jaką zapłaciły narody naszych kra</w:t>
        <w:softHyphen/>
        <w:t>jów za zwycięstwo nad Niemcami hitlerowskimi.</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Niech nikt nie zapomina, że za przegnanie ze swojej ziemi agresora hitle</w:t>
        <w:softHyphen/>
        <w:t>rowskiego i jego sojuszników, za wyzwolenie wielu narodów europejskich spod okupacji hitlerowskiej, za uwolnienie Europy ze szponów faszyzmu ZR zapła</w:t>
        <w:softHyphen/>
        <w:t>cił życiem 20 milionów swoich żołnierzy i cywilnych obywateli.</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Niech też każdy kto występując w imię abstrakcyjnej suwerenności, zanim zdobędzie się na wydanie negatywnego sądu o wprowadzeniu do CSRS so</w:t>
        <w:softHyphen/>
        <w:t>juszniczych wojsk układu warszawskiego, uprzytomni sobie przed tym być może zapomniany lub nieznany mu fakt, że każdy dzień okupacji hitlerow</w:t>
        <w:softHyphen/>
        <w:t>skiej naszego kraju pociągał za sobą średnio śmierć 3 tysięcy jego obywa</w:t>
        <w:softHyphen/>
        <w:t>teli, że w ciągu całego okresu okupacji Polski zginęło z rąk hitlerowskich ludobójców ponad 6 milionów jej mieszkańców, czyli 22% ogółu jej ludności.</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Jeśli okrutna wymowa tych liczb dotrze do świadomości tych ludzi, może zrozumią wówczas jakie znaczenie ma CSRS dla bezpieczeństwa Polski i wszystkich państw układu warszawskiego.</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Nikt nie może przewidzieć jak potoczyłyby się wydarzenia, gdyby siłom antysocjalistycznym udało się wyrwać CSRS ze wspólnoty państw socjalis</w:t>
        <w:softHyphen/>
        <w:t>tycznych, dokonać wyłomu w szeregach państw układu warszawskiego. Ale nie ulega wątpliwości, że każde osłabienie pozycji państw układu warszaw</w:t>
        <w:softHyphen/>
        <w:t>skiego gra na rzecz sił wojny i agresji, na korzyść odwetowej polityki Nie</w:t>
        <w:softHyphen/>
        <w:t xml:space="preserve">mieckiej </w:t>
      </w:r>
      <w:r>
        <w:rPr>
          <w:i w:val="0"/>
          <w:iCs w:val="0"/>
          <w:color w:val="000000"/>
          <w:spacing w:val="0"/>
          <w:w w:val="100"/>
          <w:position w:val="0"/>
          <w:shd w:val="clear" w:color="auto" w:fill="auto"/>
          <w:lang w:val="fr-FR" w:eastAsia="fr-FR" w:bidi="fr-FR"/>
        </w:rPr>
        <w:t xml:space="preserve">RF, </w:t>
      </w:r>
      <w:r>
        <w:rPr>
          <w:i w:val="0"/>
          <w:iCs w:val="0"/>
          <w:color w:val="000000"/>
          <w:spacing w:val="0"/>
          <w:w w:val="100"/>
          <w:position w:val="0"/>
          <w:shd w:val="clear" w:color="auto" w:fill="auto"/>
          <w:lang w:val="pl-PL" w:eastAsia="pl-PL" w:bidi="pl-PL"/>
        </w:rPr>
        <w:t>a rozbicie jedności państw socjalistycznych zburzyłoby zaporę zagradzającą drogę do wojny w Europie.</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Jakie są skutki rozbicia jedności światowego obozu socjalistycznego wi</w:t>
        <w:softHyphen/>
        <w:t>dzimy to na przykładzie agresji imperializmu amerykańskiego przeciwko narodowi wietnamskiemu. Rozbicie jednolitego frontu państw socjalistycz</w:t>
        <w:softHyphen/>
        <w:t>nych, dokonanie w nim wyłomu przez KP CHIN umożliwiło USA podjęcie zbójeckiej agresji przeciwko DRW.</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Podobna sytuacja zaistniałaby w Europie, gdyby siłom kontrrewolucji światowej reakcji udało się rozbić jedność państw układu warszawskiego, zepchnąć je z marksistowsko-leninowskich pozycji międzynarodowej solidar</w:t>
        <w:softHyphen/>
        <w:t>ności na pozycje nacjonalistycznego odosobnienia względnie tzw. niezaanga- żowania.</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W Europie jest nawet więcej materiału zapalnego jak w Azji. Nie wolno nam lekceważyć tego, że wszystkie państwa bloku NATO wypowiadają się oficjalnie za tzw. zjednoczeniem Niemiec, żadne z nich po dzień dzi</w:t>
        <w:softHyphen/>
        <w:t>siejszy nie uznaje drugiego państwa niemieckiego, NRD, ani zachodniej granicy Polski na Odrze i Nysie. Nie oznacza to, że identyfikujemy ich stanowisko w tych kwestiach ze stanowiskiem NRF.</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Pokój i bezpieczeństwo w Europie można budować tylko na bazie jedno</w:t>
        <w:softHyphen/>
        <w:t xml:space="preserve">ści wszystkich państw układu warszawskiego, na bazie istniejącego </w:t>
      </w:r>
      <w:r>
        <w:rPr>
          <w:color w:val="000000"/>
          <w:spacing w:val="0"/>
          <w:w w:val="100"/>
          <w:position w:val="0"/>
          <w:shd w:val="clear" w:color="auto" w:fill="auto"/>
          <w:lang w:val="pl-PL" w:eastAsia="pl-PL" w:bidi="pl-PL"/>
        </w:rPr>
        <w:t xml:space="preserve">status </w:t>
      </w:r>
      <w:r>
        <w:rPr>
          <w:color w:val="000000"/>
          <w:spacing w:val="0"/>
          <w:w w:val="100"/>
          <w:position w:val="0"/>
          <w:shd w:val="clear" w:color="auto" w:fill="auto"/>
          <w:lang w:val="en-US" w:eastAsia="en-US" w:bidi="en-US"/>
        </w:rPr>
        <w:t xml:space="preserve">quo </w:t>
      </w:r>
      <w:r>
        <w:rPr>
          <w:i w:val="0"/>
          <w:iCs w:val="0"/>
          <w:color w:val="000000"/>
          <w:spacing w:val="0"/>
          <w:w w:val="100"/>
          <w:position w:val="0"/>
          <w:shd w:val="clear" w:color="auto" w:fill="auto"/>
          <w:lang w:val="pl-PL" w:eastAsia="pl-PL" w:bidi="pl-PL"/>
        </w:rPr>
        <w:t>w Europie. Uznanie faktu istnienia dwóch państw niemieckich — NRD i NRF — i nienaruszalności istniejących granic państwowych w Europie sta</w:t>
        <w:softHyphen/>
        <w:t>nowi punkt wyjścia dla zapewnienia pokoju i bezpieczeństwa wszystkim naro</w:t>
        <w:softHyphen/>
        <w:t>dom krajów europejskich.</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Kontrrewolucyjnym, antysocjalistycznym siłom udało się rozluźnić więzy łączące CSRS z innymi państwami układu warszawskiego, a tym samym osłabić naszą wspólnotę socjalistyczną.</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Likwidacja skutków, jakie siły te wyrządziły, odbudowa jedności i bra</w:t>
        <w:softHyphen/>
        <w:t>terskiej współpracy między wszystkimi państwami członkowskimi tego ukła</w:t>
        <w:softHyphen/>
        <w:t>du może być dokonana tylko na gruncie przestrzegania zasad marksizmu- leninizmu przez wszystkie komunistyczne i robotnicze partie krajów układu warszawskiego.</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Porozumienie zawarte w Moskwie z partyjnymi i państwowymi przywód</w:t>
        <w:softHyphen/>
        <w:t>cami CSRS wskazuje drogę do odbudowy naszej jedności. Jest to droga trudna i być może będzie długa. Zależy to przede wszystkim od KP CSRS,</w:t>
        <w:br w:type="page"/>
      </w:r>
      <w:r>
        <w:rPr>
          <w:i w:val="0"/>
          <w:iCs w:val="0"/>
          <w:color w:val="000000"/>
          <w:spacing w:val="0"/>
          <w:w w:val="100"/>
          <w:position w:val="0"/>
          <w:shd w:val="clear" w:color="auto" w:fill="auto"/>
          <w:lang w:val="pl-PL" w:eastAsia="pl-PL" w:bidi="pl-PL"/>
        </w:rPr>
        <w:t>od zrozumienia przez nią politycznej istoty zjawisk, jakie miały miejsce w CSRS i w jej partyjnych szeregach przed 21 sierpnia br.</w:t>
      </w:r>
    </w:p>
    <w:p>
      <w:pPr>
        <w:pStyle w:val="Style38"/>
        <w:keepNext w:val="0"/>
        <w:keepLines w:val="0"/>
        <w:widowControl w:val="0"/>
        <w:shd w:val="clear" w:color="auto" w:fill="auto"/>
        <w:bidi w:val="0"/>
        <w:spacing w:before="0" w:after="500"/>
        <w:ind w:left="0" w:right="0" w:firstLine="320"/>
        <w:jc w:val="both"/>
      </w:pPr>
      <w:r>
        <w:rPr>
          <w:i w:val="0"/>
          <w:iCs w:val="0"/>
          <w:color w:val="000000"/>
          <w:spacing w:val="0"/>
          <w:w w:val="100"/>
          <w:position w:val="0"/>
          <w:shd w:val="clear" w:color="auto" w:fill="auto"/>
          <w:lang w:val="pl-PL" w:eastAsia="pl-PL" w:bidi="pl-PL"/>
        </w:rPr>
        <w:t>Światowe siły imperialistycznej reakcji usiłują wykorzystać wydarzenia w CSRS dla ponownego rozpalenia zimnej wojny z krajami socjalistycznymi. Nasza polityka wobec świata kapitalistycznego pozostaje niezmieniona.</w:t>
      </w:r>
    </w:p>
    <w:p>
      <w:pPr>
        <w:pStyle w:val="Style38"/>
        <w:keepNext w:val="0"/>
        <w:keepLines w:val="0"/>
        <w:widowControl w:val="0"/>
        <w:shd w:val="clear" w:color="auto" w:fill="auto"/>
        <w:bidi w:val="0"/>
        <w:spacing w:before="0"/>
        <w:ind w:left="0" w:right="0" w:firstLine="0"/>
        <w:jc w:val="center"/>
      </w:pPr>
      <w:r>
        <w:rPr>
          <w:i w:val="0"/>
          <w:iCs w:val="0"/>
          <w:color w:val="000000"/>
          <w:spacing w:val="0"/>
          <w:w w:val="100"/>
          <w:position w:val="0"/>
          <w:shd w:val="clear" w:color="auto" w:fill="auto"/>
          <w:lang w:val="pl-PL" w:eastAsia="pl-PL" w:bidi="pl-PL"/>
        </w:rPr>
        <w:t xml:space="preserve">FRAGMENT PRZEMÓWIENIA </w:t>
      </w:r>
      <w:r>
        <w:rPr>
          <w:i w:val="0"/>
          <w:iCs w:val="0"/>
          <w:color w:val="000000"/>
          <w:spacing w:val="0"/>
          <w:w w:val="100"/>
          <w:position w:val="0"/>
          <w:shd w:val="clear" w:color="auto" w:fill="auto"/>
          <w:lang w:val="fr-FR" w:eastAsia="fr-FR" w:bidi="fr-FR"/>
        </w:rPr>
        <w:t xml:space="preserve">M. </w:t>
      </w:r>
      <w:r>
        <w:rPr>
          <w:i w:val="0"/>
          <w:iCs w:val="0"/>
          <w:color w:val="000000"/>
          <w:spacing w:val="0"/>
          <w:w w:val="100"/>
          <w:position w:val="0"/>
          <w:shd w:val="clear" w:color="auto" w:fill="auto"/>
          <w:lang w:val="pl-PL" w:eastAsia="pl-PL" w:bidi="pl-PL"/>
        </w:rPr>
        <w:t>MOCZARA NA MANIFESTACJI</w:t>
        <w:br/>
        <w:t>„ANTYWOJENNEJ” W KAMPINOSIE POD WARSZAWĄ</w:t>
      </w:r>
    </w:p>
    <w:p>
      <w:pPr>
        <w:pStyle w:val="Style38"/>
        <w:keepNext w:val="0"/>
        <w:keepLines w:val="0"/>
        <w:widowControl w:val="0"/>
        <w:shd w:val="clear" w:color="auto" w:fill="auto"/>
        <w:bidi w:val="0"/>
        <w:spacing w:before="0"/>
        <w:ind w:left="0" w:right="0" w:firstLine="0"/>
        <w:jc w:val="center"/>
      </w:pPr>
      <w:r>
        <w:rPr>
          <w:i w:val="0"/>
          <w:iCs w:val="0"/>
          <w:color w:val="000000"/>
          <w:spacing w:val="0"/>
          <w:w w:val="100"/>
          <w:position w:val="0"/>
          <w:shd w:val="clear" w:color="auto" w:fill="auto"/>
          <w:lang w:val="pl-PL" w:eastAsia="pl-PL" w:bidi="pl-PL"/>
        </w:rPr>
        <w:t>15 września 1968</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 Współczesny świat — jak wiadomo — nie jest spokojny. Toczy się na nim nieustanna, nieubłagana walka w Wietnamie. Izrael przygotowuje nową inwazję przeciwko państwom arabskim. Permanentnie rozszerzany jest front wojny psychologicznej, którą prowadzi imperializm przeciwko obozowi soc j alistycznemu.</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NRF pojawili się i działają nowi marzyciele, którzy jeśli nie są skłon</w:t>
        <w:softHyphen/>
        <w:t>ni do wymarszu na nowe „Drang nach Osten”, to tylko dlatego, że powstrzy</w:t>
        <w:softHyphen/>
        <w:t>muje ich strach wynikający z siły militarnej obozu socjalistycznego, a zwła</w:t>
        <w:softHyphen/>
        <w:t>szcza z potęgi nuklearnej ZR.</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Dlatego też w tej chwili wszystkie ich wysiłki skierowane są na psycho</w:t>
        <w:softHyphen/>
        <w:t>logiczne, ideowe i dywersyjne oddziaływanie na kraje socjalistyczne w celu rozluźnienia ich więzi politycznych i gospodarczych, na wzajemne ich prze</w:t>
        <w:softHyphen/>
        <w:t>ciwstawianie, by w dalszej konsekwencji można było wyrwać z ram obozu socjalistycznego poszczególne jego ogniwa.</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 xml:space="preserve">Dlatego też wszystkie wysiłki potężnie rozbudowanego aparatu propa- gady, dywersji skierowane są na podważanie, atakowanie kierowniczej roli partii komunistycznych w poszczególnych krajach socjalistycznych. </w:t>
      </w:r>
      <w:r>
        <w:rPr>
          <w:color w:val="000000"/>
          <w:spacing w:val="0"/>
          <w:w w:val="100"/>
          <w:position w:val="0"/>
          <w:shd w:val="clear" w:color="auto" w:fill="auto"/>
          <w:lang w:val="pl-PL" w:eastAsia="pl-PL" w:bidi="pl-PL"/>
        </w:rPr>
        <w:t xml:space="preserve">Ich, to </w:t>
      </w:r>
      <w:r>
        <w:rPr>
          <w:i w:val="0"/>
          <w:iCs w:val="0"/>
          <w:color w:val="000000"/>
          <w:spacing w:val="0"/>
          <w:w w:val="100"/>
          <w:position w:val="0"/>
          <w:shd w:val="clear" w:color="auto" w:fill="auto"/>
          <w:lang w:val="pl-PL" w:eastAsia="pl-PL" w:bidi="pl-PL"/>
        </w:rPr>
        <w:t>znaczy imperialistów, rewizjonistów i syjonistów, perfidne nawoływanie do humanizacji, demokratyzacji stosunków społecznych, ekonomicznych w kra</w:t>
        <w:softHyphen/>
        <w:t>jach socjalistycznych skierowane są przeciwko socjalizmowi.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Dobitnie wykazała ich zamierzenia i działanie wytworzona sytuacja w brat</w:t>
        <w:softHyphen/>
        <w:t>niej Czechosłowacji.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My, Polacy, mamy szczególne powody i stale się z tym nie ukrywamy, by z troską, pieczołowitością odnosić się do naszych socjalistycznych racji, gdyż za tymi racjami kryje się gwarancja naszej niepodległości, naszych gra</w:t>
        <w:softHyphen/>
        <w:t>nic, spokój naszych domów, twórczej pracy narodu i przychylna bardziej aniżeli dla nas przyszłość młodych pokoleń.</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imię tych właśnie najwyższych i najświętszych racji, których wywal</w:t>
        <w:softHyphen/>
        <w:t>czenie i zrealizowanie kosztowało nasz naród tyle krwi w walce i tyle znoju w pracy, nie pozwolimy, nie możemy pozwolić nikomu na atakowanie i pod</w:t>
        <w:softHyphen/>
        <w:t>ważanie jedności krajów socjalistycznych, na atakowanie klasowego gwaranta tej jedności, kierowniczej w naszych krajach roli partii komunistycznych i robotniczych, na atakowanie gwaranta naszego narodowego bezpieczeństwa, gwaranta pokoju — Związku Radzieckiego.</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Marzenia tych, którzy wyobrażają sobie, liczą na to, że ich atakom będziemy się przyglądać biernie, że damy się zwieść pustą, abstrakcyjną frazeologią poprawiania jakoby socjalizmu, pozostaną i muszą pozostać li- tylko marzeniami.</w:t>
      </w:r>
    </w:p>
    <w:p>
      <w:pPr>
        <w:pStyle w:val="Style38"/>
        <w:keepNext w:val="0"/>
        <w:keepLines w:val="0"/>
        <w:widowControl w:val="0"/>
        <w:shd w:val="clear" w:color="auto" w:fill="auto"/>
        <w:bidi w:val="0"/>
        <w:spacing w:before="0" w:after="0"/>
        <w:ind w:left="0" w:right="0" w:firstLine="32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15:footnoteColumns w:val="1"/>
          </w:footnotePr>
          <w:pgSz w:w="6660" w:h="11233"/>
          <w:pgMar w:top="921" w:left="398" w:right="404" w:bottom="631"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Dlatego też musimy być czujni. Czujność i troska o dobro podstawowych interesów naszego narodu, o dobro naszych interesów klasowych i wspólne dobro obozu socjalistycznego jako całości nakazało kierownictwu naszej partii i rządu wraz z naszymi sojusznikami podjąć trudną, ale jakże niestety konieczną decyzję skierowania wojsk na terytorium bratniej CRSR. Siły </w:t>
      </w:r>
    </w:p>
    <w:p>
      <w:pPr>
        <w:pStyle w:val="Style38"/>
        <w:keepNext w:val="0"/>
        <w:keepLines w:val="0"/>
        <w:widowControl w:val="0"/>
        <w:shd w:val="clear" w:color="auto" w:fill="auto"/>
        <w:bidi w:val="0"/>
        <w:spacing w:before="0" w:after="0"/>
        <w:ind w:left="0" w:right="0" w:firstLine="0"/>
        <w:jc w:val="both"/>
      </w:pPr>
      <w:r>
        <w:rPr>
          <w:i w:val="0"/>
          <w:iCs w:val="0"/>
          <w:color w:val="000000"/>
          <w:spacing w:val="0"/>
          <w:w w:val="100"/>
          <w:position w:val="0"/>
          <w:shd w:val="clear" w:color="auto" w:fill="auto"/>
          <w:lang w:val="pl-PL" w:eastAsia="pl-PL" w:bidi="pl-PL"/>
        </w:rPr>
        <w:t>antysocjalistyczne, kontrrewolucyjne, które ujawniły się, przystąpiły do aktywnego działania w kraju naszego południowego sąsiada, jak i siły z zew</w:t>
        <w:softHyphen/>
        <w:t>nątrz, które natychmiast udzieliły politycznej i propagandowej pomocy, uza</w:t>
        <w:softHyphen/>
        <w:t>sadniają podjęte przez kierownictwo naszej partii i rządu decyzje jako ko</w:t>
        <w:softHyphen/>
        <w:t>nieczne, w pełni właściwe, i w pełni na czasie.</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takiej sytuacji musieliśmy zrobić to, co zrobiliśmy — towarzysz Gomułka tymi słowy określił konieczność naszego działania: „Jeśli wróg podkłada dynamit pod nasz dom, pod wspólnotę krajów socjalistycznych — naszym patriotycznym, narodowym i interenacjonalistycznym obowiązkiem jest w tym mu przeszkodzić przy użyciu takich środków, jakie są konieczne”.</w:t>
      </w:r>
    </w:p>
    <w:p>
      <w:pPr>
        <w:pStyle w:val="Style38"/>
        <w:keepNext w:val="0"/>
        <w:keepLines w:val="0"/>
        <w:widowControl w:val="0"/>
        <w:shd w:val="clear" w:color="auto" w:fill="auto"/>
        <w:bidi w:val="0"/>
        <w:spacing w:before="0" w:after="320"/>
        <w:ind w:left="0" w:right="0" w:firstLine="320"/>
        <w:jc w:val="both"/>
      </w:pPr>
      <w:r>
        <w:rPr>
          <w:i w:val="0"/>
          <w:iCs w:val="0"/>
          <w:color w:val="000000"/>
          <w:spacing w:val="0"/>
          <w:w w:val="100"/>
          <w:position w:val="0"/>
          <w:shd w:val="clear" w:color="auto" w:fill="auto"/>
          <w:lang w:val="pl-PL" w:eastAsia="pl-PL" w:bidi="pl-PL"/>
        </w:rPr>
        <w:t>I takie środki, jakie były konieczne, zostały przez nasze kraje paktu warszawskiego zastosowane.</w:t>
      </w:r>
    </w:p>
    <w:p>
      <w:pPr>
        <w:pStyle w:val="Style38"/>
        <w:keepNext w:val="0"/>
        <w:keepLines w:val="0"/>
        <w:widowControl w:val="0"/>
        <w:shd w:val="clear" w:color="auto" w:fill="auto"/>
        <w:bidi w:val="0"/>
        <w:spacing w:before="0" w:after="60"/>
        <w:ind w:left="0" w:right="0" w:firstLine="0"/>
        <w:jc w:val="center"/>
      </w:pPr>
      <w:r>
        <w:rPr>
          <w:i w:val="0"/>
          <w:iCs w:val="0"/>
          <w:color w:val="000000"/>
          <w:spacing w:val="0"/>
          <w:w w:val="100"/>
          <w:position w:val="0"/>
          <w:shd w:val="clear" w:color="auto" w:fill="auto"/>
          <w:lang w:val="pl-PL" w:eastAsia="pl-PL" w:bidi="pl-PL"/>
        </w:rPr>
        <w:t>Z PRZEMÓWIENIA EDWARDA GIERKA</w:t>
        <w:br/>
        <w:t>NA ZLOCIE MŁODZIEŻY W SOSNOWCU</w:t>
      </w:r>
    </w:p>
    <w:p>
      <w:pPr>
        <w:pStyle w:val="Style38"/>
        <w:keepNext w:val="0"/>
        <w:keepLines w:val="0"/>
        <w:widowControl w:val="0"/>
        <w:shd w:val="clear" w:color="auto" w:fill="auto"/>
        <w:bidi w:val="0"/>
        <w:spacing w:before="0" w:after="180"/>
        <w:ind w:left="0" w:right="0" w:firstLine="0"/>
        <w:jc w:val="center"/>
      </w:pPr>
      <w:r>
        <w:rPr>
          <w:i w:val="0"/>
          <w:iCs w:val="0"/>
          <w:color w:val="000000"/>
          <w:spacing w:val="0"/>
          <w:w w:val="100"/>
          <w:position w:val="0"/>
          <w:shd w:val="clear" w:color="auto" w:fill="auto"/>
          <w:lang w:val="pl-PL" w:eastAsia="pl-PL" w:bidi="pl-PL"/>
        </w:rPr>
        <w:t>14 września 1968</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 Pouczającym przykładem, do jakiego celu dążą nasi wrogowie i w jaki sposób próbują ten cel osiągnąć, są metody i formy zastosowane przez za</w:t>
        <w:softHyphen/>
        <w:t>graniczne ośrodki dywersyjne w Czechosłowacji.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tym bratnim kraju agenci imperializmu bez skrupułów żerowali na niedoświadczeniu, spontaniczności i obałamuceniu młodzieży czechosłowackiej.</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Agenci ci nie występowali bezpośrednio przeciwko suwerenności CSRS — chociaż właśnie takie były ich cele.</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Nie występowali oni bezpośrednio przeciwko socjalizmowi w CSRS — chociaż ich główne zadanie polegało na podkopywaniu jego podstaw.</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Nie występowali także bezpośrednio przeciwko partii komunistycznej — chociaż robili wszystko, żeby pozbawić ją funkcji czołowej siły narodu.</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Partia podjęła proces odnowy, ale oni postanowili wykorzystać ten proces przeciwko partii.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Partia stworzyła warunki dla krytyki wszystkich nieprawidłowości w ży</w:t>
        <w:softHyphen/>
        <w:t>ciu państwowym i społecznym, ale oni postanowili skierować ten nurt kry</w:t>
        <w:softHyphen/>
        <w:t>tyki przeciwko partii.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Metody działania wrogów miały pozbawić społeczeństwo czechosłowackie zdolności do realnej oceny kto wróg, a kto przyjaciel, gdzie przyszłość Republiki, a gdzie jej zguba.</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Przykro o tym mówić, ale znaczna część młodych ludzi w Czechosłowacji poszła na lep perfidnych kłamstw, oszukańczych metod wrogów ich kraju i wrogów socjalizmu.</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Ośrodkom, które pobudzały działanie sił kontrrewolucyjnych, szło bowiem nie o tzw. demokratyczną Czechosłowację, lecz o Czechosłowację podporząd</w:t>
        <w:softHyphen/>
        <w:t>kowaną kapitałowi zachodnioniemieckiemu, przekształconą w powolne na</w:t>
        <w:softHyphen/>
        <w:t>rzędzie Bonn.</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My, Polacy, w porę dostrzegliśmy, że rozwój wydarzeń na południu za</w:t>
        <w:softHyphen/>
        <w:t>graża naszemu bezpieczeństwu narodowemu, prowadzi do osłabienia pozycji obozu socjalistycznego w Europie.</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Na podstawie tego rozeznania nasze wojska — wspólnie z wojskami 4 krajów socjalistycznych -— wkroczyły do CSRS. Uczyniły to nie dla inge</w:t>
        <w:softHyphen/>
        <w:t>rowania w wewnętrzne sprawy bratniej Republiki, lecz dla położenia kresu planom kontrrewolucyjnym. Historia uzna słuszność naszej decyzji zwłaszcza, że potwierdza ją teraźniejszość.</w:t>
      </w:r>
    </w:p>
    <w:p>
      <w:pPr>
        <w:pStyle w:val="Style38"/>
        <w:keepNext w:val="0"/>
        <w:keepLines w:val="0"/>
        <w:widowControl w:val="0"/>
        <w:shd w:val="clear" w:color="auto" w:fill="auto"/>
        <w:bidi w:val="0"/>
        <w:spacing w:before="0" w:after="180"/>
        <w:ind w:left="0" w:right="0" w:firstLine="320"/>
        <w:jc w:val="both"/>
      </w:pPr>
      <w:r>
        <w:rPr>
          <w:i w:val="0"/>
          <w:iCs w:val="0"/>
          <w:color w:val="000000"/>
          <w:spacing w:val="0"/>
          <w:w w:val="100"/>
          <w:position w:val="0"/>
          <w:shd w:val="clear" w:color="auto" w:fill="auto"/>
          <w:lang w:val="pl-PL" w:eastAsia="pl-PL" w:bidi="pl-PL"/>
        </w:rPr>
        <w:t>Macie, drodzy przyjaciele, powód do dumy, że Wasi rówieśnicy w mun</w:t>
        <w:softHyphen/>
        <w:t>durach Wojska Polskiego, wspólnie z żołnierzami Armii Radzieckiej i innych zaprzyjaźnionych armii dysponujących najnowocześniejszym sprzętem, strze</w:t>
        <w:softHyphen/>
        <w:t>gą granic socjalizmu w Europie.</w:t>
      </w:r>
      <w:r>
        <w:br w:type="page"/>
      </w:r>
    </w:p>
    <w:p>
      <w:pPr>
        <w:pStyle w:val="Style38"/>
        <w:keepNext w:val="0"/>
        <w:keepLines w:val="0"/>
        <w:widowControl w:val="0"/>
        <w:shd w:val="clear" w:color="auto" w:fill="auto"/>
        <w:bidi w:val="0"/>
        <w:spacing w:before="0" w:after="1780"/>
        <w:ind w:left="0" w:right="0" w:firstLine="340"/>
        <w:jc w:val="both"/>
      </w:pPr>
      <w:r>
        <w:rPr>
          <w:i w:val="0"/>
          <w:iCs w:val="0"/>
          <w:color w:val="000000"/>
          <w:spacing w:val="0"/>
          <w:w w:val="100"/>
          <w:position w:val="0"/>
          <w:shd w:val="clear" w:color="auto" w:fill="auto"/>
          <w:lang w:val="pl-PL" w:eastAsia="pl-PL" w:bidi="pl-PL"/>
        </w:rPr>
        <w:t>Wypadki czechosłowackie przypomniały o prawdach tak oczywistych jak ta, że pokojowe współistnienie nie oznacza zawieszenia walki na śmierć i życie między socjalizmem i kapitalizmem — oznacza tylko rezygnacje z wojny powszechnej, przy użyciu broni termojądrowej. Warto, byśmy o tym pamiętali na co dzień — zarówno w naszych rozmowach ze społeczeństwem, jak i w naszej pracy politycznej w szeregach organizacji młodzieżowej. Warto również wyciągnąć generalny wniosek z wydarzeń czechosłowackich: ten mianowicie, że nie wystarcza umacniać socjalizm tylko pracą i nauką, lecz trzeba zachowywać stałą gotowość obronną, że należy myśleć nie tylko kategoriami interesów narodowych, lecz także interesów całego systemu socjalistycznego.</w:t>
      </w:r>
    </w:p>
    <w:p>
      <w:pPr>
        <w:pStyle w:val="Style38"/>
        <w:keepNext w:val="0"/>
        <w:keepLines w:val="0"/>
        <w:widowControl w:val="0"/>
        <w:shd w:val="clear" w:color="auto" w:fill="auto"/>
        <w:bidi w:val="0"/>
        <w:spacing w:before="0" w:after="140"/>
        <w:ind w:left="0" w:right="0" w:firstLine="0"/>
        <w:jc w:val="both"/>
      </w:pPr>
      <w:r>
        <w:drawing>
          <wp:anchor distT="0" distB="0" distL="114300" distR="114300" simplePos="0" relativeHeight="125829380" behindDoc="0" locked="0" layoutInCell="1" allowOverlap="1">
            <wp:simplePos x="0" y="0"/>
            <wp:positionH relativeFrom="page">
              <wp:posOffset>385445</wp:posOffset>
            </wp:positionH>
            <wp:positionV relativeFrom="margin">
              <wp:posOffset>1418590</wp:posOffset>
            </wp:positionV>
            <wp:extent cx="1682750" cy="2444750"/>
            <wp:wrapSquare wrapText="right"/>
            <wp:docPr id="141" name="Shape 141"/>
            <a:graphic xmlns:a="http://schemas.openxmlformats.org/drawingml/2006/main">
              <a:graphicData uri="http://schemas.openxmlformats.org/drawingml/2006/picture">
                <pic:pic xmlns:pic="http://schemas.openxmlformats.org/drawingml/2006/picture">
                  <pic:nvPicPr>
                    <pic:cNvPr id="142" name="Picture box 142"/>
                    <pic:cNvPicPr/>
                  </pic:nvPicPr>
                  <pic:blipFill>
                    <a:blip r:embed="rId133"/>
                    <a:stretch/>
                  </pic:blipFill>
                  <pic:spPr>
                    <a:xfrm>
                      <a:ext cx="1682750" cy="2444750"/>
                    </a:xfrm>
                    <a:prstGeom prst="rect"/>
                  </pic:spPr>
                </pic:pic>
              </a:graphicData>
            </a:graphic>
          </wp:anchor>
        </w:drawing>
      </w:r>
      <w:r>
        <w:rPr>
          <w:color w:val="000000"/>
          <w:spacing w:val="0"/>
          <w:w w:val="100"/>
          <w:position w:val="0"/>
          <w:shd w:val="clear" w:color="auto" w:fill="auto"/>
          <w:lang w:val="pl-PL" w:eastAsia="pl-PL" w:bidi="pl-PL"/>
        </w:rPr>
        <w:t>Nic nie wiemy, nic nie widzie</w:t>
        <w:softHyphen/>
        <w:t>liśmy, nic nie znamy, ale zdrajców i kolaborantów zapamiętamy.</w:t>
      </w:r>
    </w:p>
    <w:p>
      <w:pPr>
        <w:pStyle w:val="Style38"/>
        <w:keepNext w:val="0"/>
        <w:keepLines w:val="0"/>
        <w:widowControl w:val="0"/>
        <w:shd w:val="clear" w:color="auto" w:fill="auto"/>
        <w:bidi w:val="0"/>
        <w:spacing w:before="0" w:after="1480" w:line="226" w:lineRule="auto"/>
        <w:ind w:left="960" w:right="0" w:firstLine="20"/>
        <w:jc w:val="both"/>
      </w:pPr>
      <w:r>
        <w:rPr>
          <w:color w:val="000000"/>
          <w:spacing w:val="0"/>
          <w:w w:val="100"/>
          <w:position w:val="0"/>
          <w:shd w:val="clear" w:color="auto" w:fill="auto"/>
          <w:lang w:val="pl-PL" w:eastAsia="pl-PL" w:bidi="pl-PL"/>
        </w:rPr>
        <w:t>(Mlada Fronta,</w:t>
      </w:r>
      <w:r>
        <w:rPr>
          <w:i w:val="0"/>
          <w:iCs w:val="0"/>
          <w:color w:val="000000"/>
          <w:spacing w:val="0"/>
          <w:w w:val="100"/>
          <w:position w:val="0"/>
          <w:shd w:val="clear" w:color="auto" w:fill="auto"/>
          <w:lang w:val="pl-PL" w:eastAsia="pl-PL" w:bidi="pl-PL"/>
        </w:rPr>
        <w:t xml:space="preserve"> Praga, sierpień 1968)</w:t>
      </w:r>
    </w:p>
    <w:p>
      <w:pPr>
        <w:pStyle w:val="Style38"/>
        <w:keepNext w:val="0"/>
        <w:keepLines w:val="0"/>
        <w:widowControl w:val="0"/>
        <w:shd w:val="clear" w:color="auto" w:fill="auto"/>
        <w:bidi w:val="0"/>
        <w:spacing w:before="0" w:after="340" w:line="226" w:lineRule="auto"/>
        <w:ind w:left="0" w:right="0" w:firstLine="0"/>
        <w:jc w:val="center"/>
      </w:pPr>
      <w:r>
        <w:rPr>
          <w:i w:val="0"/>
          <w:iCs w:val="0"/>
          <w:color w:val="000000"/>
          <w:spacing w:val="0"/>
          <w:w w:val="100"/>
          <w:position w:val="0"/>
          <w:shd w:val="clear" w:color="auto" w:fill="auto"/>
          <w:lang w:val="pl-PL" w:eastAsia="pl-PL" w:bidi="pl-PL"/>
        </w:rPr>
        <w:t xml:space="preserve">Przedruk z </w:t>
      </w:r>
      <w:r>
        <w:rPr>
          <w:color w:val="000000"/>
          <w:spacing w:val="0"/>
          <w:w w:val="100"/>
          <w:position w:val="0"/>
          <w:shd w:val="clear" w:color="auto" w:fill="auto"/>
          <w:lang w:val="pl-PL" w:eastAsia="pl-PL" w:bidi="pl-PL"/>
        </w:rPr>
        <w:t>Polityki</w:t>
      </w:r>
      <w:r>
        <w:rPr>
          <w:i w:val="0"/>
          <w:iCs w:val="0"/>
          <w:color w:val="000000"/>
          <w:spacing w:val="0"/>
          <w:w w:val="100"/>
          <w:position w:val="0"/>
          <w:shd w:val="clear" w:color="auto" w:fill="auto"/>
          <w:lang w:val="pl-PL" w:eastAsia="pl-PL" w:bidi="pl-PL"/>
        </w:rPr>
        <w:t xml:space="preserve"> Nr 25(590)</w:t>
        <w:br/>
        <w:t>z 22 czerwca 1968</w:t>
      </w:r>
    </w:p>
    <w:p>
      <w:pPr>
        <w:pStyle w:val="Style38"/>
        <w:keepNext w:val="0"/>
        <w:keepLines w:val="0"/>
        <w:widowControl w:val="0"/>
        <w:shd w:val="clear" w:color="auto" w:fill="auto"/>
        <w:bidi w:val="0"/>
        <w:spacing w:before="0" w:after="140"/>
        <w:ind w:left="0" w:right="0" w:firstLine="0"/>
        <w:jc w:val="center"/>
      </w:pPr>
      <w:r>
        <w:rPr>
          <w:i w:val="0"/>
          <w:iCs w:val="0"/>
          <w:color w:val="000000"/>
          <w:spacing w:val="0"/>
          <w:w w:val="100"/>
          <w:position w:val="0"/>
          <w:shd w:val="clear" w:color="auto" w:fill="auto"/>
          <w:lang w:val="pl-PL" w:eastAsia="pl-PL" w:bidi="pl-PL"/>
        </w:rPr>
        <w:t>CZARNA LISTA</w:t>
      </w:r>
    </w:p>
    <w:p>
      <w:pPr>
        <w:pStyle w:val="Style38"/>
        <w:keepNext w:val="0"/>
        <w:keepLines w:val="0"/>
        <w:widowControl w:val="0"/>
        <w:shd w:val="clear" w:color="auto" w:fill="auto"/>
        <w:bidi w:val="0"/>
        <w:spacing w:before="0" w:after="140"/>
        <w:ind w:left="0" w:right="0" w:firstLine="0"/>
        <w:jc w:val="center"/>
      </w:pPr>
      <w:r>
        <w:rPr>
          <w:i w:val="0"/>
          <w:iCs w:val="0"/>
          <w:color w:val="000000"/>
          <w:spacing w:val="0"/>
          <w:w w:val="100"/>
          <w:position w:val="0"/>
          <w:shd w:val="clear" w:color="auto" w:fill="auto"/>
          <w:lang w:val="pl-PL" w:eastAsia="pl-PL" w:bidi="pl-PL"/>
        </w:rPr>
        <w:t>Dziennikarzy i korespondentów polskich, piszących o Czechosłowacji</w:t>
        <w:br/>
        <w:t>od pierwszego dnia inwazji do dzisiaj</w:t>
      </w:r>
    </w:p>
    <w:p>
      <w:pPr>
        <w:pStyle w:val="Style38"/>
        <w:keepNext w:val="0"/>
        <w:keepLines w:val="0"/>
        <w:widowControl w:val="0"/>
        <w:shd w:val="clear" w:color="auto" w:fill="auto"/>
        <w:bidi w:val="0"/>
        <w:spacing w:before="0" w:after="0" w:line="223"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ŻOŁNIERZU WOLNOŚCI:</w:t>
      </w:r>
    </w:p>
    <w:p>
      <w:pPr>
        <w:pStyle w:val="Style38"/>
        <w:keepNext w:val="0"/>
        <w:keepLines w:val="0"/>
        <w:widowControl w:val="0"/>
        <w:shd w:val="clear" w:color="auto" w:fill="auto"/>
        <w:bidi w:val="0"/>
        <w:spacing w:before="0" w:after="140" w:line="223" w:lineRule="auto"/>
        <w:ind w:left="0" w:right="0" w:firstLine="0"/>
        <w:jc w:val="both"/>
      </w:pPr>
      <w:r>
        <w:rPr>
          <w:i w:val="0"/>
          <w:iCs w:val="0"/>
          <w:color w:val="000000"/>
          <w:spacing w:val="0"/>
          <w:w w:val="100"/>
          <w:position w:val="0"/>
          <w:shd w:val="clear" w:color="auto" w:fill="auto"/>
          <w:lang w:val="pl-PL" w:eastAsia="pl-PL" w:bidi="pl-PL"/>
        </w:rPr>
        <w:t>Ryszard GINALSKI, ppłk C. GOLISZEWSKI, mjr H. KACAŁA, ppłk dypl. Bogusław KOŁODZIEJCZAK, Ireneusz RUSZKIEWICZ, mjr Antoni SMIR- SKI, ppłk Janusz SZYMAŃSKI, mjr dypl. Edward WÓJCIK, płk Wła</w:t>
        <w:softHyphen/>
        <w:t>dysław ZIELIŃSKI oraz ppłk Jan BUDZIŃSKI i ppłk Czesław GAWEŁ.</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 xml:space="preserve">Redakcja </w:t>
      </w:r>
      <w:r>
        <w:rPr>
          <w:color w:val="000000"/>
          <w:spacing w:val="0"/>
          <w:w w:val="100"/>
          <w:position w:val="0"/>
          <w:shd w:val="clear" w:color="auto" w:fill="auto"/>
          <w:lang w:val="pl-PL" w:eastAsia="pl-PL" w:bidi="pl-PL"/>
        </w:rPr>
        <w:t>Żołnierza Wolności</w:t>
      </w:r>
      <w:r>
        <w:rPr>
          <w:i w:val="0"/>
          <w:iCs w:val="0"/>
          <w:color w:val="000000"/>
          <w:spacing w:val="0"/>
          <w:w w:val="100"/>
          <w:position w:val="0"/>
          <w:shd w:val="clear" w:color="auto" w:fill="auto"/>
          <w:lang w:val="pl-PL" w:eastAsia="pl-PL" w:bidi="pl-PL"/>
        </w:rPr>
        <w:t xml:space="preserve"> zorganizowała dyskusję na temat ostatnich wydarzeń w Czechosłowacji.</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W dyskusji udział wzięli: ppłk dr Józef Baryła — szef Zarządu Propa</w:t>
        <w:softHyphen/>
        <w:t xml:space="preserve">gandy GZP WP, płk </w:t>
      </w: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 xml:space="preserve">dr Tadeusz Jędruszczak — szef Wojskowego Instytutu Historycznego, dr Kazimierz Kąkol — red. nacz. </w:t>
      </w:r>
      <w:r>
        <w:rPr>
          <w:color w:val="000000"/>
          <w:spacing w:val="0"/>
          <w:w w:val="100"/>
          <w:position w:val="0"/>
          <w:shd w:val="clear" w:color="auto" w:fill="auto"/>
          <w:lang w:val="pl-PL" w:eastAsia="pl-PL" w:bidi="pl-PL"/>
        </w:rPr>
        <w:t>Prawa i Życia;</w:t>
        <w:br w:type="page"/>
      </w:r>
      <w:r>
        <w:rPr>
          <w:i w:val="0"/>
          <w:iCs w:val="0"/>
          <w:color w:val="000000"/>
          <w:spacing w:val="0"/>
          <w:w w:val="100"/>
          <w:position w:val="0"/>
          <w:shd w:val="clear" w:color="auto" w:fill="auto"/>
          <w:lang w:val="pl-PL" w:eastAsia="pl-PL" w:bidi="pl-PL"/>
        </w:rPr>
        <w:t xml:space="preserve">Henryk Korotyński — red. nacz. </w:t>
      </w:r>
      <w:r>
        <w:rPr>
          <w:color w:val="000000"/>
          <w:spacing w:val="0"/>
          <w:w w:val="100"/>
          <w:position w:val="0"/>
          <w:shd w:val="clear" w:color="auto" w:fill="auto"/>
          <w:lang w:val="pl-PL" w:eastAsia="pl-PL" w:bidi="pl-PL"/>
        </w:rPr>
        <w:t>Życia Warszawy;</w:t>
      </w:r>
      <w:r>
        <w:rPr>
          <w:i w:val="0"/>
          <w:iCs w:val="0"/>
          <w:color w:val="000000"/>
          <w:spacing w:val="0"/>
          <w:w w:val="100"/>
          <w:position w:val="0"/>
          <w:shd w:val="clear" w:color="auto" w:fill="auto"/>
          <w:lang w:val="pl-PL" w:eastAsia="pl-PL" w:bidi="pl-PL"/>
        </w:rPr>
        <w:t xml:space="preserve"> Daniel Luliński — pu</w:t>
        <w:softHyphen/>
        <w:t xml:space="preserve">blicysta </w:t>
      </w:r>
      <w:r>
        <w:rPr>
          <w:color w:val="000000"/>
          <w:spacing w:val="0"/>
          <w:w w:val="100"/>
          <w:position w:val="0"/>
          <w:shd w:val="clear" w:color="auto" w:fill="auto"/>
          <w:lang w:val="pl-PL" w:eastAsia="pl-PL" w:bidi="pl-PL"/>
        </w:rPr>
        <w:t>Trybuny Ludu;</w:t>
      </w:r>
      <w:r>
        <w:rPr>
          <w:i w:val="0"/>
          <w:iCs w:val="0"/>
          <w:color w:val="000000"/>
          <w:spacing w:val="0"/>
          <w:w w:val="100"/>
          <w:position w:val="0"/>
          <w:shd w:val="clear" w:color="auto" w:fill="auto"/>
          <w:lang w:val="pl-PL" w:eastAsia="pl-PL" w:bidi="pl-PL"/>
        </w:rPr>
        <w:t xml:space="preserve"> Edmund Męclewski — kierownik Redakcji Zagra</w:t>
        <w:softHyphen/>
        <w:t xml:space="preserve">nicznej Dziennika </w:t>
      </w:r>
      <w:r>
        <w:rPr>
          <w:i w:val="0"/>
          <w:iCs w:val="0"/>
          <w:color w:val="000000"/>
          <w:spacing w:val="0"/>
          <w:w w:val="100"/>
          <w:position w:val="0"/>
          <w:shd w:val="clear" w:color="auto" w:fill="auto"/>
          <w:lang w:val="en-US" w:eastAsia="en-US" w:bidi="en-US"/>
        </w:rPr>
        <w:t xml:space="preserve">TV; </w:t>
      </w:r>
      <w:r>
        <w:rPr>
          <w:i w:val="0"/>
          <w:iCs w:val="0"/>
          <w:color w:val="000000"/>
          <w:spacing w:val="0"/>
          <w:w w:val="100"/>
          <w:position w:val="0"/>
          <w:shd w:val="clear" w:color="auto" w:fill="auto"/>
          <w:lang w:val="pl-PL" w:eastAsia="pl-PL" w:bidi="pl-PL"/>
        </w:rPr>
        <w:t xml:space="preserve">Mieczysław Róg-Świostek — red. nacz. </w:t>
      </w:r>
      <w:r>
        <w:rPr>
          <w:color w:val="000000"/>
          <w:spacing w:val="0"/>
          <w:w w:val="100"/>
          <w:position w:val="0"/>
          <w:shd w:val="clear" w:color="auto" w:fill="auto"/>
          <w:lang w:val="pl-PL" w:eastAsia="pl-PL" w:bidi="pl-PL"/>
        </w:rPr>
        <w:t>Chłopskiej Drogi;</w:t>
      </w:r>
      <w:r>
        <w:rPr>
          <w:i w:val="0"/>
          <w:iCs w:val="0"/>
          <w:color w:val="000000"/>
          <w:spacing w:val="0"/>
          <w:w w:val="100"/>
          <w:position w:val="0"/>
          <w:shd w:val="clear" w:color="auto" w:fill="auto"/>
          <w:lang w:val="pl-PL" w:eastAsia="pl-PL" w:bidi="pl-PL"/>
        </w:rPr>
        <w:t xml:space="preserve"> Zbigniew Sołuba — </w:t>
      </w:r>
      <w:r>
        <w:rPr>
          <w:i w:val="0"/>
          <w:iCs w:val="0"/>
          <w:color w:val="000000"/>
          <w:spacing w:val="0"/>
          <w:w w:val="100"/>
          <w:position w:val="0"/>
          <w:shd w:val="clear" w:color="auto" w:fill="auto"/>
          <w:lang w:val="en-US" w:eastAsia="en-US" w:bidi="en-US"/>
        </w:rPr>
        <w:t xml:space="preserve">red. </w:t>
      </w:r>
      <w:r>
        <w:rPr>
          <w:i w:val="0"/>
          <w:iCs w:val="0"/>
          <w:color w:val="000000"/>
          <w:spacing w:val="0"/>
          <w:w w:val="100"/>
          <w:position w:val="0"/>
          <w:shd w:val="clear" w:color="auto" w:fill="auto"/>
          <w:lang w:val="pl-PL" w:eastAsia="pl-PL" w:bidi="pl-PL"/>
        </w:rPr>
        <w:t xml:space="preserve">nacz. </w:t>
      </w:r>
      <w:r>
        <w:rPr>
          <w:color w:val="000000"/>
          <w:spacing w:val="0"/>
          <w:w w:val="100"/>
          <w:position w:val="0"/>
          <w:shd w:val="clear" w:color="auto" w:fill="auto"/>
          <w:lang w:val="fr-FR" w:eastAsia="fr-FR" w:bidi="fr-FR"/>
        </w:rPr>
        <w:t xml:space="preserve">Èxpressu </w:t>
      </w:r>
      <w:r>
        <w:rPr>
          <w:color w:val="000000"/>
          <w:spacing w:val="0"/>
          <w:w w:val="100"/>
          <w:position w:val="0"/>
          <w:shd w:val="clear" w:color="auto" w:fill="auto"/>
          <w:lang w:val="pl-PL" w:eastAsia="pl-PL" w:bidi="pl-PL"/>
        </w:rPr>
        <w:t>Wieczornego</w:t>
      </w:r>
      <w:r>
        <w:rPr>
          <w:i w:val="0"/>
          <w:iCs w:val="0"/>
          <w:color w:val="000000"/>
          <w:spacing w:val="0"/>
          <w:w w:val="100"/>
          <w:position w:val="0"/>
          <w:shd w:val="clear" w:color="auto" w:fill="auto"/>
          <w:lang w:val="pl-PL" w:eastAsia="pl-PL" w:bidi="pl-PL"/>
        </w:rPr>
        <w:t xml:space="preserve"> oraz płk Kon</w:t>
        <w:softHyphen/>
        <w:t xml:space="preserve">stanty Korzeniecki — red. nacz. </w:t>
      </w:r>
      <w:r>
        <w:rPr>
          <w:color w:val="000000"/>
          <w:spacing w:val="0"/>
          <w:w w:val="100"/>
          <w:position w:val="0"/>
          <w:shd w:val="clear" w:color="auto" w:fill="auto"/>
          <w:lang w:val="pl-PL" w:eastAsia="pl-PL" w:bidi="pl-PL"/>
        </w:rPr>
        <w:t>Żołnierza Wolności</w:t>
      </w:r>
      <w:r>
        <w:rPr>
          <w:i w:val="0"/>
          <w:iCs w:val="0"/>
          <w:color w:val="000000"/>
          <w:spacing w:val="0"/>
          <w:w w:val="100"/>
          <w:position w:val="0"/>
          <w:shd w:val="clear" w:color="auto" w:fill="auto"/>
          <w:lang w:val="pl-PL" w:eastAsia="pl-PL" w:bidi="pl-PL"/>
        </w:rPr>
        <w:t xml:space="preserve"> i jego zastępca płk Wa</w:t>
        <w:softHyphen/>
        <w:t>cław Lang.</w:t>
      </w:r>
    </w:p>
    <w:p>
      <w:pPr>
        <w:pStyle w:val="Style38"/>
        <w:keepNext w:val="0"/>
        <w:keepLines w:val="0"/>
        <w:widowControl w:val="0"/>
        <w:shd w:val="clear" w:color="auto" w:fill="auto"/>
        <w:bidi w:val="0"/>
        <w:spacing w:before="0"/>
        <w:ind w:left="0" w:right="0" w:firstLine="300"/>
        <w:jc w:val="both"/>
      </w:pPr>
      <w:r>
        <w:rPr>
          <w:i w:val="0"/>
          <w:iCs w:val="0"/>
          <w:color w:val="000000"/>
          <w:spacing w:val="0"/>
          <w:w w:val="100"/>
          <w:position w:val="0"/>
          <w:shd w:val="clear" w:color="auto" w:fill="auto"/>
          <w:lang w:val="pl-PL" w:eastAsia="pl-PL" w:bidi="pl-PL"/>
        </w:rPr>
        <w:t>Dyskusję przedrukował również tygodnik W.T.K.</w:t>
      </w:r>
    </w:p>
    <w:p>
      <w:pPr>
        <w:pStyle w:val="Style38"/>
        <w:keepNext w:val="0"/>
        <w:keepLines w:val="0"/>
        <w:widowControl w:val="0"/>
        <w:shd w:val="clear" w:color="auto" w:fill="auto"/>
        <w:bidi w:val="0"/>
        <w:spacing w:before="0" w:line="223"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TRYBUNIE LUDU:</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en-US" w:eastAsia="en-US" w:bidi="en-US"/>
        </w:rPr>
        <w:t xml:space="preserve">St. </w:t>
      </w:r>
      <w:r>
        <w:rPr>
          <w:i w:val="0"/>
          <w:iCs w:val="0"/>
          <w:color w:val="000000"/>
          <w:spacing w:val="0"/>
          <w:w w:val="100"/>
          <w:position w:val="0"/>
          <w:shd w:val="clear" w:color="auto" w:fill="auto"/>
          <w:lang w:val="pl-PL" w:eastAsia="pl-PL" w:bidi="pl-PL"/>
        </w:rPr>
        <w:t>ALBINOWSKI, M. BEREZOWSKI, Zygmunt BRONIAREK, Jerzy KRASZEWSKI, Franciszek LEWICKI, Marian POD- KOWINSKI, Jan RUSZCZYĆ.</w:t>
      </w:r>
    </w:p>
    <w:p>
      <w:pPr>
        <w:pStyle w:val="Style38"/>
        <w:keepNext w:val="0"/>
        <w:keepLines w:val="0"/>
        <w:widowControl w:val="0"/>
        <w:shd w:val="clear" w:color="auto" w:fill="auto"/>
        <w:bidi w:val="0"/>
        <w:spacing w:before="0" w:line="226"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SŁOWIE POWSZECHNYM:</w:t>
      </w:r>
      <w:r>
        <w:rPr>
          <w:i w:val="0"/>
          <w:iCs w:val="0"/>
          <w:color w:val="000000"/>
          <w:spacing w:val="0"/>
          <w:w w:val="100"/>
          <w:position w:val="0"/>
          <w:shd w:val="clear" w:color="auto" w:fill="auto"/>
          <w:lang w:val="pl-PL" w:eastAsia="pl-PL" w:bidi="pl-PL"/>
        </w:rPr>
        <w:t xml:space="preserve"> Jerzy RAKOWSKI, Janusz STEFANO</w:t>
        <w:softHyphen/>
        <w:t>WICZ.</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ŻYCIU WARSZAWY:</w:t>
      </w:r>
      <w:r>
        <w:rPr>
          <w:i w:val="0"/>
          <w:iCs w:val="0"/>
          <w:color w:val="000000"/>
          <w:spacing w:val="0"/>
          <w:w w:val="100"/>
          <w:position w:val="0"/>
          <w:shd w:val="clear" w:color="auto" w:fill="auto"/>
          <w:lang w:val="pl-PL" w:eastAsia="pl-PL" w:bidi="pl-PL"/>
        </w:rPr>
        <w:t xml:space="preserve"> Klaudiusz HRABYK, Henryk KOROTYŃSKI, Ignacy KRASICKI, Wojciech KUBICKI, Jerzy PUTRAMENT, Ryszard WOJNA, Janusz KONARSKI, Jerzy REDLICH.</w:t>
      </w:r>
    </w:p>
    <w:p>
      <w:pPr>
        <w:pStyle w:val="Style38"/>
        <w:keepNext w:val="0"/>
        <w:keepLines w:val="0"/>
        <w:widowControl w:val="0"/>
        <w:shd w:val="clear" w:color="auto" w:fill="auto"/>
        <w:bidi w:val="0"/>
        <w:spacing w:before="0" w:line="226"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POLITYCE:</w:t>
      </w:r>
      <w:r>
        <w:rPr>
          <w:i w:val="0"/>
          <w:iCs w:val="0"/>
          <w:color w:val="000000"/>
          <w:spacing w:val="0"/>
          <w:w w:val="100"/>
          <w:position w:val="0"/>
          <w:shd w:val="clear" w:color="auto" w:fill="auto"/>
          <w:lang w:val="pl-PL" w:eastAsia="pl-PL" w:bidi="pl-PL"/>
        </w:rPr>
        <w:t xml:space="preserve"> Mieczysław RAKOWSKI, Henryk ZDANOWSKI, A. ŻO- ŁĄTKOWSKI. Zespół Redakcji </w:t>
      </w:r>
      <w:r>
        <w:rPr>
          <w:color w:val="000000"/>
          <w:spacing w:val="0"/>
          <w:w w:val="100"/>
          <w:position w:val="0"/>
          <w:shd w:val="clear" w:color="auto" w:fill="auto"/>
          <w:lang w:val="pl-PL" w:eastAsia="pl-PL" w:bidi="pl-PL"/>
        </w:rPr>
        <w:t>POLITYKI</w:t>
      </w:r>
      <w:r>
        <w:rPr>
          <w:i w:val="0"/>
          <w:iCs w:val="0"/>
          <w:color w:val="000000"/>
          <w:spacing w:val="0"/>
          <w:w w:val="100"/>
          <w:position w:val="0"/>
          <w:shd w:val="clear" w:color="auto" w:fill="auto"/>
          <w:lang w:val="pl-PL" w:eastAsia="pl-PL" w:bidi="pl-PL"/>
        </w:rPr>
        <w:t xml:space="preserve"> oświadczenie z 31 sierpnia.</w:t>
      </w:r>
    </w:p>
    <w:p>
      <w:pPr>
        <w:pStyle w:val="Style38"/>
        <w:keepNext w:val="0"/>
        <w:keepLines w:val="0"/>
        <w:widowControl w:val="0"/>
        <w:shd w:val="clear" w:color="auto" w:fill="auto"/>
        <w:bidi w:val="0"/>
        <w:spacing w:before="0" w:line="226"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TYGODNIKU DEMOKRATYCZNYM:</w:t>
      </w:r>
      <w:r>
        <w:rPr>
          <w:i w:val="0"/>
          <w:iCs w:val="0"/>
          <w:color w:val="000000"/>
          <w:spacing w:val="0"/>
          <w:w w:val="100"/>
          <w:position w:val="0"/>
          <w:shd w:val="clear" w:color="auto" w:fill="auto"/>
          <w:lang w:val="pl-PL" w:eastAsia="pl-PL" w:bidi="pl-PL"/>
        </w:rPr>
        <w:t xml:space="preserve"> H.K., Józef BAR, Józef LUBO- JANSKI.</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SZTANDARZE MŁODYCH:</w:t>
      </w:r>
      <w:r>
        <w:rPr>
          <w:i w:val="0"/>
          <w:iCs w:val="0"/>
          <w:color w:val="000000"/>
          <w:spacing w:val="0"/>
          <w:w w:val="100"/>
          <w:position w:val="0"/>
          <w:shd w:val="clear" w:color="auto" w:fill="auto"/>
          <w:lang w:val="pl-PL" w:eastAsia="pl-PL" w:bidi="pl-PL"/>
        </w:rPr>
        <w:t xml:space="preserve"> Maciej BIEGA, Anna PAWŁOWSKA, Jerzy RAKOWSKI, Z. </w:t>
      </w:r>
      <w:r>
        <w:rPr>
          <w:i w:val="0"/>
          <w:iCs w:val="0"/>
          <w:color w:val="000000"/>
          <w:spacing w:val="0"/>
          <w:w w:val="100"/>
          <w:position w:val="0"/>
          <w:shd w:val="clear" w:color="auto" w:fill="auto"/>
          <w:lang w:val="en-US" w:eastAsia="en-US" w:bidi="en-US"/>
        </w:rPr>
        <w:t xml:space="preserve">UBERMAN, </w:t>
      </w:r>
      <w:r>
        <w:rPr>
          <w:i w:val="0"/>
          <w:iCs w:val="0"/>
          <w:color w:val="000000"/>
          <w:spacing w:val="0"/>
          <w:w w:val="100"/>
          <w:position w:val="0"/>
          <w:shd w:val="clear" w:color="auto" w:fill="auto"/>
          <w:lang w:val="pl-PL" w:eastAsia="pl-PL" w:bidi="pl-PL"/>
        </w:rPr>
        <w:t>I. ZAREMBA oraz Wiktor KINECKI —</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Nacz. Zw. Harcerstwa Polskiego w apelu do młodzieży czechosłowackiej i w wywiadzie udzielonym H. Dębowskiej z </w:t>
      </w:r>
      <w:r>
        <w:rPr>
          <w:i w:val="0"/>
          <w:iCs w:val="0"/>
          <w:color w:val="000000"/>
          <w:spacing w:val="0"/>
          <w:w w:val="100"/>
          <w:position w:val="0"/>
          <w:shd w:val="clear" w:color="auto" w:fill="auto"/>
          <w:lang w:val="en-US" w:eastAsia="en-US" w:bidi="en-US"/>
        </w:rPr>
        <w:t xml:space="preserve">P.A.P.’u </w:t>
      </w:r>
      <w:r>
        <w:rPr>
          <w:i w:val="0"/>
          <w:iCs w:val="0"/>
          <w:color w:val="000000"/>
          <w:spacing w:val="0"/>
          <w:w w:val="100"/>
          <w:position w:val="0"/>
          <w:shd w:val="clear" w:color="auto" w:fill="auto"/>
          <w:lang w:val="pl-PL" w:eastAsia="pl-PL" w:bidi="pl-PL"/>
        </w:rPr>
        <w:t xml:space="preserve">o przygotowaniach </w:t>
      </w:r>
      <w:r>
        <w:rPr>
          <w:i w:val="0"/>
          <w:iCs w:val="0"/>
          <w:color w:val="000000"/>
          <w:spacing w:val="0"/>
          <w:w w:val="100"/>
          <w:position w:val="0"/>
          <w:shd w:val="clear" w:color="auto" w:fill="auto"/>
          <w:lang w:val="en-US" w:eastAsia="en-US" w:bidi="en-US"/>
        </w:rPr>
        <w:t xml:space="preserve">do </w:t>
      </w:r>
      <w:r>
        <w:rPr>
          <w:i w:val="0"/>
          <w:iCs w:val="0"/>
          <w:color w:val="000000"/>
          <w:spacing w:val="0"/>
          <w:w w:val="100"/>
          <w:position w:val="0"/>
          <w:shd w:val="clear" w:color="auto" w:fill="auto"/>
          <w:lang w:val="pl-PL" w:eastAsia="pl-PL" w:bidi="pl-PL"/>
        </w:rPr>
        <w:t>IV Zjazdu Harcerstwa (Jakże daleko jesteśmy od „Szarych Szeregów”! Red.).</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WSPÓŁCZESNOŚCI:</w:t>
      </w:r>
      <w:r>
        <w:rPr>
          <w:i w:val="0"/>
          <w:iCs w:val="0"/>
          <w:color w:val="000000"/>
          <w:spacing w:val="0"/>
          <w:w w:val="100"/>
          <w:position w:val="0"/>
          <w:shd w:val="clear" w:color="auto" w:fill="auto"/>
          <w:lang w:val="pl-PL" w:eastAsia="pl-PL" w:bidi="pl-PL"/>
        </w:rPr>
        <w:t xml:space="preserve"> Józef LENART.</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KULTURZE WARSZAWSKIEJ:</w:t>
      </w:r>
      <w:r>
        <w:rPr>
          <w:i w:val="0"/>
          <w:iCs w:val="0"/>
          <w:color w:val="000000"/>
          <w:spacing w:val="0"/>
          <w:w w:val="100"/>
          <w:position w:val="0"/>
          <w:shd w:val="clear" w:color="auto" w:fill="auto"/>
          <w:lang w:val="pl-PL" w:eastAsia="pl-PL" w:bidi="pl-PL"/>
        </w:rPr>
        <w:t xml:space="preserve"> Janusz ROSZKOWSKI.</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PRAWIE I ŻYCIU:</w:t>
      </w:r>
      <w:r>
        <w:rPr>
          <w:i w:val="0"/>
          <w:iCs w:val="0"/>
          <w:color w:val="000000"/>
          <w:spacing w:val="0"/>
          <w:w w:val="100"/>
          <w:position w:val="0"/>
          <w:shd w:val="clear" w:color="auto" w:fill="auto"/>
          <w:lang w:val="pl-PL" w:eastAsia="pl-PL" w:bidi="pl-PL"/>
        </w:rPr>
        <w:t xml:space="preserve"> Kazimierz KĄKOL.</w:t>
      </w:r>
    </w:p>
    <w:p>
      <w:pPr>
        <w:pStyle w:val="Style38"/>
        <w:keepNext w:val="0"/>
        <w:keepLines w:val="0"/>
        <w:widowControl w:val="0"/>
        <w:shd w:val="clear" w:color="auto" w:fill="auto"/>
        <w:bidi w:val="0"/>
        <w:spacing w:before="0" w:line="226"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GŁOSIE PRACY:</w:t>
      </w:r>
      <w:r>
        <w:rPr>
          <w:i w:val="0"/>
          <w:iCs w:val="0"/>
          <w:color w:val="000000"/>
          <w:spacing w:val="0"/>
          <w:w w:val="100"/>
          <w:position w:val="0"/>
          <w:shd w:val="clear" w:color="auto" w:fill="auto"/>
          <w:lang w:val="pl-PL" w:eastAsia="pl-PL" w:bidi="pl-PL"/>
        </w:rPr>
        <w:t xml:space="preserve"> Maciej </w:t>
      </w:r>
      <w:r>
        <w:rPr>
          <w:i w:val="0"/>
          <w:iCs w:val="0"/>
          <w:color w:val="000000"/>
          <w:spacing w:val="0"/>
          <w:w w:val="100"/>
          <w:position w:val="0"/>
          <w:shd w:val="clear" w:color="auto" w:fill="auto"/>
          <w:lang w:val="fr-FR" w:eastAsia="fr-FR" w:bidi="fr-FR"/>
        </w:rPr>
        <w:t xml:space="preserve">DRUS, </w:t>
      </w:r>
      <w:r>
        <w:rPr>
          <w:i w:val="0"/>
          <w:iCs w:val="0"/>
          <w:color w:val="000000"/>
          <w:spacing w:val="0"/>
          <w:w w:val="100"/>
          <w:position w:val="0"/>
          <w:shd w:val="clear" w:color="auto" w:fill="auto"/>
          <w:lang w:val="pl-PL" w:eastAsia="pl-PL" w:bidi="pl-PL"/>
        </w:rPr>
        <w:t>Ernest SKALSKI, W. SUCHOWICZ, Maciej ŚWIERCZYNSKI.</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PANORAMIE:</w:t>
      </w:r>
      <w:r>
        <w:rPr>
          <w:i w:val="0"/>
          <w:iCs w:val="0"/>
          <w:color w:val="000000"/>
          <w:spacing w:val="0"/>
          <w:w w:val="100"/>
          <w:position w:val="0"/>
          <w:shd w:val="clear" w:color="auto" w:fill="auto"/>
          <w:lang w:val="pl-PL" w:eastAsia="pl-PL" w:bidi="pl-PL"/>
        </w:rPr>
        <w:t xml:space="preserve"> Andrzej KONIECZNY.</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ŚWIATOWIDZIE:</w:t>
      </w:r>
      <w:r>
        <w:rPr>
          <w:i w:val="0"/>
          <w:iCs w:val="0"/>
          <w:color w:val="000000"/>
          <w:spacing w:val="0"/>
          <w:w w:val="100"/>
          <w:position w:val="0"/>
          <w:shd w:val="clear" w:color="auto" w:fill="auto"/>
          <w:lang w:val="pl-PL" w:eastAsia="pl-PL" w:bidi="pl-PL"/>
        </w:rPr>
        <w:t xml:space="preserve"> Zbigniew MIKOŁAJCZYK.</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AGENCJI ROBOTNICZEJ :</w:t>
      </w:r>
      <w:r>
        <w:rPr>
          <w:i w:val="0"/>
          <w:iCs w:val="0"/>
          <w:color w:val="000000"/>
          <w:spacing w:val="0"/>
          <w:w w:val="100"/>
          <w:position w:val="0"/>
          <w:shd w:val="clear" w:color="auto" w:fill="auto"/>
          <w:lang w:val="pl-PL" w:eastAsia="pl-PL" w:bidi="pl-PL"/>
        </w:rPr>
        <w:t xml:space="preserve"> R. KWIATKOWSKI, W. ZRAŁEK.</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RADIU WARSZAWA:</w:t>
      </w:r>
      <w:r>
        <w:rPr>
          <w:i w:val="0"/>
          <w:iCs w:val="0"/>
          <w:color w:val="000000"/>
          <w:spacing w:val="0"/>
          <w:w w:val="100"/>
          <w:position w:val="0"/>
          <w:shd w:val="clear" w:color="auto" w:fill="auto"/>
          <w:lang w:val="pl-PL" w:eastAsia="pl-PL" w:bidi="pl-PL"/>
        </w:rPr>
        <w:t xml:space="preserve"> Czesław BERENDA, Roman JURKIEWICZ, Bohdan KOSTECKI, Eligiusz LASOTA (były redaktor naczelny </w:t>
      </w:r>
      <w:r>
        <w:rPr>
          <w:color w:val="000000"/>
          <w:spacing w:val="0"/>
          <w:w w:val="100"/>
          <w:position w:val="0"/>
          <w:shd w:val="clear" w:color="auto" w:fill="auto"/>
          <w:lang w:val="pl-PL" w:eastAsia="pl-PL" w:bidi="pl-PL"/>
        </w:rPr>
        <w:t xml:space="preserve">Po Prostu) </w:t>
      </w:r>
      <w:r>
        <w:rPr>
          <w:i w:val="0"/>
          <w:iCs w:val="0"/>
          <w:color w:val="000000"/>
          <w:spacing w:val="0"/>
          <w:w w:val="100"/>
          <w:position w:val="0"/>
          <w:shd w:val="clear" w:color="auto" w:fill="auto"/>
          <w:lang w:val="pl-PL" w:eastAsia="pl-PL" w:bidi="pl-PL"/>
        </w:rPr>
        <w:t>Antoni PAWLIKIEWICZ, Kazimierz RUSINEK, Zbigniew RAWICZ, Zy</w:t>
        <w:softHyphen/>
        <w:t>gmunt SAWICKI, Tadeusz SZOCHOWSKI, Jerzy WOJDYŁŁO, A. WOYDT, Jan ZAKRZEWSKI.</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INSTYTUT SPRAW MIĘDZYNARODOWYCH :</w:t>
      </w:r>
      <w:r>
        <w:rPr>
          <w:i w:val="0"/>
          <w:iCs w:val="0"/>
          <w:color w:val="000000"/>
          <w:spacing w:val="0"/>
          <w:w w:val="100"/>
          <w:position w:val="0"/>
          <w:shd w:val="clear" w:color="auto" w:fill="auto"/>
          <w:lang w:val="pl-PL" w:eastAsia="pl-PL" w:bidi="pl-PL"/>
        </w:rPr>
        <w:t xml:space="preserve"> Longin PASTUSIAK.</w:t>
      </w:r>
    </w:p>
    <w:p>
      <w:pPr>
        <w:pStyle w:val="Style38"/>
        <w:keepNext w:val="0"/>
        <w:keepLines w:val="0"/>
        <w:widowControl w:val="0"/>
        <w:shd w:val="clear" w:color="auto" w:fill="auto"/>
        <w:bidi w:val="0"/>
        <w:spacing w:before="0" w:line="226"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POLSKIEJ AGENCJI PRASOWEJ P.A.P.:</w:t>
      </w:r>
      <w:r>
        <w:rPr>
          <w:i w:val="0"/>
          <w:iCs w:val="0"/>
          <w:color w:val="000000"/>
          <w:spacing w:val="0"/>
          <w:w w:val="100"/>
          <w:position w:val="0"/>
          <w:shd w:val="clear" w:color="auto" w:fill="auto"/>
          <w:lang w:val="pl-PL" w:eastAsia="pl-PL" w:bidi="pl-PL"/>
        </w:rPr>
        <w:t xml:space="preserve"> W. KANIEWSKI, S. LE</w:t>
        <w:softHyphen/>
        <w:t>WANDOWSKI, Jerzy WYSOKIŃSKI.</w:t>
      </w:r>
      <w:r>
        <w:br w:type="page"/>
      </w:r>
    </w:p>
    <w:p>
      <w:pPr>
        <w:pStyle w:val="Style38"/>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INTERPRESS:</w:t>
      </w:r>
      <w:r>
        <w:rPr>
          <w:i w:val="0"/>
          <w:iCs w:val="0"/>
          <w:color w:val="000000"/>
          <w:spacing w:val="0"/>
          <w:w w:val="100"/>
          <w:position w:val="0"/>
          <w:shd w:val="clear" w:color="auto" w:fill="auto"/>
          <w:lang w:val="pl-PL" w:eastAsia="pl-PL" w:bidi="pl-PL"/>
        </w:rPr>
        <w:t xml:space="preserve"> Karol SZYNDZIELORZ.</w:t>
      </w:r>
    </w:p>
    <w:p>
      <w:pPr>
        <w:pStyle w:val="Style38"/>
        <w:keepNext w:val="0"/>
        <w:keepLines w:val="0"/>
        <w:widowControl w:val="0"/>
        <w:shd w:val="clear" w:color="auto" w:fill="auto"/>
        <w:bidi w:val="0"/>
        <w:spacing w:before="0" w:after="140"/>
        <w:ind w:left="0" w:right="0" w:firstLine="0"/>
        <w:jc w:val="both"/>
      </w:pPr>
      <w:r>
        <w:rPr>
          <w:i w:val="0"/>
          <w:iCs w:val="0"/>
          <w:color w:val="000000"/>
          <w:spacing w:val="0"/>
          <w:w w:val="100"/>
          <w:position w:val="0"/>
          <w:shd w:val="clear" w:color="auto" w:fill="auto"/>
          <w:lang w:val="pl-PL" w:eastAsia="pl-PL" w:bidi="pl-PL"/>
        </w:rPr>
        <w:t xml:space="preserve">Korespondent z Berlina Edward KMIECIK. Korespondenci </w:t>
      </w:r>
      <w:r>
        <w:rPr>
          <w:color w:val="000000"/>
          <w:spacing w:val="0"/>
          <w:w w:val="100"/>
          <w:position w:val="0"/>
          <w:shd w:val="clear" w:color="auto" w:fill="auto"/>
          <w:lang w:val="en-US" w:eastAsia="en-US" w:bidi="en-US"/>
        </w:rPr>
        <w:t xml:space="preserve">EXPRESSU </w:t>
      </w:r>
      <w:r>
        <w:rPr>
          <w:color w:val="000000"/>
          <w:spacing w:val="0"/>
          <w:w w:val="100"/>
          <w:position w:val="0"/>
          <w:shd w:val="clear" w:color="auto" w:fill="auto"/>
          <w:lang w:val="pl-PL" w:eastAsia="pl-PL" w:bidi="pl-PL"/>
        </w:rPr>
        <w:t>WIECZORNEGO:</w:t>
      </w:r>
      <w:r>
        <w:rPr>
          <w:i w:val="0"/>
          <w:iCs w:val="0"/>
          <w:color w:val="000000"/>
          <w:spacing w:val="0"/>
          <w:w w:val="100"/>
          <w:position w:val="0"/>
          <w:shd w:val="clear" w:color="auto" w:fill="auto"/>
          <w:lang w:val="pl-PL" w:eastAsia="pl-PL" w:bidi="pl-PL"/>
        </w:rPr>
        <w:t xml:space="preserve"> T. PAJDA, Maciej TRO</w:t>
        <w:softHyphen/>
        <w:t>JAŃSKI.</w:t>
      </w:r>
    </w:p>
    <w:p>
      <w:pPr>
        <w:pStyle w:val="Style38"/>
        <w:keepNext w:val="0"/>
        <w:keepLines w:val="0"/>
        <w:widowControl w:val="0"/>
        <w:shd w:val="clear" w:color="auto" w:fill="auto"/>
        <w:bidi w:val="0"/>
        <w:spacing w:before="0" w:after="0" w:line="226" w:lineRule="auto"/>
        <w:ind w:left="0" w:right="0" w:firstLine="0"/>
        <w:jc w:val="both"/>
      </w:pP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ŻYCIU LITERACKIM:</w:t>
      </w:r>
      <w:r>
        <w:rPr>
          <w:i w:val="0"/>
          <w:iCs w:val="0"/>
          <w:color w:val="000000"/>
          <w:spacing w:val="0"/>
          <w:w w:val="100"/>
          <w:position w:val="0"/>
          <w:shd w:val="clear" w:color="auto" w:fill="auto"/>
          <w:lang w:val="pl-PL" w:eastAsia="pl-PL" w:bidi="pl-PL"/>
        </w:rPr>
        <w:t xml:space="preserve"> Wł. MACHEJEK.</w:t>
      </w:r>
    </w:p>
    <w:p>
      <w:pPr>
        <w:pStyle w:val="Style38"/>
        <w:keepNext w:val="0"/>
        <w:keepLines w:val="0"/>
        <w:widowControl w:val="0"/>
        <w:shd w:val="clear" w:color="auto" w:fill="auto"/>
        <w:bidi w:val="0"/>
        <w:spacing w:before="0" w:after="0" w:line="226" w:lineRule="auto"/>
        <w:ind w:left="0" w:right="0" w:firstLine="0"/>
        <w:jc w:val="left"/>
      </w:pPr>
      <w:r>
        <w:rPr>
          <w:i w:val="0"/>
          <w:iCs w:val="0"/>
          <w:color w:val="000000"/>
          <w:spacing w:val="0"/>
          <w:w w:val="100"/>
          <w:position w:val="0"/>
          <w:shd w:val="clear" w:color="auto" w:fill="auto"/>
          <w:lang w:val="pl-PL" w:eastAsia="pl-PL" w:bidi="pl-PL"/>
        </w:rPr>
        <w:t>oraz</w:t>
      </w:r>
    </w:p>
    <w:p>
      <w:pPr>
        <w:pStyle w:val="Style38"/>
        <w:keepNext w:val="0"/>
        <w:keepLines w:val="0"/>
        <w:widowControl w:val="0"/>
        <w:shd w:val="clear" w:color="auto" w:fill="auto"/>
        <w:bidi w:val="0"/>
        <w:spacing w:before="0" w:after="140" w:line="226" w:lineRule="auto"/>
        <w:ind w:left="0" w:right="0" w:firstLine="0"/>
        <w:jc w:val="both"/>
      </w:pPr>
      <w:r>
        <w:rPr>
          <w:i w:val="0"/>
          <w:iCs w:val="0"/>
          <w:color w:val="000000"/>
          <w:spacing w:val="0"/>
          <w:w w:val="100"/>
          <w:position w:val="0"/>
          <w:shd w:val="clear" w:color="auto" w:fill="auto"/>
          <w:lang w:val="pl-PL" w:eastAsia="pl-PL" w:bidi="pl-PL"/>
        </w:rPr>
        <w:t>Henryka CIEPLIŃSKA — 1 sekretarz dzielnicy PZPR Kraków-Stare Miasto. Wł. KWAŚNIEWICZ — docent katedry etnografii i socj. U.J.</w:t>
      </w:r>
    </w:p>
    <w:p>
      <w:pPr>
        <w:pStyle w:val="Style51"/>
        <w:keepNext/>
        <w:keepLines/>
        <w:widowControl w:val="0"/>
        <w:shd w:val="clear" w:color="auto" w:fill="auto"/>
        <w:bidi w:val="0"/>
        <w:spacing w:before="0" w:after="140" w:line="240" w:lineRule="auto"/>
        <w:ind w:left="0" w:right="0" w:firstLine="0"/>
        <w:jc w:val="center"/>
      </w:pPr>
      <w:bookmarkStart w:id="64" w:name="bookmark64"/>
      <w:bookmarkStart w:id="65" w:name="bookmark65"/>
      <w:r>
        <w:rPr>
          <w:rFonts w:ascii="Arial" w:eastAsia="Arial" w:hAnsi="Arial" w:cs="Arial"/>
          <w:color w:val="000000"/>
          <w:spacing w:val="0"/>
          <w:w w:val="100"/>
          <w:position w:val="0"/>
          <w:shd w:val="clear" w:color="auto" w:fill="auto"/>
          <w:lang w:val="pl-PL" w:eastAsia="pl-PL" w:bidi="pl-PL"/>
        </w:rPr>
        <w:t>♦</w:t>
      </w:r>
      <w:bookmarkEnd w:id="64"/>
      <w:bookmarkEnd w:id="65"/>
    </w:p>
    <w:p>
      <w:pPr>
        <w:pStyle w:val="Style38"/>
        <w:keepNext w:val="0"/>
        <w:keepLines w:val="0"/>
        <w:widowControl w:val="0"/>
        <w:shd w:val="clear" w:color="auto" w:fill="auto"/>
        <w:bidi w:val="0"/>
        <w:spacing w:before="0" w:after="140"/>
        <w:ind w:left="0" w:right="0" w:firstLine="28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Restart w:val="continuous"/>
            <w15:footnoteColumns w:val="1"/>
          </w:footnotePr>
          <w:pgSz w:w="6660" w:h="11233"/>
          <w:pgMar w:top="921" w:left="398" w:right="404" w:bottom="631" w:header="0" w:footer="3" w:gutter="0"/>
          <w:cols w:space="720"/>
          <w:noEndnote/>
          <w:titlePg/>
          <w:rtlGutter w:val="0"/>
          <w:docGrid w:linePitch="360"/>
        </w:sectPr>
      </w:pPr>
      <w:r>
        <w:rPr>
          <w:color w:val="000000"/>
          <w:spacing w:val="0"/>
          <w:w w:val="100"/>
          <w:position w:val="0"/>
          <w:shd w:val="clear" w:color="auto" w:fill="auto"/>
          <w:lang w:val="pl-PL" w:eastAsia="pl-PL" w:bidi="pl-PL"/>
        </w:rPr>
        <w:t>Prowadząc „czarny rejestr” dziennikarstwa P.R.L. podajemy zwykle tytu</w:t>
        <w:softHyphen/>
        <w:t>ły artykułów, ale w tym wypadku nie jest to potrzebne: wszystkie bowiem artykuły i korespondencje wyżej wymienionych osób, dotyczące Czechosłowa</w:t>
        <w:softHyphen/>
        <w:t>cji, były haniebne. Niestety, lista bynajmniej nie jest kompletna (Redakcja).</w:t>
      </w:r>
    </w:p>
    <w:p>
      <w:pPr>
        <w:pStyle w:val="Style15"/>
        <w:keepNext/>
        <w:keepLines/>
        <w:widowControl w:val="0"/>
        <w:shd w:val="clear" w:color="auto" w:fill="auto"/>
        <w:bidi w:val="0"/>
        <w:spacing w:before="1020" w:after="920" w:line="240" w:lineRule="auto"/>
        <w:ind w:left="0" w:right="0" w:firstLine="820"/>
        <w:jc w:val="left"/>
        <w:rPr>
          <w:sz w:val="32"/>
          <w:szCs w:val="32"/>
        </w:rPr>
      </w:pPr>
      <w:r>
        <w:rPr>
          <w:b/>
          <w:bCs/>
          <w:i/>
          <w:iCs/>
          <w:color w:val="000000"/>
          <w:spacing w:val="0"/>
          <w:w w:val="100"/>
          <w:position w:val="0"/>
          <w:sz w:val="32"/>
          <w:szCs w:val="32"/>
          <w:u w:val="single"/>
          <w:shd w:val="clear" w:color="auto" w:fill="auto"/>
          <w:lang w:val="fr-FR" w:eastAsia="fr-FR" w:bidi="fr-FR"/>
        </w:rPr>
        <w:t>Agresji</w:t>
      </w:r>
      <w:r>
        <w:rPr>
          <w:b/>
          <w:bCs/>
          <w:i/>
          <w:iCs/>
          <w:color w:val="000000"/>
          <w:spacing w:val="0"/>
          <w:w w:val="100"/>
          <w:position w:val="0"/>
          <w:sz w:val="32"/>
          <w:szCs w:val="32"/>
          <w:u w:val="single"/>
          <w:shd w:val="clear" w:color="auto" w:fill="auto"/>
          <w:lang w:val="pl-PL" w:eastAsia="pl-PL" w:bidi="pl-PL"/>
        </w:rPr>
        <w:t xml:space="preserve"> w oczach okupantów</w:t>
      </w:r>
      <w:bookmarkStart w:id="66" w:name="bookmark66"/>
      <w:bookmarkEnd w:id="66"/>
      <w:bookmarkStart w:id="67" w:name="bookmark67"/>
      <w:bookmarkEnd w:id="67"/>
    </w:p>
    <w:p>
      <w:pPr>
        <w:pStyle w:val="Style31"/>
        <w:keepNext/>
        <w:keepLines/>
        <w:widowControl w:val="0"/>
        <w:shd w:val="clear" w:color="auto" w:fill="auto"/>
        <w:bidi w:val="0"/>
        <w:spacing w:before="0" w:after="74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Żeby nadal przyjaźń...</w:t>
      </w:r>
      <w:bookmarkEnd w:id="68"/>
      <w:bookmarkEnd w:id="69"/>
    </w:p>
    <w:p>
      <w:pPr>
        <w:pStyle w:val="Style33"/>
        <w:keepNext w:val="0"/>
        <w:keepLines w:val="0"/>
        <w:widowControl w:val="0"/>
        <w:shd w:val="clear" w:color="auto" w:fill="auto"/>
        <w:bidi w:val="0"/>
        <w:spacing w:before="0" w:after="380" w:line="204" w:lineRule="auto"/>
        <w:ind w:left="0" w:right="0" w:firstLine="0"/>
        <w:jc w:val="center"/>
      </w:pPr>
      <w:r>
        <w:rPr>
          <w:color w:val="000000"/>
          <w:spacing w:val="0"/>
          <w:w w:val="100"/>
          <w:position w:val="0"/>
          <w:shd w:val="clear" w:color="auto" w:fill="auto"/>
          <w:lang w:val="pl-PL" w:eastAsia="pl-PL" w:bidi="pl-PL"/>
        </w:rPr>
        <w:t>Z CZECHOSŁOWACKIEGO NOTATNIKA</w:t>
        <w:br/>
        <w:t>PPŁK. IRENEUSZA RUSZKIEWICZA</w:t>
      </w:r>
    </w:p>
    <w:p>
      <w:pPr>
        <w:pStyle w:val="Style33"/>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To nie nasza, lecz naszych przodków wina (a może — zaleta!), że Polak dopiero uwierzy — jeśli dotknie. Niestety, sierpniowo- wrześniowych wydarzeń w Czechosłowacji — ze względów aż nadto oczywistych — nie wszyscy mogli „dotknąć” osobiście. Mając więc na względzie ową wrodzoną cechę także Czytelników „Żołnierza Wolności”, przedstawiamy dziś obszerną relację-doku- ment naszego specjalnego wysłannika do Czechosłowacji, który w tych „gorących” dniach przebywał w stolicy CSRS — Pradze.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JEST NOC z piątku na sobotę, 24 sierpnia 1968 r., gdy przekra</w:t>
        <w:softHyphen/>
        <w:t>czam granicę polsko-czechosłowacką. Od momentu wkroczenia wojsk sojuszniczych Układu Warszawskiego na terytorium CSRS, minęło więc już 75 godzin. Dużo, zbyt dużo upłynęło tych godzin, żeby można było pokusić się o odtworzenie wydarzeń minionych trzech dni. Mam jednak nadzieję, że jadę nie za późno — wkro</w:t>
        <w:softHyphen/>
        <w:t>czenie wojsk było bowiem jedynie aktem politycznym. Zasadni</w:t>
        <w:softHyphen/>
        <w:t>cze rozstrzygnięcia, które nie mogą przecież nastąpić „gdzieś tam", lecz muszą dokonać się wyłącznie na ziemi naszych po</w:t>
        <w:softHyphen/>
        <w:t>łudniowych sąsiadów — są jeszcze przed nami.</w:t>
      </w:r>
    </w:p>
    <w:p>
      <w:pPr>
        <w:pStyle w:val="Style33"/>
        <w:keepNext w:val="0"/>
        <w:keepLines w:val="0"/>
        <w:widowControl w:val="0"/>
        <w:shd w:val="clear" w:color="auto" w:fill="auto"/>
        <w:bidi w:val="0"/>
        <w:spacing w:before="0" w:after="0" w:line="199" w:lineRule="auto"/>
        <w:ind w:left="0" w:right="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6660" w:h="11233"/>
          <w:pgMar w:top="906" w:left="389" w:right="399" w:bottom="650" w:header="478" w:footer="222" w:gutter="0"/>
          <w:pgNumType w:start="190"/>
          <w:cols w:space="720"/>
          <w:noEndnote/>
          <w:rtlGutter w:val="0"/>
          <w:docGrid w:linePitch="360"/>
        </w:sectPr>
      </w:pPr>
      <w:r>
        <w:rPr>
          <w:color w:val="000000"/>
          <w:spacing w:val="0"/>
          <w:w w:val="100"/>
          <w:position w:val="0"/>
          <w:shd w:val="clear" w:color="auto" w:fill="auto"/>
          <w:lang w:val="pl-PL" w:eastAsia="pl-PL" w:bidi="pl-PL"/>
        </w:rPr>
        <w:t xml:space="preserve">Od kilkunastu godzin w Moskwie przebywa delegacja CSRS pod przewodnictwem prezydenta Czechosłowacji, gen. armii, </w:t>
      </w:r>
      <w:r>
        <w:rPr>
          <w:color w:val="000000"/>
          <w:spacing w:val="0"/>
          <w:w w:val="100"/>
          <w:position w:val="0"/>
          <w:shd w:val="clear" w:color="auto" w:fill="auto"/>
          <w:lang w:val="fr-FR" w:eastAsia="fr-FR" w:bidi="fr-FR"/>
        </w:rPr>
        <w:t xml:space="preserve">Ludvika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Najwyższy dostojnik państwa — kierując się zdrowym rozsądkiem politycznym, realnie oceniając zaistniałą sytuację, mając na względzie dobro narodu czechosłowackiego — wystąpił z inicjatywą rokowań. Rozmowy te, trzeba przypu</w:t>
        <w:softHyphen/>
        <w:t>szczać, będą właśnie — bez względu na ich ostateczny wynik — punktem zwrotnym w przebiegu dotychczasowych wydarzeń, po</w:t>
        <w:softHyphen/>
        <w:t>czątkiem zasadniczych rozstrzygnięć.</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Od naszych WOP-istów dowiaduję się, że na punkcie granicz</w:t>
        <w:softHyphen/>
        <w:t>nym w Zebrzydowicach panuje całkowity spokój, że począwszy od 21 sierpnia br. nie doszło tu do żadnych scysji. W dużym stop</w:t>
        <w:softHyphen/>
        <w:t>niu przesadzone okazują się pogłoski, jakoby wszystkich naszych turystów przejeżdżających w tych dniach przez Czechosłowację obrzucano kamieniami, demolowano ich samochody. Owszem, miały miejsce tego rodzaju pojedyncze wypadki. Ale prze</w:t>
        <w:softHyphen/>
        <w:t>cież i w Czechosłowacji, podobnie jak u nas, jest dość sporo „złotej młodzieży”, która wykorzystuje wszystkie okazje do roz</w:t>
        <w:softHyphen/>
        <w:t>rabiania. Niepotrzebnie tylko poniektórzy nasi turyści kreując się na „bohaterów”, nadawali owym wybrykom sens politycz</w:t>
        <w:softHyphen/>
        <w:t>nego działania.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Odprawa graniczna, zgodnie z ustalonym od lat zwyczajem, przeprowadzana jest wspólnie, równocześnie przez obie zainteresowane strony — służbę graniczną CSRS i PRL. WOP-ista czechosłowacki bez słowa sprzeciwu przystawia w moim paszporcie pieczątkę stwierdzającą przekroczenie granicy państwowej. Zwraca jednak mi ten paszport, bez, dawniej nie</w:t>
        <w:softHyphen/>
        <w:t>odłącznego: „diekuju”.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Oficerowie czechosłowaccy nie mówią tego — opowiada kapitan WOP. — Daje się wyczuć w ich zachowaniu pewne na</w:t>
        <w:softHyphen/>
        <w:t>pięcie. Traktują nas inaczej, niż poprzednio, z wyraźną rezerwą. Są znacznie mniej rozmowni, nie podejmują żadnych dyskusji jak to miało miejsce dawniej. Nie czynią tego nawet dobrzy zna</w:t>
        <w:softHyphen/>
        <w:t>jomi, nawet ci, którzy poprzednio uważali się — podobnie, jak my ich — za naszych dobrych przyjaciół...</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Przed budynkiem dworca kolejowego w </w:t>
      </w:r>
      <w:r>
        <w:rPr>
          <w:color w:val="000000"/>
          <w:spacing w:val="0"/>
          <w:w w:val="100"/>
          <w:position w:val="0"/>
          <w:shd w:val="clear" w:color="auto" w:fill="auto"/>
          <w:lang w:val="en-US" w:eastAsia="en-US" w:bidi="en-US"/>
        </w:rPr>
        <w:t xml:space="preserve">Petrovicach </w:t>
      </w:r>
      <w:r>
        <w:rPr>
          <w:color w:val="000000"/>
          <w:spacing w:val="0"/>
          <w:w w:val="100"/>
          <w:position w:val="0"/>
          <w:shd w:val="clear" w:color="auto" w:fill="auto"/>
          <w:lang w:val="pl-PL" w:eastAsia="pl-PL" w:bidi="pl-PL"/>
        </w:rPr>
        <w:t>k/Karviny — flagi narodowe. Czy tak było tu zawsze — nie wiem. Zwraca jednak uwagę fakt, że owe flagi opuszczone są do połowy masz</w:t>
        <w:softHyphen/>
        <w:t>tów. Na znak żałoby narodowej. I tak będzie, z niewielkimi wy</w:t>
        <w:softHyphen/>
        <w:t>jątkami, już do samej Pragi. Tak będzie również w stolicy CSRS. Przy czym tu i tam te flagi przewiązane są kirem, tu i tam — obok flagi narodowej — powiewa czarna chorągiew — dla moc</w:t>
        <w:softHyphen/>
        <w:t>niejszego zaakcentowania tej żałoby.</w:t>
      </w:r>
    </w:p>
    <w:p>
      <w:pPr>
        <w:pStyle w:val="Style33"/>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I w świadomości Polaka, już tu, bezpośrednio po przekrocze</w:t>
        <w:softHyphen/>
        <w:t>niu granicy, mimo woli rodzą się pytania: dlaczego żałoba naro</w:t>
        <w:softHyphen/>
        <w:t>dowa? Na czyje wezwanie opuszczono te flagi do połowy wyso</w:t>
        <w:softHyphen/>
        <w:t>kości masztów, kto podsunął taką myśl? Czemu, a przede wszyst</w:t>
        <w:softHyphen/>
        <w:t>kim — jakim siłom to pociągnięcie ma przynieść określone korzyści?</w:t>
      </w:r>
    </w:p>
    <w:p>
      <w:pPr>
        <w:pStyle w:val="Style33"/>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Kiedy na dworze robi się widno, z okien wagonu widać na murach mijanych domów pierwsze hasła: </w:t>
      </w:r>
      <w:r>
        <w:rPr>
          <w:i/>
          <w:iCs/>
          <w:color w:val="000000"/>
          <w:spacing w:val="0"/>
          <w:w w:val="100"/>
          <w:position w:val="0"/>
          <w:shd w:val="clear" w:color="auto" w:fill="auto"/>
          <w:lang w:val="pl-PL" w:eastAsia="pl-PL" w:bidi="pl-PL"/>
        </w:rPr>
        <w:t xml:space="preserve">„Prawda zwycięży!, „Niech żyje </w:t>
      </w:r>
      <w:r>
        <w:rPr>
          <w:i/>
          <w:iCs/>
          <w:color w:val="000000"/>
          <w:spacing w:val="0"/>
          <w:w w:val="100"/>
          <w:position w:val="0"/>
          <w:shd w:val="clear" w:color="auto" w:fill="auto"/>
          <w:lang w:val="en-US" w:eastAsia="en-US" w:bidi="en-US"/>
        </w:rPr>
        <w:t xml:space="preserve">Svoboda... </w:t>
      </w:r>
      <w:r>
        <w:rPr>
          <w:i/>
          <w:iCs/>
          <w:color w:val="000000"/>
          <w:spacing w:val="0"/>
          <w:w w:val="100"/>
          <w:position w:val="0"/>
          <w:shd w:val="clear" w:color="auto" w:fill="auto"/>
          <w:lang w:val="pl-PL" w:eastAsia="pl-PL" w:bidi="pl-PL"/>
        </w:rPr>
        <w:t>Dubczek... Cisarz— Czernik”...</w:t>
      </w:r>
      <w:r>
        <w:rPr>
          <w:color w:val="000000"/>
          <w:spacing w:val="0"/>
          <w:w w:val="100"/>
          <w:position w:val="0"/>
          <w:shd w:val="clear" w:color="auto" w:fill="auto"/>
          <w:lang w:val="pl-PL" w:eastAsia="pl-PL" w:bidi="pl-PL"/>
        </w:rPr>
        <w:t xml:space="preserve"> Tak jest w pierwszych miejscowościach nadgranicznych. Przy tym naj</w:t>
        <w:softHyphen/>
        <w:t>częściej powtarzają się cztery wyżej wymienione nazwiska w takiej właśnie kolejności.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miarę jednak oddalania się od granicy, hasła są bardziej zróżnicowane. Początkowo jeszcze rzadko, później jednak coraz częściej zaczyna pojawiać się słowo, które u ludzi mego pokole-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 xml:space="preserve">i starszych, wywołuje mocniejszy skurcz serca, przyprawia o niezbyt miłe wspomnienia: — </w:t>
      </w:r>
      <w:r>
        <w:rPr>
          <w:i/>
          <w:iCs/>
          <w:color w:val="000000"/>
          <w:spacing w:val="0"/>
          <w:w w:val="100"/>
          <w:position w:val="0"/>
          <w:shd w:val="clear" w:color="auto" w:fill="auto"/>
          <w:lang w:val="pl-PL" w:eastAsia="pl-PL" w:bidi="pl-PL"/>
        </w:rPr>
        <w:t>„okupacja!”.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Ogarnia mnie oburzenie. Potem jednak przychodzi opanowa</w:t>
        <w:softHyphen/>
        <w:t>nie. Nie, nie winię ludzi, którzy to słowo mazali wielkimi, kośla</w:t>
        <w:softHyphen/>
        <w:t>wymi literami na murach domów fabryk, budynkach dworco</w:t>
        <w:softHyphen/>
        <w:t>wych, na płotach i zboczach skał. Byli bowiem to ludzie najczę</w:t>
        <w:softHyphen/>
        <w:t>ściej młodzi, a nawet bardzo młodzi. Ludzie, którzy kojarzący się z tym słowem okres historyczny znają jedynie ze szkolnych podręczników, którzy nie pojmują jego prawdziwej treści. Należy im wybaczyć. Ale jednocześnie, im więcej tych antyradzieckich, niekiedy bardzo obelżywych, wulgarnych haseł widziałem, tym bardziej utwierdzałem się w przeświadczeniu o sile kontrrewo</w:t>
        <w:softHyphen/>
        <w:t>lucji w Czechosłowacji, o opanowaniu przez jej propagandę zna</w:t>
        <w:softHyphen/>
        <w:t>cznej części społeczeństwa, o olbrzymim spustoszeniu spowodo</w:t>
        <w:softHyphen/>
        <w:t>wanym jej działalnością w świadomości Słowaków i Czechów.</w:t>
      </w:r>
    </w:p>
    <w:p>
      <w:pPr>
        <w:pStyle w:val="Style33"/>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Kiedy później rozmawiałem o tych hasłach z pewnym Cze</w:t>
        <w:softHyphen/>
        <w:t xml:space="preserve">chem w Pradze, byłem zaskoczony. Mój rozmówca, uśmiechając się prawie dobrotliwie mówił: </w:t>
      </w:r>
      <w:r>
        <w:rPr>
          <w:i/>
          <w:iCs/>
          <w:color w:val="000000"/>
          <w:spacing w:val="0"/>
          <w:w w:val="100"/>
          <w:position w:val="0"/>
          <w:shd w:val="clear" w:color="auto" w:fill="auto"/>
          <w:lang w:val="pl-PL" w:eastAsia="pl-PL" w:bidi="pl-PL"/>
        </w:rPr>
        <w:t>„Nie bierz tego wszystkiego tak dosłownie, pamiętaj o naszym specyficznym szwejkowskim hu</w:t>
        <w:softHyphen/>
        <w:t>morze”.</w:t>
      </w:r>
    </w:p>
    <w:p>
      <w:pPr>
        <w:pStyle w:val="Style33"/>
        <w:keepNext w:val="0"/>
        <w:keepLines w:val="0"/>
        <w:widowControl w:val="0"/>
        <w:shd w:val="clear" w:color="auto" w:fill="auto"/>
        <w:bidi w:val="0"/>
        <w:spacing w:before="0" w:after="180" w:line="202" w:lineRule="auto"/>
        <w:ind w:left="0" w:right="0" w:firstLine="340"/>
        <w:jc w:val="both"/>
      </w:pPr>
      <w:r>
        <w:rPr>
          <w:color w:val="000000"/>
          <w:spacing w:val="0"/>
          <w:w w:val="100"/>
          <w:position w:val="0"/>
          <w:shd w:val="clear" w:color="auto" w:fill="auto"/>
          <w:lang w:val="pl-PL" w:eastAsia="pl-PL" w:bidi="pl-PL"/>
        </w:rPr>
        <w:t>Zrozumiałem, że dalsza rozmowa na ten temat nie ma naj</w:t>
        <w:softHyphen/>
        <w:t>mniejszego sensu; Czech niezmiennie obstawał przy swoim, nie przyjmował żadnych argumentów.</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PRAGA. Jeszcze w piątek, 23 sierpnia, w jednej z korespon</w:t>
        <w:softHyphen/>
        <w:t>dencji była mowa o tym, że w Pradze życie powróciło w zasadzie do normy, że czynne są restauracje, sklepy... Spotkanie ze „złotą Pragą” w świetle tej korespondencji, wyobrażałem sobie niemal sielankowo. A tymczasem...</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Już na początku </w:t>
      </w:r>
      <w:r>
        <w:rPr>
          <w:color w:val="000000"/>
          <w:spacing w:val="0"/>
          <w:w w:val="100"/>
          <w:position w:val="0"/>
          <w:shd w:val="clear" w:color="auto" w:fill="auto"/>
          <w:lang w:val="fr-FR" w:eastAsia="fr-FR" w:bidi="fr-FR"/>
        </w:rPr>
        <w:t xml:space="preserve">Vaclavskiego </w:t>
      </w:r>
      <w:r>
        <w:rPr>
          <w:color w:val="000000"/>
          <w:spacing w:val="0"/>
          <w:w w:val="100"/>
          <w:position w:val="0"/>
          <w:shd w:val="clear" w:color="auto" w:fill="auto"/>
          <w:lang w:val="pl-PL" w:eastAsia="pl-PL" w:bidi="pl-PL"/>
        </w:rPr>
        <w:t xml:space="preserve">Namesti, tuż przy pomniku św. </w:t>
      </w:r>
      <w:r>
        <w:rPr>
          <w:color w:val="000000"/>
          <w:spacing w:val="0"/>
          <w:w w:val="100"/>
          <w:position w:val="0"/>
          <w:shd w:val="clear" w:color="auto" w:fill="auto"/>
          <w:lang w:val="fr-FR" w:eastAsia="fr-FR" w:bidi="fr-FR"/>
        </w:rPr>
        <w:t xml:space="preserve">Vaclava </w:t>
      </w:r>
      <w:r>
        <w:rPr>
          <w:color w:val="000000"/>
          <w:spacing w:val="0"/>
          <w:w w:val="100"/>
          <w:position w:val="0"/>
          <w:shd w:val="clear" w:color="auto" w:fill="auto"/>
          <w:lang w:val="pl-PL" w:eastAsia="pl-PL" w:bidi="pl-PL"/>
        </w:rPr>
        <w:t>z trudem udaje mi się przedostać przez gęstą ciżbę ludzi. Wszyscy są wyraźnie podekscytowani, wszyscy są zaafero</w:t>
        <w:softHyphen/>
        <w:t xml:space="preserve">wani hasłami. Jedni je rozlepiają dostarczając z usytuowanego na zapleczu pomnika św. </w:t>
      </w:r>
      <w:r>
        <w:rPr>
          <w:color w:val="000000"/>
          <w:spacing w:val="0"/>
          <w:w w:val="100"/>
          <w:position w:val="0"/>
          <w:shd w:val="clear" w:color="auto" w:fill="auto"/>
          <w:lang w:val="fr-FR" w:eastAsia="fr-FR" w:bidi="fr-FR"/>
        </w:rPr>
        <w:t xml:space="preserve">Vaclava </w:t>
      </w:r>
      <w:r>
        <w:rPr>
          <w:color w:val="000000"/>
          <w:spacing w:val="0"/>
          <w:w w:val="100"/>
          <w:position w:val="0"/>
          <w:shd w:val="clear" w:color="auto" w:fill="auto"/>
          <w:lang w:val="pl-PL" w:eastAsia="pl-PL" w:bidi="pl-PL"/>
        </w:rPr>
        <w:t>„atelier”, inni — czytają, dysku</w:t>
        <w:softHyphen/>
        <w:t xml:space="preserve">tują; co celniejsze — odpisują do notatników, na pamiątkę. Na </w:t>
      </w:r>
      <w:r>
        <w:rPr>
          <w:color w:val="000000"/>
          <w:spacing w:val="0"/>
          <w:w w:val="100"/>
          <w:position w:val="0"/>
          <w:shd w:val="clear" w:color="auto" w:fill="auto"/>
          <w:lang w:val="fr-FR" w:eastAsia="fr-FR" w:bidi="fr-FR"/>
        </w:rPr>
        <w:t xml:space="preserve">Vaclavskim </w:t>
      </w:r>
      <w:r>
        <w:rPr>
          <w:color w:val="000000"/>
          <w:spacing w:val="0"/>
          <w:w w:val="100"/>
          <w:position w:val="0"/>
          <w:shd w:val="clear" w:color="auto" w:fill="auto"/>
          <w:lang w:val="pl-PL" w:eastAsia="pl-PL" w:bidi="pl-PL"/>
        </w:rPr>
        <w:t xml:space="preserve">Namesti, przed budynkami redakcji: „Prace”, „Svo- bodne </w:t>
      </w:r>
      <w:r>
        <w:rPr>
          <w:color w:val="000000"/>
          <w:spacing w:val="0"/>
          <w:w w:val="100"/>
          <w:position w:val="0"/>
          <w:shd w:val="clear" w:color="auto" w:fill="auto"/>
          <w:lang w:val="fr-FR" w:eastAsia="fr-FR" w:bidi="fr-FR"/>
        </w:rPr>
        <w:t xml:space="preserve">slovo”, </w:t>
      </w:r>
      <w:r>
        <w:rPr>
          <w:color w:val="000000"/>
          <w:spacing w:val="0"/>
          <w:w w:val="100"/>
          <w:position w:val="0"/>
          <w:shd w:val="clear" w:color="auto" w:fill="auto"/>
          <w:lang w:val="pl-PL" w:eastAsia="pl-PL" w:bidi="pl-PL"/>
        </w:rPr>
        <w:t xml:space="preserve">z tyłu, przed „Mladą frontą”, wyżej, na </w:t>
      </w:r>
      <w:r>
        <w:rPr>
          <w:color w:val="000000"/>
          <w:spacing w:val="0"/>
          <w:w w:val="100"/>
          <w:position w:val="0"/>
          <w:shd w:val="clear" w:color="auto" w:fill="auto"/>
          <w:lang w:val="fr-FR" w:eastAsia="fr-FR" w:bidi="fr-FR"/>
        </w:rPr>
        <w:t xml:space="preserve">Vinohradz- </w:t>
      </w:r>
      <w:r>
        <w:rPr>
          <w:color w:val="000000"/>
          <w:spacing w:val="0"/>
          <w:w w:val="100"/>
          <w:position w:val="0"/>
          <w:shd w:val="clear" w:color="auto" w:fill="auto"/>
          <w:lang w:val="pl-PL" w:eastAsia="pl-PL" w:bidi="pl-PL"/>
        </w:rPr>
        <w:t>kiej, przed budynkiem praskiego radia — czołgi, transportery opancerzone. Wyraźnie zmęczeni żołnierze radzieccy siedzą na pancerzach wozów bojowych — czytają gazety, drzemią, obser</w:t>
        <w:softHyphen/>
        <w:t>wują ludzi. Są spokojni, nie odpowiadają na zgryźliwe uwagi kie</w:t>
        <w:softHyphen/>
        <w:t>rowane pod ich adresem, nie reagują na obelgi, wyzwiska...</w:t>
      </w:r>
    </w:p>
    <w:p>
      <w:pPr>
        <w:pStyle w:val="Style3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Tuż obok mostu Karola trzech żołnierzy radzieckich otacza duża grupa prażan. Starsza kobieta mówi nienagannie po ro</w:t>
        <w:softHyphen/>
        <w:t>syjsku:</w:t>
      </w:r>
    </w:p>
    <w:p>
      <w:pPr>
        <w:pStyle w:val="Style33"/>
        <w:keepNext w:val="0"/>
        <w:keepLines w:val="0"/>
        <w:widowControl w:val="0"/>
        <w:numPr>
          <w:ilvl w:val="0"/>
          <w:numId w:val="93"/>
        </w:numPr>
        <w:shd w:val="clear" w:color="auto" w:fill="auto"/>
        <w:tabs>
          <w:tab w:pos="565" w:val="left"/>
        </w:tabs>
        <w:bidi w:val="0"/>
        <w:spacing w:before="0" w:after="0" w:line="199" w:lineRule="auto"/>
        <w:ind w:left="0" w:right="0" w:firstLine="260"/>
        <w:jc w:val="both"/>
      </w:pPr>
      <w:r>
        <w:rPr>
          <w:color w:val="000000"/>
          <w:spacing w:val="0"/>
          <w:w w:val="100"/>
          <w:position w:val="0"/>
          <w:shd w:val="clear" w:color="auto" w:fill="auto"/>
          <w:lang w:val="pl-PL" w:eastAsia="pl-PL" w:bidi="pl-PL"/>
        </w:rPr>
        <w:t>Wy może nie wierzycie, ale my was naprawdę kochaliśmy. Dlaczego psuj ecie dobre stosunki swoim przyjściem do naszego kraju? Zrozumcie, was tu nikt nie prosił i nikt nie oczekiwał. Co powiecie swoim matkom po powrocie do domu?</w:t>
      </w:r>
    </w:p>
    <w:p>
      <w:pPr>
        <w:pStyle w:val="Style33"/>
        <w:keepNext w:val="0"/>
        <w:keepLines w:val="0"/>
        <w:widowControl w:val="0"/>
        <w:numPr>
          <w:ilvl w:val="0"/>
          <w:numId w:val="93"/>
        </w:numPr>
        <w:shd w:val="clear" w:color="auto" w:fill="auto"/>
        <w:tabs>
          <w:tab w:pos="313" w:val="left"/>
        </w:tabs>
        <w:bidi w:val="0"/>
        <w:spacing w:before="0" w:after="0" w:line="199" w:lineRule="auto"/>
        <w:ind w:left="0" w:right="0" w:firstLine="260"/>
        <w:jc w:val="both"/>
      </w:pPr>
      <w:r>
        <w:rPr>
          <w:color w:val="000000"/>
          <w:spacing w:val="0"/>
          <w:w w:val="100"/>
          <w:position w:val="0"/>
          <w:shd w:val="clear" w:color="auto" w:fill="auto"/>
          <w:lang w:val="pl-PL" w:eastAsia="pl-PL" w:bidi="pl-PL"/>
        </w:rPr>
        <w:t>To nieprawda, że nas tu nikt nie prosił — mówi jeden</w:t>
        <w:br w:type="page"/>
      </w:r>
      <w:r>
        <w:rPr>
          <w:color w:val="000000"/>
          <w:spacing w:val="0"/>
          <w:w w:val="100"/>
          <w:position w:val="0"/>
          <w:shd w:val="clear" w:color="auto" w:fill="auto"/>
          <w:lang w:val="pl-PL" w:eastAsia="pl-PL" w:bidi="pl-PL"/>
        </w:rPr>
        <w:t>z szeregowców, miętosząc w ręku rozkaz komendanta wojennego Pragi. — Wam jedynie nie podano tego do wiadomości. Ludzie, którzy tego nie uczynili, nie powiadomili was o prośbie skierowa</w:t>
        <w:softHyphen/>
        <w:t>nej do naszego rządu, zrobili to po to, aby wmówić wam, że Związek Radziecki napad! na wasz kraj, chcą was wszystkich zjednoczyć wokół siebie i skierować przeciwko nam...</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Bo jesteście okupantami — woła wyraźnie zdenerwowana kobieta.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Gdybyśmy byli okupantami, jak mówicie, to na pewno po</w:t>
        <w:softHyphen/>
        <w:t>stępowalibyśmy zupełnie inaczej. Gdybyśmy was wszystkich trak</w:t>
        <w:softHyphen/>
        <w:t>towali jak wrogów, wówczas na pewno nie tolerowalibyśmy tych wszystkich haseł, nie moglibyście przeprowadzać żadnych wie</w:t>
        <w:softHyphen/>
        <w:t>ców i demonstracji, wasi kontrrewolucjoniści nie mogliby bezkar</w:t>
        <w:softHyphen/>
        <w:t>nie zabijać naszych żołnierzy. Popatrzcie — szeregowiec podaje kobiecie rozkaz komendanta wojennego Pragi. — Wczoraj miesz</w:t>
        <w:softHyphen/>
        <w:t>kaniec waszej stolicy zastrzelił naszego sierżanta, Aleksandra Kra</w:t>
        <w:softHyphen/>
        <w:t>si ja. Dziś na własne oczy widziałem, jak strzałem z poddasza został zabity nasz kapitan... Jeśli potraficie myśleć powiedzcie, czy prawdziwi okupanci tolerowaliby takie rzeczy, czy nie wy</w:t>
        <w:softHyphen/>
        <w:t>ciągaliby za to konsekwencji w stosunku do mieszkańców Pragi...?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Pytanie pozostaje bez odpowiedzi. Grupa powoli topnieje. Lu</w:t>
        <w:softHyphen/>
        <w:t>dzie rozchodzą się, biorąc od żołnierza rozkaz, w którym jest mowa o zabiciu sierżanta Armii Radzieckiej...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Malostranskim Namesti obserwuję kilkanaście grupek mło</w:t>
        <w:softHyphen/>
        <w:t xml:space="preserve">dych ludzi uważnie słuchających jakiegoś komunikatu radiowego. Podchodzę do jednej z nich. Spiker mówi podnieconym głosem: </w:t>
      </w:r>
      <w:r>
        <w:rPr>
          <w:i/>
          <w:iCs/>
          <w:color w:val="000000"/>
          <w:spacing w:val="0"/>
          <w:w w:val="100"/>
          <w:position w:val="0"/>
          <w:shd w:val="clear" w:color="auto" w:fill="auto"/>
          <w:lang w:val="pl-PL" w:eastAsia="pl-PL" w:bidi="pl-PL"/>
        </w:rPr>
        <w:t>„Uwaga! Samochód nr AB 4010 A-2 w środku jeden oficer w mun</w:t>
        <w:softHyphen/>
        <w:t>durze wojsk okupacyjnych i dwóch cywili, kolaboranci. Prosimy was o odnalezienie samochodu i informowanie nas, gdzie się znajduje!”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Koniec komunikatu. Spiker zapowiada, że „wolna rozgłośnia radia Praga” łączy się z „wolną rozgłośnią radia Dunaj”. Obser</w:t>
        <w:softHyphen/>
        <w:t>wuję młodych ludzi. Kilkunastu z nich wyciąga kartki papieru i notuje podany numer samochodu. Inni podbiegają do budyn</w:t>
        <w:softHyphen/>
        <w:t>ków i numer samochodu wypisują kredą na murze, podając jed</w:t>
        <w:softHyphen/>
        <w:t>nocześnie obok numer telefonu, pod który należy telefonować w przypadku zauważenia samochodu — jak to określił spiker — z kolaborantami.</w:t>
      </w:r>
    </w:p>
    <w:p>
      <w:pPr>
        <w:pStyle w:val="Style33"/>
        <w:keepNext w:val="0"/>
        <w:keepLines w:val="0"/>
        <w:widowControl w:val="0"/>
        <w:shd w:val="clear" w:color="auto" w:fill="auto"/>
        <w:bidi w:val="0"/>
        <w:spacing w:before="0" w:after="240" w:line="199" w:lineRule="auto"/>
        <w:ind w:left="0" w:right="0" w:firstLine="320"/>
        <w:jc w:val="both"/>
      </w:pPr>
      <w:r>
        <w:rPr>
          <w:color w:val="000000"/>
          <w:spacing w:val="0"/>
          <w:w w:val="100"/>
          <w:position w:val="0"/>
          <w:shd w:val="clear" w:color="auto" w:fill="auto"/>
          <w:lang w:val="pl-PL" w:eastAsia="pl-PL" w:bidi="pl-PL"/>
        </w:rPr>
        <w:t>Początkowo nie mogę jakoś uzmysłowić sobie tego, co się dzieje. Ale już po chwili ogarnia mnie autentyczne przerażenie. Nie, nie ze strachu, nie w obawie o własny los, kiedy zostanę roz</w:t>
        <w:softHyphen/>
        <w:t>szyfrowany, że jestem Polakiem. Działanie tych młodych ludzi jest dla mnie naocznym dowodem, jak głęboko w społeczeństwie czechosłowackim zapuściła swe korzenie kontrrewolucja, siły wro</w:t>
        <w:softHyphen/>
        <w:t>gie socjalizmowi. To trzeba było w tych dniach widzieć na uli</w:t>
        <w:softHyphen/>
        <w:t>cach Pragi, żeby w pełni ocenić i zrozumieć rozmiary niebez</w:t>
        <w:softHyphen/>
        <w:t>pieczeństwa. O tym, sądzę, trzeba pamiętać także i teraz. Bo nie łudźmy się, że ci młodzi ludzie — karmieni przez wiele miesięcy odpowiednio preparowanymi wiadomościami na temat „nowego modelu socjalistycznego w CSRS” — w krótkim okresie i bez</w:t>
        <w:br w:type="page"/>
      </w:r>
      <w:r>
        <w:rPr>
          <w:color w:val="000000"/>
          <w:spacing w:val="0"/>
          <w:w w:val="100"/>
          <w:position w:val="0"/>
          <w:shd w:val="clear" w:color="auto" w:fill="auto"/>
          <w:lang w:val="pl-PL" w:eastAsia="pl-PL" w:bidi="pl-PL"/>
        </w:rPr>
        <w:t xml:space="preserve">oporów przyjmą nowe hasła za swoje. Odbudowa świadomości na pewno nie będzie łatwa. Tym bardziej że przecież jeszcze teraz, chociaż od podpisania porozumienia moskiewskiego upłynęło już niemal trzy tygodnie, dość często w radio, </w:t>
      </w:r>
      <w:r>
        <w:rPr>
          <w:color w:val="000000"/>
          <w:spacing w:val="0"/>
          <w:w w:val="100"/>
          <w:position w:val="0"/>
          <w:shd w:val="clear" w:color="auto" w:fill="auto"/>
          <w:lang w:val="en-US" w:eastAsia="en-US" w:bidi="en-US"/>
        </w:rPr>
        <w:t xml:space="preserve">TV </w:t>
      </w:r>
      <w:r>
        <w:rPr>
          <w:color w:val="000000"/>
          <w:spacing w:val="0"/>
          <w:w w:val="100"/>
          <w:position w:val="0"/>
          <w:shd w:val="clear" w:color="auto" w:fill="auto"/>
          <w:lang w:val="pl-PL" w:eastAsia="pl-PL" w:bidi="pl-PL"/>
        </w:rPr>
        <w:t>i prasie czechosło</w:t>
        <w:softHyphen/>
        <w:t>wackiej można spotkać głosy, które wcale nie sprzyjają wyjaśnie</w:t>
        <w:softHyphen/>
        <w:t>niu istoty tego porozumienia, wyprowadzaniu ludzi z zaułków zakłamania wrogiej propagandy.</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NIEDZIELĘ, 25 sierpnia, spośród wielu gazet, które uka</w:t>
        <w:softHyphen/>
        <w:t>zały się nielegalnie, udaje mi się zdobyć „Obranę lidu” oraz „Pruboj”. Na próżno w obu tych gazetach, podobnie jak i w in</w:t>
        <w:softHyphen/>
        <w:t>nych, szukam głosów rozsądku. Niestety! Za to w Centralnym Organie Ministerstwa Obrony Narodowej, który ukazał się jako gazeta nielegalna, znajdujemy tekst uchwały „nowego” KC KPCz (wybranego na nielegalnym XIV Zjeździe KPCz, zjeździe, nie uznanym oficjalnie przez kierownictwo KPCz). Tekst daleki od tonu pojednawczego, od podjęcia próby wyjaśnienia złożonej sytuacji w CSRS.</w:t>
      </w:r>
    </w:p>
    <w:p>
      <w:pPr>
        <w:pStyle w:val="Style33"/>
        <w:keepNext w:val="0"/>
        <w:keepLines w:val="0"/>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W tej samej gazecie jest ponadto niewielka notatka zatytuło</w:t>
        <w:softHyphen/>
        <w:t>wana „Okupant”. Oto jej treść:</w:t>
      </w:r>
    </w:p>
    <w:p>
      <w:pPr>
        <w:pStyle w:val="Style33"/>
        <w:keepNext w:val="0"/>
        <w:keepLines w:val="0"/>
        <w:widowControl w:val="0"/>
        <w:shd w:val="clear" w:color="auto" w:fill="auto"/>
        <w:bidi w:val="0"/>
        <w:spacing w:before="0" w:after="240" w:line="199" w:lineRule="auto"/>
        <w:ind w:left="0" w:right="0"/>
        <w:jc w:val="both"/>
      </w:pPr>
      <w:r>
        <w:rPr>
          <w:i/>
          <w:iCs/>
          <w:color w:val="000000"/>
          <w:spacing w:val="0"/>
          <w:w w:val="100"/>
          <w:position w:val="0"/>
          <w:shd w:val="clear" w:color="auto" w:fill="auto"/>
          <w:lang w:val="pl-PL" w:eastAsia="pl-PL" w:bidi="pl-PL"/>
        </w:rPr>
        <w:t>„Trwa napływ wojsk okupacyjnych do naszej ojczyzny. Okru</w:t>
        <w:softHyphen/>
        <w:t>tny dowcip o tym, że do stłumienia „kontrrewolucji” w Czecho</w:t>
        <w:softHyphen/>
        <w:t xml:space="preserve">słowacji potrzeba przynajmniej 14 milionów żołnierzy nie jest daleki od prawdy. Mój okupant znajduje się przy boisku </w:t>
      </w:r>
      <w:r>
        <w:rPr>
          <w:i/>
          <w:iCs/>
          <w:color w:val="000000"/>
          <w:spacing w:val="0"/>
          <w:w w:val="100"/>
          <w:position w:val="0"/>
          <w:shd w:val="clear" w:color="auto" w:fill="auto"/>
          <w:lang w:val="fr-FR" w:eastAsia="fr-FR" w:bidi="fr-FR"/>
        </w:rPr>
        <w:t xml:space="preserve">Slavii. </w:t>
      </w:r>
      <w:r>
        <w:rPr>
          <w:i/>
          <w:iCs/>
          <w:color w:val="000000"/>
          <w:spacing w:val="0"/>
          <w:w w:val="100"/>
          <w:position w:val="0"/>
          <w:shd w:val="clear" w:color="auto" w:fill="auto"/>
          <w:lang w:val="pl-PL" w:eastAsia="pl-PL" w:bidi="pl-PL"/>
        </w:rPr>
        <w:t>Widzimy się każdego wieczoru, kiedy wracam do domu. Podczas pierwszych wieczorów prowadziliśmy dyskusję — właściwie to nie była dyskusja ponieważ bezsensem jest powtarzanie prawdy przeciwko kłamstwu. A przede wszystkim człowiek ma uczucie całkowitej bezsilności. Nie dlatego, że mój okupant bez przerwy trzymał w ręku pistolet maszynowy, raczej dlatego, że bez przer</w:t>
        <w:softHyphen/>
        <w:t>wy powtarzał kilka wyświechtanych sloganów. Dlatego teraz już nie dyskutujemy. Wczoraj w nocy mój okupant poprosił mnie o papierosa i rozpoczął mówić, że w jego rejonie się nie strzela, że oni nie są tacy źli w porównaniu z innymi. Nie dałem mu ani papierosa, ani nie podjąłem z nim zbytecznej dyskusji. Osta</w:t>
        <w:softHyphen/>
        <w:t>tecznie jest to przecież zwyczajny okupant. A co było, minęło".</w:t>
      </w:r>
    </w:p>
    <w:p>
      <w:pPr>
        <w:pStyle w:val="Style33"/>
        <w:keepNext w:val="0"/>
        <w:keepLines w:val="0"/>
        <w:widowControl w:val="0"/>
        <w:shd w:val="clear" w:color="auto" w:fill="auto"/>
        <w:bidi w:val="0"/>
        <w:spacing w:before="0" w:after="0" w:line="199" w:lineRule="auto"/>
        <w:ind w:left="0" w:right="0"/>
        <w:jc w:val="both"/>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6660" w:h="11233"/>
          <w:pgMar w:top="906" w:left="389" w:right="399" w:bottom="650" w:header="0" w:footer="3" w:gutter="0"/>
          <w:pgNumType w:start="189"/>
          <w:cols w:space="720"/>
          <w:noEndnote/>
          <w:rtlGutter w:val="0"/>
          <w:docGrid w:linePitch="360"/>
        </w:sectPr>
      </w:pPr>
      <w:r>
        <w:rPr>
          <w:color w:val="000000"/>
          <w:spacing w:val="0"/>
          <w:w w:val="100"/>
          <w:position w:val="0"/>
          <w:shd w:val="clear" w:color="auto" w:fill="auto"/>
          <w:lang w:val="pl-PL" w:eastAsia="pl-PL" w:bidi="pl-PL"/>
        </w:rPr>
        <w:t>Koniec, kropka. Właściwie można by tę niewielką przecież notatkę skwitować zupełnym milczeniem. Fakt, że użyto w niej kilkakrotnie określenia: okupant, nie jest znów żadnym zaskocze</w:t>
        <w:softHyphen/>
        <w:t>niem, Nawet wtedy, gdy zestawimy to z tym, iż słowo „kontr</w:t>
        <w:softHyphen/>
        <w:t>rewolucja” napisano w cudzysłowie. Uwagę zwraca inny szcze</w:t>
        <w:softHyphen/>
        <w:t>gół — notatka nie została przez nikogo podpisana. Można więc uznać ją za stanowisko redakcji w poruszonej sprawie. I wtedy cała ta niby niewinna historyjka nabiera zupełnie innego znacze</w:t>
        <w:softHyphen/>
        <w:t xml:space="preserve">nia. Dziwić się jedynie wypada, że towarzysze z „Obrany lidu” obrali w tych dniach, tak gorących przecież i niebezpiecznych, nie najlepszą chyba metodę postępowania, nie najsłuszniejszy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kierunek działania. Wątpić należy, czy w pełni zdawali sobie sprawę z tego, co czynią.</w:t>
      </w:r>
    </w:p>
    <w:p>
      <w:pPr>
        <w:pStyle w:val="Style33"/>
        <w:keepNext w:val="0"/>
        <w:keepLines w:val="0"/>
        <w:widowControl w:val="0"/>
        <w:shd w:val="clear" w:color="auto" w:fill="auto"/>
        <w:bidi w:val="0"/>
        <w:spacing w:before="0" w:after="160" w:line="197" w:lineRule="auto"/>
        <w:ind w:left="0" w:right="0" w:firstLine="320"/>
        <w:jc w:val="both"/>
      </w:pPr>
      <w:r>
        <w:rPr>
          <w:color w:val="000000"/>
          <w:spacing w:val="0"/>
          <w:w w:val="100"/>
          <w:position w:val="0"/>
          <w:shd w:val="clear" w:color="auto" w:fill="auto"/>
          <w:lang w:val="pl-PL" w:eastAsia="pl-PL" w:bidi="pl-PL"/>
        </w:rPr>
        <w:t>Siły kontrrewolucyjne w Czechosłowacji działały w pamięt</w:t>
        <w:softHyphen/>
        <w:t>nych dniach nie tylko w jednym kierunku. Czyniły one próby oddziaływania także na żołnierzy radzieckich, preparując w tym celu takie m.in. wiadomości, jaką znajdujemy w dzienniku „Pru</w:t>
        <w:softHyphen/>
        <w:t>boj" z 25 sierpnia br.:</w:t>
      </w:r>
    </w:p>
    <w:p>
      <w:pPr>
        <w:pStyle w:val="Style33"/>
        <w:keepNext w:val="0"/>
        <w:keepLines w:val="0"/>
        <w:widowControl w:val="0"/>
        <w:shd w:val="clear" w:color="auto" w:fill="auto"/>
        <w:bidi w:val="0"/>
        <w:spacing w:before="0" w:after="160" w:line="197" w:lineRule="auto"/>
        <w:ind w:left="0" w:right="0" w:firstLine="320"/>
        <w:jc w:val="both"/>
      </w:pPr>
      <w:r>
        <w:rPr>
          <w:i/>
          <w:iCs/>
          <w:color w:val="000000"/>
          <w:spacing w:val="0"/>
          <w:w w:val="100"/>
          <w:position w:val="0"/>
          <w:shd w:val="clear" w:color="auto" w:fill="auto"/>
          <w:lang w:val="pl-PL" w:eastAsia="pl-PL" w:bidi="pl-PL"/>
        </w:rPr>
        <w:t>„Wczoraj, jako wyraz prostetu przeciwko napadowi na CSRS, przed budynkiem poczty w Bratysławie popełnił samobójstwo kolejny żołnierz radziecki. Informację tę podało „wolne radio Dunaj”.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 znów kropka. Ani słowa więcej.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wiem, jak tę informację przyjęli czytelnicy dziennika „Pruboj”. Mnie, widząc zachowanie się żołnierzy radzieckich w Pradze, wiadomość ta wydała się podejrzana. Więc zacząłem dzwonić, pytać, sprawdzać. I co się okazało? Owszem, śmiertelny wypadek miał miejsce w Bratysławie. Nawet nie opodal tamtej</w:t>
        <w:softHyphen/>
        <w:t>szej poczty. Rzecz wydarzyła się jednak nie 24, lecz 23 sierpnia br. Dalej — żołnierz radziecki istotnie zginął. Zginął od strzału, który padł prawdopodobnie właśnie z poczty.</w:t>
      </w:r>
    </w:p>
    <w:p>
      <w:pPr>
        <w:pStyle w:val="Style33"/>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Ale tej różnicy nie dostrzegło ani „wolne radio Dunaj”, ani</w:t>
      </w:r>
    </w:p>
    <w:p>
      <w:pPr>
        <w:pStyle w:val="Style33"/>
        <w:keepNext w:val="0"/>
        <w:keepLines w:val="0"/>
        <w:widowControl w:val="0"/>
        <w:numPr>
          <w:ilvl w:val="0"/>
          <w:numId w:val="93"/>
        </w:numPr>
        <w:shd w:val="clear" w:color="auto" w:fill="auto"/>
        <w:tabs>
          <w:tab w:pos="306" w:val="left"/>
        </w:tabs>
        <w:bidi w:val="0"/>
        <w:spacing w:before="0" w:after="160" w:line="202" w:lineRule="auto"/>
        <w:ind w:left="0" w:right="0" w:firstLine="0"/>
        <w:jc w:val="both"/>
      </w:pPr>
      <w:r>
        <w:rPr>
          <w:color w:val="000000"/>
          <w:spacing w:val="0"/>
          <w:w w:val="100"/>
          <w:position w:val="0"/>
          <w:shd w:val="clear" w:color="auto" w:fill="auto"/>
          <w:lang w:val="pl-PL" w:eastAsia="pl-PL" w:bidi="pl-PL"/>
        </w:rPr>
        <w:t>korzystając z jego informacji — redakcja gazety „Pruboj”.</w:t>
      </w:r>
    </w:p>
    <w:p>
      <w:pPr>
        <w:pStyle w:val="Style33"/>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RADIO. To jest zupełnie oddzielny temat. Radio bowiem w czasie wydarzeń czechosłowackich spełniało rolę nie tylko środka masowego przekazu w rozumieniu powszechnie przyjętym. Radio</w:t>
      </w:r>
    </w:p>
    <w:p>
      <w:pPr>
        <w:pStyle w:val="Style33"/>
        <w:keepNext w:val="0"/>
        <w:keepLines w:val="0"/>
        <w:widowControl w:val="0"/>
        <w:numPr>
          <w:ilvl w:val="0"/>
          <w:numId w:val="93"/>
        </w:numPr>
        <w:shd w:val="clear" w:color="auto" w:fill="auto"/>
        <w:tabs>
          <w:tab w:pos="316" w:val="left"/>
        </w:tabs>
        <w:bidi w:val="0"/>
        <w:spacing w:before="0" w:after="0" w:line="202" w:lineRule="auto"/>
        <w:ind w:left="0" w:right="0" w:firstLine="0"/>
        <w:jc w:val="both"/>
      </w:pPr>
      <w:r>
        <w:rPr>
          <w:color w:val="000000"/>
          <w:spacing w:val="0"/>
          <w:w w:val="100"/>
          <w:position w:val="0"/>
          <w:shd w:val="clear" w:color="auto" w:fill="auto"/>
          <w:lang w:val="pl-PL" w:eastAsia="pl-PL" w:bidi="pl-PL"/>
        </w:rPr>
        <w:t>co sądzę, zasługuje na szczególną uwagę — zostało wykorzy</w:t>
        <w:softHyphen/>
        <w:t>stane przez siły kontrrewolucyjne jako instrument dowodze</w:t>
        <w:softHyphen/>
        <w:t>nia. Znajdowało się ono w ich posiadaniu od pierwszej niemal chwili wydarzeń czechosłowackich.</w:t>
      </w:r>
    </w:p>
    <w:p>
      <w:pPr>
        <w:pStyle w:val="Style33"/>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Przy pomocy radia siły te informowały społeczeństwo, oczy</w:t>
        <w:softHyphen/>
        <w:t>wiście, serwując wiadomości o określonej wymowie, o przebiegu wypadków.</w:t>
      </w:r>
    </w:p>
    <w:p>
      <w:pPr>
        <w:pStyle w:val="Style33"/>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Przy pomocy radia szerzono totalny szantaż (przykłady z sa</w:t>
        <w:softHyphen/>
        <w:t>mochodami itp. Przy czym za każdym razem — co nie zawsze odpowiadało prawdzie — podawano wiadomości także o odna</w:t>
        <w:softHyphen/>
        <w:t>lezieniu, zatrzymaniu poszukiwanego samochodu).</w:t>
      </w:r>
    </w:p>
    <w:p>
      <w:pPr>
        <w:pStyle w:val="Style33"/>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Przy pomocy radia ostrzegano poszczególnych ludzi (np. Emila i Danę Zatopków), żeby nie wracali do domu, gdyż czekają na nich żołnierze wojsk „okupacyjnych” oraz czescy kolaboranci, aby ich aresztować.</w:t>
      </w:r>
    </w:p>
    <w:p>
      <w:pPr>
        <w:pStyle w:val="Style33"/>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 xml:space="preserve">Przy pomocy radia skierowano apel do młodych prażanek, żeby nosiły maksymalnie mini spódniczki po to, jak podano, </w:t>
      </w:r>
      <w:r>
        <w:rPr>
          <w:i/>
          <w:iCs/>
          <w:color w:val="000000"/>
          <w:spacing w:val="0"/>
          <w:w w:val="100"/>
          <w:position w:val="0"/>
          <w:shd w:val="clear" w:color="auto" w:fill="auto"/>
          <w:lang w:val="pl-PL" w:eastAsia="pl-PL" w:bidi="pl-PL"/>
        </w:rPr>
        <w:t>„żeby żołnierzom wojsk okupacyjnych...</w:t>
      </w:r>
      <w:r>
        <w:rPr>
          <w:color w:val="000000"/>
          <w:spacing w:val="0"/>
          <w:w w:val="100"/>
          <w:position w:val="0"/>
          <w:shd w:val="clear" w:color="auto" w:fill="auto"/>
          <w:lang w:val="pl-PL" w:eastAsia="pl-PL" w:bidi="pl-PL"/>
        </w:rPr>
        <w:t xml:space="preserve"> (przepraszam, że nie użyję tu zwrotu, jaki padł w owym komunikacie), </w:t>
      </w:r>
      <w:r>
        <w:rPr>
          <w:i/>
          <w:iCs/>
          <w:color w:val="000000"/>
          <w:spacing w:val="0"/>
          <w:w w:val="100"/>
          <w:position w:val="0"/>
          <w:shd w:val="clear" w:color="auto" w:fill="auto"/>
          <w:lang w:val="pl-PL" w:eastAsia="pl-PL" w:bidi="pl-PL"/>
        </w:rPr>
        <w:t>aby odechciało im się okupacji”.</w:t>
      </w:r>
    </w:p>
    <w:p>
      <w:pPr>
        <w:pStyle w:val="Style33"/>
        <w:keepNext w:val="0"/>
        <w:keepLines w:val="0"/>
        <w:widowControl w:val="0"/>
        <w:shd w:val="clear" w:color="auto" w:fill="auto"/>
        <w:bidi w:val="0"/>
        <w:spacing w:before="0" w:after="80" w:line="202" w:lineRule="auto"/>
        <w:ind w:left="0" w:right="0" w:firstLine="320"/>
        <w:jc w:val="both"/>
      </w:pPr>
      <w:r>
        <w:rPr>
          <w:color w:val="000000"/>
          <w:spacing w:val="0"/>
          <w:w w:val="100"/>
          <w:position w:val="0"/>
          <w:shd w:val="clear" w:color="auto" w:fill="auto"/>
          <w:lang w:val="pl-PL" w:eastAsia="pl-PL" w:bidi="pl-PL"/>
        </w:rPr>
        <w:t>Wyszedłem po tym apelu na ulice Pragi. Chciałem wiedzieć, jak to wezwanie zostanie potraktowane. I byłem bardzo zasko-</w:t>
      </w:r>
      <w:r>
        <w:br w:type="page"/>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czony tym, co zobaczyłem. Młode dziewczęta potraktowały ten apel bardzo serio. Do tego stopnia, że wielu młodych Czechosło</w:t>
        <w:softHyphen/>
        <w:t>waków aż gwizdało za nimi...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Przy pomocy radia podawano trasy przemarszu pododdziałów zaopatrujących wojska znajdujące się w Czechosłowacji, apelując jednocześnie o blokowanie dróg i torów kolejowych.</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Przy pomocy radia przekazywano zaszyfrowane rozkazy, pole</w:t>
        <w:softHyphen/>
        <w:t>cenia, zarządzenia i meldunki — kierowano działaniem poszcze</w:t>
        <w:softHyphen/>
        <w:t>gólnych grup i całego społeczeństwa...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Kiedy w czasie pobytu w Pradze udało mi się dotrzeć do paru wyższych wojskowych Czechosłowackiej Armii Ludowej i kiedy zapytałem ich, w jaki sposób stało się to możliwe, aby środki masowego przekazu — mając na myśli przede wszystkim właśnie radio — były w takim stopniu wykorzystywane przez siły kontr</w:t>
        <w:softHyphen/>
        <w:t>rewolucyjne, usłyszałem: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Co do tego, przez jakie siły zostały one opanowane, nie chcę się wypowiadać. Jedno nie ulega wątpliwości — powiedział jeden z wyższych wojskowych — zostały one w maksymalny sposób wykorzystane do dowodzenia. To utwierdza nas w prze</w:t>
        <w:softHyphen/>
        <w:t>świadczeniu, że zwykłe, powszechne radio na wypadek wojny może oddać narodowi nieocenione usługi...</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Sądzę, że wypowiedź powyższa jest dość jasna i nie wymaga komentowania. Bo nawet jeśli się czegoś nie mówi, jak w przy</w:t>
        <w:softHyphen/>
        <w:t>padku cytowanej wypowiedzi, to też jest to zajęcie określonego stanowiska.</w:t>
      </w:r>
    </w:p>
    <w:p>
      <w:pPr>
        <w:pStyle w:val="Style33"/>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 xml:space="preserve">WE WTOREK, 27 sierpnia br. wysłuchałem o godzinie 15.00 komunikatu o porozumieniu moskiewskim, kiedy w piętnaście minut później wysłuchałem radiowego przemówienia prezydenta Czechosłowackiej Republiki Socjalistycznej — gen. armii </w:t>
      </w:r>
      <w:r>
        <w:rPr>
          <w:color w:val="000000"/>
          <w:spacing w:val="0"/>
          <w:w w:val="100"/>
          <w:position w:val="0"/>
          <w:shd w:val="clear" w:color="auto" w:fill="auto"/>
          <w:lang w:val="en-US" w:eastAsia="en-US" w:bidi="en-US"/>
        </w:rPr>
        <w:t xml:space="preserve">Ludvika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a w trzy godziny później dramatycznego wystąpienia I sekretarza KC KPCz — Aleksandra Dubczeka, sądziłem, że sprawa jest jasna, że naród zrozumie swoich przywódców i że wszyscy będą się starali w sposób możliwie najpełniejszy realizo</w:t>
        <w:softHyphen/>
        <w:t>wać wezwanie mężów stanu.</w:t>
      </w:r>
    </w:p>
    <w:p>
      <w:pPr>
        <w:pStyle w:val="Style33"/>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Z takim właśnie przeświadczeniem następnego dnia wyszedłem do miasta wcześniej niż zwykle, aby zdobyć gdzieś wiadomości drukowane czyli gazety, o które wcale nie było łatwo. Udało się. Ale to, z czym spotkałem się na łamach czasopisma „Zeleznicar” i „Vpred” (jedno pod dwoma powyższymi tytułami) zaskoczyło mnie bardziej, niż wszystkie wydarzenia dotychczasowe. Na stro</w:t>
        <w:softHyphen/>
        <w:t>nie trzeciej znalazłem bowiem redakcyjny komentarz pod znamiennym tytułem: „koniec iluzji”. Oto jego jego fragment:</w:t>
      </w:r>
    </w:p>
    <w:p>
      <w:pPr>
        <w:pStyle w:val="Style33"/>
        <w:keepNext w:val="0"/>
        <w:keepLines w:val="0"/>
        <w:widowControl w:val="0"/>
        <w:shd w:val="clear" w:color="auto" w:fill="auto"/>
        <w:bidi w:val="0"/>
        <w:spacing w:before="0" w:after="0" w:line="199" w:lineRule="auto"/>
        <w:ind w:left="0" w:right="0" w:firstLine="280"/>
        <w:jc w:val="both"/>
      </w:pPr>
      <w:r>
        <w:rPr>
          <w:i/>
          <w:iCs/>
          <w:color w:val="000000"/>
          <w:spacing w:val="0"/>
          <w:w w:val="100"/>
          <w:position w:val="0"/>
          <w:shd w:val="clear" w:color="auto" w:fill="auto"/>
          <w:lang w:val="pl-PL" w:eastAsia="pl-PL" w:bidi="pl-PL"/>
        </w:rPr>
        <w:t>„Wiele można zrozumieć. Obłuda, kłamstwo, wiarołomność, zdrada i nóż wbity w plecy przy braterskim pocałunku — można to zrozumieć, gdyż i złe czyny polityczne też mają swoją logikę i trzeba ją respektować. Dotąd jest wszystko w porządku. Histo</w:t>
        <w:softHyphen/>
        <w:t>ria dyplomacji burżuazyjnej wszystkich kontynentów opływa, peł</w:t>
        <w:softHyphen/>
        <w:t>na jest czynów z tego właśnie arsenału, a imię włoskiego polityka</w:t>
        <w:br w:type="page"/>
      </w:r>
      <w:r>
        <w:rPr>
          <w:i/>
          <w:iCs/>
          <w:color w:val="000000"/>
          <w:spacing w:val="0"/>
          <w:w w:val="100"/>
          <w:position w:val="0"/>
          <w:shd w:val="clear" w:color="auto" w:fill="auto"/>
          <w:lang w:val="pl-PL" w:eastAsia="pl-PL" w:bidi="pl-PL"/>
        </w:rPr>
        <w:t xml:space="preserve">Niccolo </w:t>
      </w:r>
      <w:r>
        <w:rPr>
          <w:i/>
          <w:iCs/>
          <w:color w:val="000000"/>
          <w:spacing w:val="0"/>
          <w:w w:val="100"/>
          <w:position w:val="0"/>
          <w:shd w:val="clear" w:color="auto" w:fill="auto"/>
          <w:lang w:val="en-US" w:eastAsia="en-US" w:bidi="en-US"/>
        </w:rPr>
        <w:t xml:space="preserve">Machiavellego </w:t>
      </w:r>
      <w:r>
        <w:rPr>
          <w:i/>
          <w:iCs/>
          <w:color w:val="000000"/>
          <w:spacing w:val="0"/>
          <w:w w:val="100"/>
          <w:position w:val="0"/>
          <w:shd w:val="clear" w:color="auto" w:fill="auto"/>
          <w:lang w:val="pl-PL" w:eastAsia="pl-PL" w:bidi="pl-PL"/>
        </w:rPr>
        <w:t>stało się dla tego rodzaju praktyki poję</w:t>
        <w:softHyphen/>
        <w:t>ciem trwałym.</w:t>
      </w:r>
    </w:p>
    <w:p>
      <w:pPr>
        <w:pStyle w:val="Style33"/>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Ale rozum i uczucie bronią się przed uzmysłowieniem sobie, że coś podobnego jest możliwe w stosunkach między państwami socjalistycznymi. Od ubiegłej środy żyjemy w jakiejś gorączce, gdzie tydzień okupacji zdaje się być wiecznością i jest zupełnie naturalnym, że nasze uczucie zawodu jest równe naszej poprzed</w:t>
        <w:softHyphen/>
        <w:t>niej wierze. Dokładnie trzydzieści lat dzieli nas od tragedii naro</w:t>
        <w:softHyphen/>
        <w:t>dowej, o której byliśmy przeświadczeni, że nie może się powtórzyć nigdy. Widocznie było to możliwe. Jest w tym stwierdzeniu kawa</w:t>
        <w:softHyphen/>
        <w:t>łek twardej prawdy, a każda prawda jest pouczająca, użyteczna. Mimo że szokuje ustalone pojęcia, łączy się z totalną stratą wszelkich iluzji.</w:t>
      </w:r>
    </w:p>
    <w:p>
      <w:pPr>
        <w:pStyle w:val="Style33"/>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Ale to jest tylko jedna strona zagadnienia. Drugą stroną jest naga rzeczywistość i tutaj rządzi zasada: zachować chłodną roz</w:t>
        <w:softHyphen/>
        <w:t>wagę i spokój. Bowiem jakkolwiek jest trudna nasza sytuacja, wyjdziemy z niej politycznie i moralnie wzmocnieni. Klasyfikacja doznań wywołanych okupacją, jest zjawiskiem tak delikatnym, jakie może wytworzyć jedynie nienormalna sytuacja.</w:t>
      </w:r>
    </w:p>
    <w:p>
      <w:pPr>
        <w:pStyle w:val="Style33"/>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Nasuwa się tu cała gama pytań.</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większości jednak nie do</w:t>
        <w:softHyphen/>
        <w:t>tyczą one nas — chyba tylko z wyjątkiem naszej bezkrytycznej wiary w naszą suwerenność. Inne raczej nie. To nie my musimy udowadniać swoją niewinność. Nie sprzeniewierzyliśmy się ni</w:t>
        <w:softHyphen/>
        <w:t>czym społeczności socjalistycznej i nie musimy udowadniać rze</w:t>
        <w:softHyphen/>
        <w:t>czy, które dla wszystkich są znane. Pytania dotyczą naszych wia</w:t>
        <w:softHyphen/>
        <w:t>rołomnych „sprzymierzeńców”. Na wiele z nich nie trudno jest znaleźć prawdziwą odpowiedź; w odniesieniu do innych — sprawa jest bardziej złożona. Można na przykład zrozumieć wszystkie nieuzasadnione obawy o dotychczasowy skostniały socjalizm i — jak dowodzą akcje „sprzymierzeńców” — nawet bardzo niehuma</w:t>
        <w:softHyphen/>
        <w:t>nitarny model socjalizmu. Czego nie można zrozumieć, to brutal</w:t>
        <w:softHyphen/>
        <w:t>ności, złej woli i cynizmu dyplomatycznego, z którym „obrońcy” tego socjalizmu występują. Jest to wstrząsające i deprymujące poznanie. Bez jakiegokolwiek podpowiadania w podświadomości narodu rodzi się analogia z wydarzeniami po 15 marca 1939 roku.</w:t>
      </w:r>
    </w:p>
    <w:p>
      <w:pPr>
        <w:pStyle w:val="Style33"/>
        <w:keepNext w:val="0"/>
        <w:keepLines w:val="0"/>
        <w:widowControl w:val="0"/>
        <w:shd w:val="clear" w:color="auto" w:fill="auto"/>
        <w:bidi w:val="0"/>
        <w:spacing w:before="0" w:after="200" w:line="199" w:lineRule="auto"/>
        <w:ind w:left="0" w:right="0"/>
        <w:jc w:val="both"/>
      </w:pPr>
      <w:r>
        <w:rPr>
          <w:i/>
          <w:iCs/>
          <w:color w:val="000000"/>
          <w:spacing w:val="0"/>
          <w:w w:val="100"/>
          <w:position w:val="0"/>
          <w:shd w:val="clear" w:color="auto" w:fill="auto"/>
          <w:lang w:val="pl-PL" w:eastAsia="pl-PL" w:bidi="pl-PL"/>
        </w:rPr>
        <w:t>Tak, jest to specyficzna okupacja, ta tegoroczna, ta radziecka. Posiada ona wiele wspólnych symptomów z tą pierwszą, a prze</w:t>
        <w:softHyphen/>
        <w:t xml:space="preserve">cież jest inna. I chociaż </w:t>
      </w:r>
      <w:r>
        <w:rPr>
          <w:i/>
          <w:iCs/>
          <w:color w:val="000000"/>
          <w:spacing w:val="0"/>
          <w:w w:val="100"/>
          <w:position w:val="0"/>
          <w:shd w:val="clear" w:color="auto" w:fill="auto"/>
          <w:lang w:val="en-US" w:eastAsia="en-US" w:bidi="en-US"/>
        </w:rPr>
        <w:t xml:space="preserve">machiavelizm </w:t>
      </w:r>
      <w:r>
        <w:rPr>
          <w:i/>
          <w:iCs/>
          <w:color w:val="000000"/>
          <w:spacing w:val="0"/>
          <w:w w:val="100"/>
          <w:position w:val="0"/>
          <w:shd w:val="clear" w:color="auto" w:fill="auto"/>
          <w:lang w:val="pl-PL" w:eastAsia="pl-PL" w:bidi="pl-PL"/>
        </w:rPr>
        <w:t>dzisiejszych okupantów jest wstrząsający, brakuje tej namiastki legalności ich obecności. Przy tym radziecka interwencja napotyka w całym kraju na sprze</w:t>
        <w:softHyphen/>
        <w:t>ciw, który jest silniejszy niż pancerze wszystkich okupacyjnych czołgów. „Kłamstwo o pomocy, o nieingerencji w wewnętrzne sprawy, bezlitosne nieliczenie się z niczym, brak kultury, poli</w:t>
        <w:softHyphen/>
        <w:t>tyczna nieczułość pozbawiona jakichkolwiek elementów psycho</w:t>
        <w:softHyphen/>
        <w:t>logii — to nie są tylko proste przewodnie znaki wszystkiego, co się u nas dzieje...”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Sądzę, że jeśli dodamy, iż cytowany tu komentarz ukazał się 28 sierpnia, a więc po oficjalnym podaniu do wiadomości całego narodu czechosłowackiego porozumienia moskiewskiego, po prze</w:t>
        <w:softHyphen/>
        <w:br w:type="page"/>
      </w:r>
      <w:r>
        <w:rPr>
          <w:color w:val="000000"/>
          <w:spacing w:val="0"/>
          <w:w w:val="100"/>
          <w:position w:val="0"/>
          <w:shd w:val="clear" w:color="auto" w:fill="auto"/>
          <w:lang w:val="pl-PL" w:eastAsia="pl-PL" w:bidi="pl-PL"/>
        </w:rPr>
        <w:t xml:space="preserve">mówieniu radiowym prezydenta CSRS — </w:t>
      </w:r>
      <w:r>
        <w:rPr>
          <w:color w:val="000000"/>
          <w:spacing w:val="0"/>
          <w:w w:val="100"/>
          <w:position w:val="0"/>
          <w:shd w:val="clear" w:color="auto" w:fill="auto"/>
          <w:lang w:val="en-US" w:eastAsia="en-US" w:bidi="en-US"/>
        </w:rPr>
        <w:t xml:space="preserve">Svobody </w:t>
      </w:r>
      <w:r>
        <w:rPr>
          <w:color w:val="000000"/>
          <w:spacing w:val="0"/>
          <w:w w:val="100"/>
          <w:position w:val="0"/>
          <w:shd w:val="clear" w:color="auto" w:fill="auto"/>
          <w:lang w:val="pl-PL" w:eastAsia="pl-PL" w:bidi="pl-PL"/>
        </w:rPr>
        <w:t>i I sekretarza KC KPCz — Dubczeka — wymowa tego komentarza będzie aż nadto jednoznaczna. Myślę też, że — chociażby w świetle powyż</w:t>
        <w:softHyphen/>
        <w:t>szych faktów — mówienie o szybkim unormowaniu życia w Cze</w:t>
        <w:softHyphen/>
        <w:t>chosłowacji we wszystkich dziedzinach, oznaczałoby po prostu nieliczenie się z realnie istniejącą rzeczywistością.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Mimo to, wydarzenia w Czechosłowacji w jakimś sensie nale</w:t>
        <w:softHyphen/>
        <w:t>żą już do historii. Jeśli jednak dziś zaprzątnęliśmy nimi uwagę czytelników raz jeszcze, to tylko po to, aby w szerszym nieco świetle ukazać ich przebieg, odtworzyć towarzyszącą tym wyda</w:t>
        <w:softHyphen/>
        <w:t>rzeniom atmosferę, pokazać zasięg wpływów sił reakcyjnych, kontrrewolucyjnych — żeby lepiej w sumie zrozumieć te wyda</w:t>
        <w:softHyphen/>
        <w:t>rzenia i — co się z powyższym łączy — słuszniejsze z nich wy</w:t>
        <w:softHyphen/>
        <w:t>ciągnąć wnioski.</w:t>
      </w:r>
    </w:p>
    <w:p>
      <w:pPr>
        <w:pStyle w:val="Style33"/>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Mówimy wreszcie o tych wydarzeniach raz jeszcze, gdyż uwa</w:t>
        <w:softHyphen/>
        <w:t>żamy, że takie postępowanie powinno towarzyszyć prawdziwym przyjaciołom; mówimy, żeby dalej być prawdziwymi przyjaciółmi.</w:t>
      </w:r>
    </w:p>
    <w:p>
      <w:pPr>
        <w:pStyle w:val="Style3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Żołnierz Wolności,</w:t>
      </w:r>
      <w:r>
        <w:rPr>
          <w:i w:val="0"/>
          <w:iCs w:val="0"/>
          <w:color w:val="000000"/>
          <w:spacing w:val="0"/>
          <w:w w:val="100"/>
          <w:position w:val="0"/>
          <w:shd w:val="clear" w:color="auto" w:fill="auto"/>
          <w:lang w:val="pl-PL" w:eastAsia="pl-PL" w:bidi="pl-PL"/>
        </w:rPr>
        <w:t xml:space="preserve"> Nr 218</w:t>
      </w:r>
    </w:p>
    <w:p>
      <w:pPr>
        <w:pStyle w:val="Style38"/>
        <w:keepNext w:val="0"/>
        <w:keepLines w:val="0"/>
        <w:widowControl w:val="0"/>
        <w:shd w:val="clear" w:color="auto" w:fill="auto"/>
        <w:tabs>
          <w:tab w:pos="2776" w:val="left"/>
        </w:tabs>
        <w:bidi w:val="0"/>
        <w:spacing w:before="0" w:after="540" w:line="233" w:lineRule="auto"/>
        <w:ind w:left="0" w:right="0" w:firstLine="0"/>
        <w:jc w:val="both"/>
      </w:pPr>
      <w:r>
        <w:rPr>
          <w:i w:val="0"/>
          <w:iCs w:val="0"/>
          <w:color w:val="000000"/>
          <w:spacing w:val="0"/>
          <w:w w:val="100"/>
          <w:position w:val="0"/>
          <w:shd w:val="clear" w:color="auto" w:fill="auto"/>
          <w:lang w:val="pl-PL" w:eastAsia="pl-PL" w:bidi="pl-PL"/>
        </w:rPr>
        <w:t>z 13 września 1968.</w:t>
        <w:tab/>
      </w:r>
      <w:r>
        <w:rPr>
          <w:color w:val="000000"/>
          <w:spacing w:val="0"/>
          <w:w w:val="100"/>
          <w:position w:val="0"/>
          <w:shd w:val="clear" w:color="auto" w:fill="auto"/>
          <w:lang w:val="pl-PL" w:eastAsia="pl-PL" w:bidi="pl-PL"/>
        </w:rPr>
        <w:t>ppłk IRENEUSZ RUSZKIEWICZ</w:t>
      </w:r>
    </w:p>
    <w:p>
      <w:pPr>
        <w:pStyle w:val="Style38"/>
        <w:keepNext w:val="0"/>
        <w:keepLines w:val="0"/>
        <w:widowControl w:val="0"/>
        <w:shd w:val="clear" w:color="auto" w:fill="auto"/>
        <w:bidi w:val="0"/>
        <w:spacing w:before="0"/>
        <w:ind w:left="0" w:right="0" w:firstLine="0"/>
        <w:jc w:val="center"/>
      </w:pPr>
      <w:r>
        <w:rPr>
          <w:i w:val="0"/>
          <w:iCs w:val="0"/>
          <w:color w:val="000000"/>
          <w:spacing w:val="0"/>
          <w:w w:val="100"/>
          <w:position w:val="0"/>
          <w:shd w:val="clear" w:color="auto" w:fill="auto"/>
          <w:lang w:val="pl-PL" w:eastAsia="pl-PL" w:bidi="pl-PL"/>
        </w:rPr>
        <w:t>CI Z DESANTU</w:t>
      </w:r>
    </w:p>
    <w:p>
      <w:pPr>
        <w:pStyle w:val="Style38"/>
        <w:keepNext w:val="0"/>
        <w:keepLines w:val="0"/>
        <w:widowControl w:val="0"/>
        <w:numPr>
          <w:ilvl w:val="0"/>
          <w:numId w:val="95"/>
        </w:numPr>
        <w:shd w:val="clear" w:color="auto" w:fill="auto"/>
        <w:tabs>
          <w:tab w:pos="565" w:val="left"/>
        </w:tabs>
        <w:bidi w:val="0"/>
        <w:spacing w:before="0" w:after="0"/>
        <w:ind w:left="0" w:right="0" w:firstLine="280"/>
        <w:jc w:val="both"/>
      </w:pPr>
      <w:r>
        <w:rPr>
          <w:i w:val="0"/>
          <w:iCs w:val="0"/>
          <w:color w:val="000000"/>
          <w:spacing w:val="0"/>
          <w:w w:val="100"/>
          <w:position w:val="0"/>
          <w:shd w:val="clear" w:color="auto" w:fill="auto"/>
          <w:lang w:val="pl-PL" w:eastAsia="pl-PL" w:bidi="pl-PL"/>
        </w:rPr>
        <w:t>Oto i on — powiedział kapitan. Z namiotu wyszedł niewysoki krępy blondyn w nasuniętym na czoło czerwonym berecie. Popatrzyłem na niego z zainteresowaniem. Przed chwilą usłyszałem, że wykazał niecodzienną odwa</w:t>
        <w:softHyphen/>
        <w:t>gę, spryt i inicjatywę w kilku niebezpiecznych akcjach, jakie przyszło wy</w:t>
        <w:softHyphen/>
        <w:t>konywać naszym pododdziałom powietrzno-desantowym przy likwidowaniu nielegalnych podziemnych radiostacji, przy zabezpieczaniu magazynów z bro</w:t>
        <w:softHyphen/>
        <w:t>nią, z których mogłaby ona dostać się w ręce terrorystycznych grup kontr</w:t>
        <w:softHyphen/>
        <w:t>rewolucyjnych i w tym podobnych działaniach. I że za udział w tych akcjach otrzymał swoje pierwsze w życiu odznaczenie, brązowy medal „Za Zasługi dla Obronności Kraju”...</w:t>
      </w:r>
    </w:p>
    <w:p>
      <w:pPr>
        <w:pStyle w:val="Style38"/>
        <w:keepNext w:val="0"/>
        <w:keepLines w:val="0"/>
        <w:widowControl w:val="0"/>
        <w:numPr>
          <w:ilvl w:val="0"/>
          <w:numId w:val="95"/>
        </w:numPr>
        <w:shd w:val="clear" w:color="auto" w:fill="auto"/>
        <w:tabs>
          <w:tab w:pos="565" w:val="left"/>
        </w:tabs>
        <w:bidi w:val="0"/>
        <w:spacing w:before="0" w:after="0"/>
        <w:ind w:left="0" w:right="0" w:firstLine="280"/>
        <w:jc w:val="both"/>
      </w:pPr>
      <w:r>
        <w:rPr>
          <w:i w:val="0"/>
          <w:iCs w:val="0"/>
          <w:color w:val="000000"/>
          <w:spacing w:val="0"/>
          <w:w w:val="100"/>
          <w:position w:val="0"/>
          <w:shd w:val="clear" w:color="auto" w:fill="auto"/>
          <w:lang w:val="pl-PL" w:eastAsia="pl-PL" w:bidi="pl-PL"/>
        </w:rPr>
        <w:t xml:space="preserve">Podporucznik </w:t>
      </w:r>
      <w:r>
        <w:rPr>
          <w:color w:val="000000"/>
          <w:spacing w:val="0"/>
          <w:w w:val="100"/>
          <w:position w:val="0"/>
          <w:shd w:val="clear" w:color="auto" w:fill="auto"/>
          <w:lang w:val="pl-PL" w:eastAsia="pl-PL" w:bidi="pl-PL"/>
        </w:rPr>
        <w:t>Lipecki —</w:t>
      </w:r>
      <w:r>
        <w:rPr>
          <w:i w:val="0"/>
          <w:iCs w:val="0"/>
          <w:color w:val="000000"/>
          <w:spacing w:val="0"/>
          <w:w w:val="100"/>
          <w:position w:val="0"/>
          <w:shd w:val="clear" w:color="auto" w:fill="auto"/>
          <w:lang w:val="pl-PL" w:eastAsia="pl-PL" w:bidi="pl-PL"/>
        </w:rPr>
        <w:t xml:space="preserve"> przedstawił się krótko. — </w:t>
      </w:r>
      <w:r>
        <w:rPr>
          <w:color w:val="000000"/>
          <w:spacing w:val="0"/>
          <w:w w:val="100"/>
          <w:position w:val="0"/>
          <w:shd w:val="clear" w:color="auto" w:fill="auto"/>
          <w:lang w:val="pl-PL" w:eastAsia="pl-PL" w:bidi="pl-PL"/>
        </w:rPr>
        <w:t>Jan —</w:t>
      </w:r>
      <w:r>
        <w:rPr>
          <w:i w:val="0"/>
          <w:iCs w:val="0"/>
          <w:color w:val="000000"/>
          <w:spacing w:val="0"/>
          <w:w w:val="100"/>
          <w:position w:val="0"/>
          <w:shd w:val="clear" w:color="auto" w:fill="auto"/>
          <w:lang w:val="pl-PL" w:eastAsia="pl-PL" w:bidi="pl-PL"/>
        </w:rPr>
        <w:t xml:space="preserve"> dodał, gdy zapytałem o imię. W namiocie rozgrzanym od słońca panował zaduch, przy- siedliśmy więc na składanych stołkach w miejscu, skąd rozlegał się widok na lotnisko i na leżące w oddali miasto. Sto metrów dalej na skraju murawy stał czołg z działem wymierzonym na przebiegającą obok drogę.</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Rozmowa nie kleiła się zrazu. Lipecki nie należał bowiem do ludzi, którzy lubią się chwalić swymi wyczynami. Nie widział w nich zresztą nic boha</w:t>
        <w:softHyphen/>
        <w:t>terskiego. Wykonywał tylko trudne czasami, ale przecież zwykłe obowiązki żołnierza desantu powietrznego. Co chwila nasze słowa zagłuszał warkot star</w:t>
        <w:softHyphen/>
        <w:t>tujących i lądujących śmigłowców. Dopiero gdy wyjaśniłem, że nie chodzi mi o sensację, dał się nakłonić do opowiedzenia o jednej z takich akcji.</w:t>
      </w:r>
    </w:p>
    <w:p>
      <w:pPr>
        <w:pStyle w:val="Style38"/>
        <w:keepNext w:val="0"/>
        <w:keepLines w:val="0"/>
        <w:widowControl w:val="0"/>
        <w:numPr>
          <w:ilvl w:val="0"/>
          <w:numId w:val="95"/>
        </w:numPr>
        <w:shd w:val="clear" w:color="auto" w:fill="auto"/>
        <w:tabs>
          <w:tab w:pos="565" w:val="left"/>
        </w:tabs>
        <w:bidi w:val="0"/>
        <w:spacing w:before="0" w:after="0"/>
        <w:ind w:left="0" w:right="0" w:firstLine="280"/>
        <w:jc w:val="both"/>
      </w:pPr>
      <w:r>
        <w:rPr>
          <w:i w:val="0"/>
          <w:iCs w:val="0"/>
          <w:color w:val="000000"/>
          <w:spacing w:val="0"/>
          <w:w w:val="100"/>
          <w:position w:val="0"/>
          <w:shd w:val="clear" w:color="auto" w:fill="auto"/>
          <w:lang w:val="pl-PL" w:eastAsia="pl-PL" w:bidi="pl-PL"/>
        </w:rPr>
        <w:t>To było w pierwszych dniach po wkroczeniu naszych wojsk — mówił. — Otrzymaliśmy wiadomość, że piloci śmigłowców odkryli radiostację, która od dłuższego czasu nadawała kłamliwe, oszczercze audycje, opluwając kraje socjalistyczne i podburzając ludność do oporu wobec, jak to określała „oku</w:t>
        <w:softHyphen/>
        <w:t>pantów”.</w:t>
      </w:r>
    </w:p>
    <w:p>
      <w:pPr>
        <w:pStyle w:val="Style38"/>
        <w:keepNext w:val="0"/>
        <w:keepLines w:val="0"/>
        <w:widowControl w:val="0"/>
        <w:shd w:val="clear" w:color="auto" w:fill="auto"/>
        <w:bidi w:val="0"/>
        <w:spacing w:before="0" w:after="40"/>
        <w:ind w:left="0" w:right="0" w:firstLine="28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decimal"/>
            <w:numRestart w:val="continuous"/>
            <w15:footnoteColumns w:val="1"/>
          </w:footnotePr>
          <w:pgSz w:w="6660" w:h="11233"/>
          <w:pgMar w:top="906" w:left="389" w:right="399" w:bottom="650"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Zadanie nasze polegało na tym, by uniemożliwić nadawanie tych audycji. Grupa wystartowała na dwóch śmigłowcach. Po kilkudziesięciu minutach zobaczyliśmy obiekt jak na dłoni. Była to duża państwowa stacja przekażni- </w:t>
      </w:r>
    </w:p>
    <w:p>
      <w:pPr>
        <w:pStyle w:val="Style38"/>
        <w:keepNext w:val="0"/>
        <w:keepLines w:val="0"/>
        <w:widowControl w:val="0"/>
        <w:shd w:val="clear" w:color="auto" w:fill="auto"/>
        <w:bidi w:val="0"/>
        <w:spacing w:before="0" w:after="40"/>
        <w:ind w:left="0" w:right="0" w:firstLine="0"/>
        <w:jc w:val="both"/>
      </w:pPr>
      <w:r>
        <w:rPr>
          <w:i w:val="0"/>
          <w:iCs w:val="0"/>
          <w:color w:val="000000"/>
          <w:spacing w:val="0"/>
          <w:w w:val="100"/>
          <w:position w:val="0"/>
          <w:shd w:val="clear" w:color="auto" w:fill="auto"/>
          <w:lang w:val="pl-PL" w:eastAsia="pl-PL" w:bidi="pl-PL"/>
        </w:rPr>
        <w:t>kowa opanowana teraz przez elementy kontrrewolucyjne. Musieliśmy się li</w:t>
        <w:softHyphen/>
        <w:t>czyć z możliwością zbrojnego oporu, działaliśmy więc z zachowaniem wszyst</w:t>
        <w:softHyphen/>
        <w:t>kich środków ostrożności. Po wylądowaniu jedna grupa ubezpieczała nas, otaczając obiekt od tyłu, ja zaś z trzema żołnierzami próbowałem wejść przez bramę.</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Ale wartownik, starszy mężczyzna w mundurze straży przemysłowej, nie chciał nas wpuścić bez przepustki. Na mój znak żołnierze przeskoczyli przez płot. Wtedy on chwycił za pistolet. Musieliśmy go rozbroić. Potem unieszko</w:t>
        <w:softHyphen/>
        <w:t>dliwiliśmy telefon na wartowni i szybko wtargnęliśmy do wnętrza budynku. Znajdujący się tam ludzie nie stawiali oporu. Oświadczyliśmy im, że przy</w:t>
        <w:softHyphen/>
        <w:t>szliśmy, by uniemożliwić dalsze nadawanie audycji, które są szkodliwe dla tego kraju. Po kilkunastu minutach opuszczaliśmy budynek radiostacji za</w:t>
        <w:softHyphen/>
        <w:t>bierając ze sobą części, bez których radiostacja nie mogła pracować. Zapewni</w:t>
        <w:softHyphen/>
        <w:t>liśmy, że kiedy sytuacja polityczna się ustabilizuje, wszystko zostanie zwró</w:t>
        <w:softHyphen/>
        <w:t>cone prawowitym właścicielom.</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Już w bramie zwróciliśmy wartownikowi pistolet. Powiedziałem przy tym, że jego postawa budzi w nas szacunek. Ten stary człowiek nie orientował się, że służy złej sprawie. On wiedział tylko, że ma pilnować obiektu...</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Podporucznik urwał, bo w tej chwili podeszło dwóch młodych żołnierzy w czerwonych beretach. Na piersiach mieli przypięte medale „Za Zasługi dla Obronności Kraju”...</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en-US" w:eastAsia="en-US" w:bidi="en-US"/>
        </w:rPr>
        <w:t xml:space="preserve">St. </w:t>
      </w:r>
      <w:r>
        <w:rPr>
          <w:i w:val="0"/>
          <w:iCs w:val="0"/>
          <w:color w:val="000000"/>
          <w:spacing w:val="0"/>
          <w:w w:val="100"/>
          <w:position w:val="0"/>
          <w:shd w:val="clear" w:color="auto" w:fill="auto"/>
          <w:lang w:val="pl-PL" w:eastAsia="pl-PL" w:bidi="pl-PL"/>
        </w:rPr>
        <w:t xml:space="preserve">szer. </w:t>
      </w:r>
      <w:r>
        <w:rPr>
          <w:color w:val="000000"/>
          <w:spacing w:val="0"/>
          <w:w w:val="100"/>
          <w:position w:val="0"/>
          <w:shd w:val="clear" w:color="auto" w:fill="auto"/>
          <w:lang w:val="pl-PL" w:eastAsia="pl-PL" w:bidi="pl-PL"/>
        </w:rPr>
        <w:t>Andrzej Pawłowski,</w:t>
      </w:r>
      <w:r>
        <w:rPr>
          <w:i w:val="0"/>
          <w:iCs w:val="0"/>
          <w:color w:val="000000"/>
          <w:spacing w:val="0"/>
          <w:w w:val="100"/>
          <w:position w:val="0"/>
          <w:shd w:val="clear" w:color="auto" w:fill="auto"/>
          <w:lang w:val="pl-PL" w:eastAsia="pl-PL" w:bidi="pl-PL"/>
        </w:rPr>
        <w:t xml:space="preserve"> w cywilu młodszy konstruktor w Gdańskim Biurze Projektów Budownictwa Ogólnego, był teraz przewodniczącym zarządu Koła Młodzieży Wojskowej w kompanii. Pełnił też obowiązki pisarza, ale na akcję chodził w grupie jako zwiadowca. Dowiedziałem się też, że ma na swoim koncie 14 skoków ze spadochronem, w tym 3 nocne i tytuł Skoczka Wojsk Powietrzno-Desantowych...</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 xml:space="preserve">Jego kolega </w:t>
      </w:r>
      <w:r>
        <w:rPr>
          <w:i w:val="0"/>
          <w:iCs w:val="0"/>
          <w:color w:val="000000"/>
          <w:spacing w:val="0"/>
          <w:w w:val="100"/>
          <w:position w:val="0"/>
          <w:shd w:val="clear" w:color="auto" w:fill="auto"/>
          <w:lang w:val="en-US" w:eastAsia="en-US" w:bidi="en-US"/>
        </w:rPr>
        <w:t xml:space="preserve">st. </w:t>
      </w:r>
      <w:r>
        <w:rPr>
          <w:i w:val="0"/>
          <w:iCs w:val="0"/>
          <w:color w:val="000000"/>
          <w:spacing w:val="0"/>
          <w:w w:val="100"/>
          <w:position w:val="0"/>
          <w:shd w:val="clear" w:color="auto" w:fill="auto"/>
          <w:lang w:val="pl-PL" w:eastAsia="pl-PL" w:bidi="pl-PL"/>
        </w:rPr>
        <w:t xml:space="preserve">szer. </w:t>
      </w:r>
      <w:r>
        <w:rPr>
          <w:color w:val="000000"/>
          <w:spacing w:val="0"/>
          <w:w w:val="100"/>
          <w:position w:val="0"/>
          <w:shd w:val="clear" w:color="auto" w:fill="auto"/>
          <w:lang w:val="pl-PL" w:eastAsia="pl-PL" w:bidi="pl-PL"/>
        </w:rPr>
        <w:t>Zdzisław Zimny...</w:t>
      </w:r>
      <w:r>
        <w:rPr>
          <w:i w:val="0"/>
          <w:iCs w:val="0"/>
          <w:color w:val="000000"/>
          <w:spacing w:val="0"/>
          <w:w w:val="100"/>
          <w:position w:val="0"/>
          <w:shd w:val="clear" w:color="auto" w:fill="auto"/>
          <w:lang w:val="pl-PL" w:eastAsia="pl-PL" w:bidi="pl-PL"/>
        </w:rPr>
        <w:t xml:space="preserve"> nie było chyba żadnej akcji w polu, w której by nie brał udziału jako ochotnik.</w:t>
      </w:r>
    </w:p>
    <w:p>
      <w:pPr>
        <w:pStyle w:val="Style38"/>
        <w:keepNext w:val="0"/>
        <w:keepLines w:val="0"/>
        <w:widowControl w:val="0"/>
        <w:shd w:val="clear" w:color="auto" w:fill="auto"/>
        <w:bidi w:val="0"/>
        <w:spacing w:before="0" w:after="40" w:line="223" w:lineRule="auto"/>
        <w:ind w:left="0" w:right="0" w:firstLine="320"/>
        <w:jc w:val="both"/>
      </w:pPr>
      <w:r>
        <w:rPr>
          <w:i w:val="0"/>
          <w:iCs w:val="0"/>
          <w:color w:val="000000"/>
          <w:spacing w:val="0"/>
          <w:w w:val="100"/>
          <w:position w:val="0"/>
          <w:shd w:val="clear" w:color="auto" w:fill="auto"/>
          <w:lang w:val="pl-PL" w:eastAsia="pl-PL" w:bidi="pl-PL"/>
        </w:rPr>
        <w:t>—- Najbardziej chyba przeżyłem pierwszą akcję, zwierza się Andrzej Pawłowski — choć wtedy wszystko skończyło się na strachu. Nasza grupa została zrzucona w lesie pod pewną wioską, gdzie, jak sygnalizowali lotnicy miały znajdować się dwa samoloty MIG-17. Mieliśmy sprawdzić, czy samo</w:t>
        <w:softHyphen/>
        <w:t>loty te nie zostały uprowadzone i ewentualnie zabezpieczyć je. Podchodziliśmy tam nocą z zachowaniem wszystkich prawideł taktyki. Okazało się jednak, że były to po prostu stare, wycofane z użytku wraki, które służyły dzieciom do zabawy. Potem były inne, naprawdę niebezpieczne akcje, ale tamtą naj</w:t>
        <w:softHyphen/>
        <w:t>bardziej pamiętam.</w:t>
      </w:r>
    </w:p>
    <w:p>
      <w:pPr>
        <w:pStyle w:val="Style38"/>
        <w:keepNext w:val="0"/>
        <w:keepLines w:val="0"/>
        <w:widowControl w:val="0"/>
        <w:shd w:val="clear" w:color="auto" w:fill="auto"/>
        <w:bidi w:val="0"/>
        <w:spacing w:before="0" w:after="40" w:line="223" w:lineRule="auto"/>
        <w:ind w:left="0" w:right="0" w:firstLine="320"/>
        <w:jc w:val="both"/>
      </w:pPr>
      <w:r>
        <w:rPr>
          <w:i w:val="0"/>
          <w:iCs w:val="0"/>
          <w:color w:val="000000"/>
          <w:spacing w:val="0"/>
          <w:w w:val="100"/>
          <w:position w:val="0"/>
          <w:shd w:val="clear" w:color="auto" w:fill="auto"/>
          <w:lang w:val="pl-PL" w:eastAsia="pl-PL" w:bidi="pl-PL"/>
        </w:rPr>
        <w:t>Zdzisiek Zimny pełnił odpowiedzialną funkcję, działając w ochronie szta</w:t>
        <w:softHyphen/>
        <w:t>bu. Była to funkcja niebezpieczna, bo zdarzało się, że podczas przelotów śmigłowców strzelano do nich. Był na tym samym lotnisku, z którego star</w:t>
        <w:softHyphen/>
        <w:t>tował śmigłowiec z dwoma radzieckimi korespondentami ostrzelanymi przez kontrrewolucjonistów.</w:t>
      </w:r>
    </w:p>
    <w:p>
      <w:pPr>
        <w:pStyle w:val="Style38"/>
        <w:keepNext w:val="0"/>
        <w:keepLines w:val="0"/>
        <w:widowControl w:val="0"/>
        <w:numPr>
          <w:ilvl w:val="0"/>
          <w:numId w:val="95"/>
        </w:numPr>
        <w:shd w:val="clear" w:color="auto" w:fill="auto"/>
        <w:tabs>
          <w:tab w:pos="561" w:val="left"/>
        </w:tabs>
        <w:bidi w:val="0"/>
        <w:spacing w:before="0" w:after="40" w:line="230" w:lineRule="auto"/>
        <w:ind w:left="0" w:right="0" w:firstLine="320"/>
        <w:jc w:val="both"/>
      </w:pPr>
      <w:r>
        <w:rPr>
          <w:i w:val="0"/>
          <w:iCs w:val="0"/>
          <w:color w:val="000000"/>
          <w:spacing w:val="0"/>
          <w:w w:val="100"/>
          <w:position w:val="0"/>
          <w:shd w:val="clear" w:color="auto" w:fill="auto"/>
          <w:lang w:val="pl-PL" w:eastAsia="pl-PL" w:bidi="pl-PL"/>
        </w:rPr>
        <w:t>Nie baliście się? — pytałem. Bał się. Ale przy następnej okazji zno</w:t>
        <w:softHyphen/>
        <w:t>wu głosił się na ochotnika...</w:t>
      </w:r>
    </w:p>
    <w:p>
      <w:pPr>
        <w:pStyle w:val="Style38"/>
        <w:keepNext w:val="0"/>
        <w:keepLines w:val="0"/>
        <w:widowControl w:val="0"/>
        <w:numPr>
          <w:ilvl w:val="0"/>
          <w:numId w:val="95"/>
        </w:numPr>
        <w:shd w:val="clear" w:color="auto" w:fill="auto"/>
        <w:tabs>
          <w:tab w:pos="568" w:val="left"/>
        </w:tabs>
        <w:bidi w:val="0"/>
        <w:spacing w:before="0" w:after="120" w:line="230" w:lineRule="auto"/>
        <w:ind w:left="0" w:right="0" w:firstLine="320"/>
        <w:jc w:val="both"/>
      </w:pPr>
      <w:r>
        <w:rPr>
          <w:i w:val="0"/>
          <w:iCs w:val="0"/>
          <w:color w:val="000000"/>
          <w:spacing w:val="0"/>
          <w:w w:val="100"/>
          <w:position w:val="0"/>
          <w:shd w:val="clear" w:color="auto" w:fill="auto"/>
          <w:lang w:val="pl-PL" w:eastAsia="pl-PL" w:bidi="pl-PL"/>
        </w:rPr>
        <w:t>To wspaniali chłopcy — mówi podporucznik Lipecki, gdy już tego nie mogą usłyszeć — z nimi można iść w ogień i w wodę...</w:t>
      </w:r>
    </w:p>
    <w:p>
      <w:pPr>
        <w:pStyle w:val="Style38"/>
        <w:keepNext w:val="0"/>
        <w:keepLines w:val="0"/>
        <w:widowControl w:val="0"/>
        <w:shd w:val="clear" w:color="auto" w:fill="auto"/>
        <w:bidi w:val="0"/>
        <w:spacing w:before="0" w:after="40"/>
        <w:ind w:left="0" w:right="0" w:firstLine="0"/>
        <w:jc w:val="both"/>
      </w:pPr>
      <w:r>
        <w:rPr>
          <w:i w:val="0"/>
          <w:iCs w:val="0"/>
          <w:color w:val="000000"/>
          <w:spacing w:val="0"/>
          <w:w w:val="100"/>
          <w:position w:val="0"/>
          <w:shd w:val="clear" w:color="auto" w:fill="auto"/>
          <w:lang w:val="pl-PL" w:eastAsia="pl-PL" w:bidi="pl-PL"/>
        </w:rPr>
        <w:t>Wschodnioczeski kraj, wrzesień 1968.</w:t>
      </w:r>
    </w:p>
    <w:p>
      <w:pPr>
        <w:pStyle w:val="Style38"/>
        <w:keepNext w:val="0"/>
        <w:keepLines w:val="0"/>
        <w:widowControl w:val="0"/>
        <w:shd w:val="clear" w:color="auto" w:fill="auto"/>
        <w:tabs>
          <w:tab w:pos="3748" w:val="left"/>
        </w:tabs>
        <w:bidi w:val="0"/>
        <w:spacing w:before="0" w:after="40"/>
        <w:ind w:left="0" w:right="0" w:firstLine="0"/>
        <w:jc w:val="both"/>
      </w:pPr>
      <w:r>
        <w:rPr>
          <w:color w:val="000000"/>
          <w:spacing w:val="0"/>
          <w:w w:val="100"/>
          <w:position w:val="0"/>
          <w:shd w:val="clear" w:color="auto" w:fill="auto"/>
          <w:lang w:val="pl-PL" w:eastAsia="pl-PL" w:bidi="pl-PL"/>
        </w:rPr>
        <w:t>Żołnierz Wolności,</w:t>
      </w:r>
      <w:r>
        <w:rPr>
          <w:i w:val="0"/>
          <w:iCs w:val="0"/>
          <w:color w:val="000000"/>
          <w:spacing w:val="0"/>
          <w:w w:val="100"/>
          <w:position w:val="0"/>
          <w:shd w:val="clear" w:color="auto" w:fill="auto"/>
          <w:lang w:val="pl-PL" w:eastAsia="pl-PL" w:bidi="pl-PL"/>
        </w:rPr>
        <w:t xml:space="preserve"> 19 września 1968.</w:t>
        <w:tab/>
      </w:r>
      <w:r>
        <w:rPr>
          <w:color w:val="000000"/>
          <w:spacing w:val="0"/>
          <w:w w:val="100"/>
          <w:position w:val="0"/>
          <w:shd w:val="clear" w:color="auto" w:fill="auto"/>
          <w:lang w:val="pl-PL" w:eastAsia="pl-PL" w:bidi="pl-PL"/>
        </w:rPr>
        <w:t>ppłk Jan BUDZIŃSKI</w:t>
      </w:r>
      <w:r>
        <w:br w:type="page"/>
      </w:r>
    </w:p>
    <w:p>
      <w:pPr>
        <w:pStyle w:val="Style38"/>
        <w:keepNext w:val="0"/>
        <w:keepLines w:val="0"/>
        <w:widowControl w:val="0"/>
        <w:shd w:val="clear" w:color="auto" w:fill="auto"/>
        <w:bidi w:val="0"/>
        <w:spacing w:before="0" w:after="40" w:line="240" w:lineRule="auto"/>
        <w:ind w:left="0" w:right="0" w:firstLine="0"/>
        <w:jc w:val="center"/>
      </w:pPr>
      <w:r>
        <w:rPr>
          <w:i w:val="0"/>
          <w:iCs w:val="0"/>
          <w:color w:val="000000"/>
          <w:spacing w:val="0"/>
          <w:w w:val="100"/>
          <w:position w:val="0"/>
          <w:shd w:val="clear" w:color="auto" w:fill="auto"/>
          <w:lang w:val="pl-PL" w:eastAsia="pl-PL" w:bidi="pl-PL"/>
        </w:rPr>
        <w:t xml:space="preserve">NA ULICACH HRADEC </w:t>
      </w:r>
      <w:r>
        <w:rPr>
          <w:i w:val="0"/>
          <w:iCs w:val="0"/>
          <w:color w:val="000000"/>
          <w:spacing w:val="0"/>
          <w:w w:val="100"/>
          <w:position w:val="0"/>
          <w:shd w:val="clear" w:color="auto" w:fill="auto"/>
          <w:lang w:val="fr-FR" w:eastAsia="fr-FR" w:bidi="fr-FR"/>
        </w:rPr>
        <w:t>KRALOVE</w:t>
      </w:r>
    </w:p>
    <w:p>
      <w:pPr>
        <w:pStyle w:val="Style38"/>
        <w:keepNext w:val="0"/>
        <w:keepLines w:val="0"/>
        <w:widowControl w:val="0"/>
        <w:shd w:val="clear" w:color="auto" w:fill="auto"/>
        <w:bidi w:val="0"/>
        <w:spacing w:before="0" w:line="240" w:lineRule="auto"/>
        <w:ind w:left="2300" w:right="0" w:firstLine="0"/>
        <w:jc w:val="left"/>
      </w:pPr>
      <w:r>
        <w:rPr>
          <w:i w:val="0"/>
          <w:iCs w:val="0"/>
          <w:color w:val="000000"/>
          <w:spacing w:val="0"/>
          <w:w w:val="100"/>
          <w:position w:val="0"/>
          <w:shd w:val="clear" w:color="auto" w:fill="auto"/>
          <w:lang w:val="pl-PL" w:eastAsia="pl-PL" w:bidi="pl-PL"/>
        </w:rPr>
        <w:t>9 września 1968</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Miasto jest zwykle — spokojne i „normalne”...</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Normalne?</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 xml:space="preserve">Jadę przez ulice Hradec </w:t>
      </w:r>
      <w:r>
        <w:rPr>
          <w:i w:val="0"/>
          <w:iCs w:val="0"/>
          <w:color w:val="000000"/>
          <w:spacing w:val="0"/>
          <w:w w:val="100"/>
          <w:position w:val="0"/>
          <w:shd w:val="clear" w:color="auto" w:fill="auto"/>
          <w:lang w:val="fr-FR" w:eastAsia="fr-FR" w:bidi="fr-FR"/>
        </w:rPr>
        <w:t>Kralove...</w:t>
      </w:r>
    </w:p>
    <w:p>
      <w:pPr>
        <w:pStyle w:val="Style38"/>
        <w:keepNext w:val="0"/>
        <w:keepLines w:val="0"/>
        <w:widowControl w:val="0"/>
        <w:shd w:val="clear" w:color="auto" w:fill="auto"/>
        <w:bidi w:val="0"/>
        <w:spacing w:before="0" w:after="40"/>
        <w:ind w:left="0" w:right="0" w:firstLine="340"/>
        <w:jc w:val="both"/>
      </w:pPr>
      <w:r>
        <w:rPr>
          <w:i w:val="0"/>
          <w:iCs w:val="0"/>
          <w:color w:val="000000"/>
          <w:spacing w:val="0"/>
          <w:w w:val="100"/>
          <w:position w:val="0"/>
          <w:shd w:val="clear" w:color="auto" w:fill="auto"/>
          <w:lang w:val="pl-PL" w:eastAsia="pl-PL" w:bidi="pl-PL"/>
        </w:rPr>
        <w:t>Kierowca dobrze orientuje się w mieście. Nie błądzi — chociaż na żadnej z narożnych kamienic nie ma tabliczki z nazwą ulicy i nikt jej tam dotąd z powrotem nie zawiesił. Chociaż w centrum na słupach sterczą zamalowane drogowskazy. Zdarzył się taki przypadek, że przechodnie na widok naszego samochodu (wojskowy gazik z żołnierzem w polskim mundurze przy kie</w:t>
        <w:softHyphen/>
        <w:t>rownicy) — odwracają się do nas plecami.</w:t>
      </w:r>
    </w:p>
    <w:p>
      <w:pPr>
        <w:pStyle w:val="Style38"/>
        <w:keepNext w:val="0"/>
        <w:keepLines w:val="0"/>
        <w:widowControl w:val="0"/>
        <w:shd w:val="clear" w:color="auto" w:fill="auto"/>
        <w:bidi w:val="0"/>
        <w:spacing w:before="0" w:after="40" w:line="223" w:lineRule="auto"/>
        <w:ind w:left="0" w:right="0" w:firstLine="340"/>
        <w:jc w:val="both"/>
      </w:pPr>
      <w:r>
        <w:rPr>
          <w:i w:val="0"/>
          <w:iCs w:val="0"/>
          <w:color w:val="000000"/>
          <w:spacing w:val="0"/>
          <w:w w:val="100"/>
          <w:position w:val="0"/>
          <w:shd w:val="clear" w:color="auto" w:fill="auto"/>
          <w:lang w:val="pl-PL" w:eastAsia="pl-PL" w:bidi="pl-PL"/>
        </w:rPr>
        <w:t>Na ścianach domów — smugi białej farby. Ślady po zamalowanych na</w:t>
        <w:softHyphen/>
        <w:t>pisach i hasłach. Czy zamalowano wszystkie? Nie. Zniknęły tylko te, które namazano w polskim języku. Pozostały inne — te pisane cyrylicą, chociaż w okolicy nie stacjonują żadne oddziały radzieckie. Dalej na parkanie, wia</w:t>
        <w:softHyphen/>
        <w:t>dukcie kolejowym, asfalcie szosy, każdy (litery są wielkie i rzucają się w oczy) musi przeczytać: „Najeźdźcy, zaborcy — idźcie do domu!”. Nikt nie znalazł czasu ( lub chęci ) aby je zetrzeć, chociaż nie zbrakło ani jednego ani drugiego do zamiatania ulic i podlewania kwiatów na rabatach. Bo przecież... normalizacja postępuje.</w:t>
      </w:r>
    </w:p>
    <w:p>
      <w:pPr>
        <w:pStyle w:val="Style38"/>
        <w:keepNext w:val="0"/>
        <w:keepLines w:val="0"/>
        <w:widowControl w:val="0"/>
        <w:shd w:val="clear" w:color="auto" w:fill="auto"/>
        <w:bidi w:val="0"/>
        <w:spacing w:before="0" w:after="40"/>
        <w:ind w:left="0" w:right="0" w:firstLine="340"/>
        <w:jc w:val="both"/>
      </w:pPr>
      <w:r>
        <w:rPr>
          <w:i w:val="0"/>
          <w:iCs w:val="0"/>
          <w:color w:val="000000"/>
          <w:spacing w:val="0"/>
          <w:w w:val="100"/>
          <w:position w:val="0"/>
          <w:shd w:val="clear" w:color="auto" w:fill="auto"/>
          <w:lang w:val="pl-PL" w:eastAsia="pl-PL" w:bidi="pl-PL"/>
        </w:rPr>
        <w:t>Ze ścian domów, witryn sklepów, bram i okien mieszkań — patrzą z wiel</w:t>
        <w:softHyphen/>
        <w:t xml:space="preserve">kich plakatów na przechodniów twarze prez. </w:t>
      </w:r>
      <w:r>
        <w:rPr>
          <w:i w:val="0"/>
          <w:iCs w:val="0"/>
          <w:color w:val="000000"/>
          <w:spacing w:val="0"/>
          <w:w w:val="100"/>
          <w:position w:val="0"/>
          <w:shd w:val="clear" w:color="auto" w:fill="auto"/>
          <w:lang w:val="en-US" w:eastAsia="en-US" w:bidi="en-US"/>
        </w:rPr>
        <w:t xml:space="preserve">Svobody </w:t>
      </w:r>
      <w:r>
        <w:rPr>
          <w:i w:val="0"/>
          <w:iCs w:val="0"/>
          <w:color w:val="000000"/>
          <w:spacing w:val="0"/>
          <w:w w:val="100"/>
          <w:position w:val="0"/>
          <w:shd w:val="clear" w:color="auto" w:fill="auto"/>
          <w:lang w:val="pl-PL" w:eastAsia="pl-PL" w:bidi="pl-PL"/>
        </w:rPr>
        <w:t>i sekr. Dubczeka. Często obok inny plakat — trójbarwna flaga państwowa Czechosłowacji omo</w:t>
        <w:softHyphen/>
        <w:t>tana „koroną cierniową” z kolczastego drutu i nadrukowanym napisem „Prawda zwycięży!”.</w:t>
      </w:r>
    </w:p>
    <w:p>
      <w:pPr>
        <w:pStyle w:val="Style38"/>
        <w:keepNext w:val="0"/>
        <w:keepLines w:val="0"/>
        <w:widowControl w:val="0"/>
        <w:shd w:val="clear" w:color="auto" w:fill="auto"/>
        <w:bidi w:val="0"/>
        <w:spacing w:before="0" w:after="40"/>
        <w:ind w:left="0" w:right="0" w:firstLine="340"/>
        <w:jc w:val="both"/>
      </w:pPr>
      <w:r>
        <w:rPr>
          <w:i w:val="0"/>
          <w:iCs w:val="0"/>
          <w:color w:val="000000"/>
          <w:spacing w:val="0"/>
          <w:w w:val="100"/>
          <w:position w:val="0"/>
          <w:shd w:val="clear" w:color="auto" w:fill="auto"/>
          <w:lang w:val="pl-PL" w:eastAsia="pl-PL" w:bidi="pl-PL"/>
        </w:rPr>
        <w:t>Co wiedzą o prawdzie ci, którzy te plakaty drukowali (technika wskazuje, że nie jest to „konspiracyjne” wydawnictwo — duży format, świetny papier, doskonała poligrafia) i ci co je rozlepiali, i wreszcie ci, którzy teraz zatrzy</w:t>
        <w:softHyphen/>
        <w:t>mują się przed nimi? A nie ma obok plakatów, które by mówiły, gdzie jest prawda i jak ona wygląda.</w:t>
      </w:r>
    </w:p>
    <w:p>
      <w:pPr>
        <w:pStyle w:val="Style38"/>
        <w:keepNext w:val="0"/>
        <w:keepLines w:val="0"/>
        <w:widowControl w:val="0"/>
        <w:shd w:val="clear" w:color="auto" w:fill="auto"/>
        <w:bidi w:val="0"/>
        <w:spacing w:before="0" w:after="40"/>
        <w:ind w:left="0" w:right="0" w:firstLine="340"/>
        <w:jc w:val="both"/>
      </w:pPr>
      <w:r>
        <w:rPr>
          <w:i w:val="0"/>
          <w:iCs w:val="0"/>
          <w:color w:val="000000"/>
          <w:spacing w:val="0"/>
          <w:w w:val="100"/>
          <w:position w:val="0"/>
          <w:shd w:val="clear" w:color="auto" w:fill="auto"/>
          <w:lang w:val="pl-PL" w:eastAsia="pl-PL" w:bidi="pl-PL"/>
        </w:rPr>
        <w:t>Są też i inne — tym razem tylko tekstowe — obwieszczenia. Apel do mieszkańców wydany przez miejscową, radę narodową i komitet partyjny. Wezwanie do zachowania spokoju, do podjęcia pracy, wykonywania obowiąz</w:t>
        <w:softHyphen/>
        <w:t>ków, usuwania szkód powstałych w minionych dniach, oddania całego wy</w:t>
        <w:softHyphen/>
        <w:t>siłku dla dobra Republiki. A na końcu jeszcze kilka linijek druku. Ich sens jest taki: w trudnych i ciężkich chwilach musimy się zjednoczyć, pokazać naszą dumę i honor, niech dla wszystkich, którzy tu przyszli nieproszeni — ulice naszych miast pozostaną puste i wrogie.</w:t>
      </w:r>
    </w:p>
    <w:p>
      <w:pPr>
        <w:pStyle w:val="Style38"/>
        <w:keepNext w:val="0"/>
        <w:keepLines w:val="0"/>
        <w:widowControl w:val="0"/>
        <w:shd w:val="clear" w:color="auto" w:fill="auto"/>
        <w:bidi w:val="0"/>
        <w:spacing w:before="0" w:after="40"/>
        <w:ind w:left="0" w:right="0" w:firstLine="280"/>
        <w:jc w:val="both"/>
      </w:pPr>
      <w:r>
        <w:rPr>
          <w:i w:val="0"/>
          <w:iCs w:val="0"/>
          <w:color w:val="000000"/>
          <w:spacing w:val="0"/>
          <w:w w:val="100"/>
          <w:position w:val="0"/>
          <w:shd w:val="clear" w:color="auto" w:fill="auto"/>
          <w:lang w:val="pl-PL" w:eastAsia="pl-PL" w:bidi="pl-PL"/>
        </w:rPr>
        <w:t xml:space="preserve">Jadę przez ulice Hradec </w:t>
      </w:r>
      <w:r>
        <w:rPr>
          <w:i w:val="0"/>
          <w:iCs w:val="0"/>
          <w:color w:val="000000"/>
          <w:spacing w:val="0"/>
          <w:w w:val="100"/>
          <w:position w:val="0"/>
          <w:shd w:val="clear" w:color="auto" w:fill="auto"/>
          <w:lang w:val="en-US" w:eastAsia="en-US" w:bidi="en-US"/>
        </w:rPr>
        <w:t>Kralove.</w:t>
      </w:r>
    </w:p>
    <w:p>
      <w:pPr>
        <w:pStyle w:val="Style38"/>
        <w:keepNext w:val="0"/>
        <w:keepLines w:val="0"/>
        <w:widowControl w:val="0"/>
        <w:shd w:val="clear" w:color="auto" w:fill="auto"/>
        <w:bidi w:val="0"/>
        <w:spacing w:before="0" w:after="40" w:line="223" w:lineRule="auto"/>
        <w:ind w:left="0" w:right="0" w:firstLine="280"/>
        <w:jc w:val="both"/>
      </w:pPr>
      <w:r>
        <w:rPr>
          <w:i w:val="0"/>
          <w:iCs w:val="0"/>
          <w:color w:val="000000"/>
          <w:spacing w:val="0"/>
          <w:w w:val="100"/>
          <w:position w:val="0"/>
          <w:shd w:val="clear" w:color="auto" w:fill="auto"/>
          <w:lang w:val="pl-PL" w:eastAsia="pl-PL" w:bidi="pl-PL"/>
        </w:rPr>
        <w:t>Jest późne popołudnie, zapada zmrok — pora, w której w każdym z nor</w:t>
        <w:softHyphen/>
        <w:t>malnie żyjących miast wychodzi się po pracy na spacer, do kina, na randkę z dziewczyną. Gdy przed nocą i spokojnym snem — narasta temperatura ludzkiej aktywności i ruchliwości.</w:t>
      </w:r>
    </w:p>
    <w:p>
      <w:pPr>
        <w:pStyle w:val="Style38"/>
        <w:keepNext w:val="0"/>
        <w:keepLines w:val="0"/>
        <w:widowControl w:val="0"/>
        <w:shd w:val="clear" w:color="auto" w:fill="auto"/>
        <w:bidi w:val="0"/>
        <w:spacing w:before="0" w:after="40" w:line="223" w:lineRule="auto"/>
        <w:ind w:left="0" w:right="0" w:firstLine="28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15:footnoteColumns w:val="1"/>
          </w:footnotePr>
          <w:pgSz w:w="6660" w:h="11233"/>
          <w:pgMar w:top="906" w:left="389" w:right="399" w:bottom="650"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Tu nie ma ruchu. Otwarte są sklepy, ale poza sprzedawczyniami — nie ma w nich kupujących. Czynne są restauracje i kawiarnie — ale obok kelnerów nie siedzą na sali goście. Kursują autobusy — ale wożą tylko kierowcę i konduktora, bo nie ma pasażerów. Płoną na ulicach jarzeniówki — ale okna domów od frontu są puste, ciemne, bez świateł. Przemykających pod ścianami przechodniów można policzyć na palcach jednej ręki. Zbioro</w:t>
        <w:softHyphen/>
        <w:t>wa epidemia domatorstwa, posłuch wobec władzy, czy może jeszcze jeden przejaw normalizacji?</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Pytałem naszych żołnierzy stacjonujących niedaleko Hradec o kontakty z miejscową ludnością. Owszem — czołgiści wykopali buraki cukrowe w jakimś gospodarstwie, bo brakło tam rąk do pracy. Podziękowano im grzecz</w:t>
        <w:softHyphen/>
        <w:t>nie — bez wdawania się w dyskusje i rozmowy. Żołnierze z pododdziału pie</w:t>
        <w:softHyphen/>
        <w:t>choty zmotoryzowanej ppor. P. uratowali płonące zabudowania gospodarstwa Doświadczalnego Instytutu Rolnego k. Szumperku. Uniknięto wielkich strat, gdyż szybka i sprawna akcja zdusiła groźny żywioł. Ocalały magazyny ze zbożem, zabudowania gospodarcze, pobliskie domy mieszkalne. Przedstawiciel kierownictwa Instytutu — doc. inż. Bohumil Szucharek w liście do do</w:t>
        <w:softHyphen/>
        <w:t>wódcy jednostki ( napisanym po polsku ! ) gorąco dziękował za okazaną po</w:t>
        <w:softHyphen/>
        <w:t>moc, za ofiarność naszych żołnierzy. Sprawa stała się głośna w okolicy.</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Nie jest to jednak kontakt stały, systematyczny na co dzień. Raczej przy</w:t>
        <w:softHyphen/>
        <w:t>padkowy, wynikły z doraźnej sytuacji, niejako „sprowokowany” rozwojem wydarzeń. I chociaż postawie naszych żołnierzy, ich zachowaniu, wręcz ga</w:t>
        <w:softHyphen/>
        <w:t>lanterii — nic nie można zarzucić (np. kierowcy wojskowi znani w kraju z „ostrej” jazdy, tu mogliby się ubiegać o dyplomy dżentelmenów jezdni) — wysiłki te trafiają przeważnie w próżnię, spotykają się z akcentowaną rezerwą nieufnością, milczeniem...</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 jednym z kiosków na przedmieściu miasta nasi żołnierze chcieli napić się piwa. Bardziej z ciekawości jak smakuje niż z potrzeby — na miejscu, w obozie obok kantyny stoją całe kartony najlepszego, eksportowego „Żywca”. Sprzedawca napełnił kufel i wylał go pod żołnierskie buty. Demonstracja czy najzwyklejsza głupota? Bo przecież w innym bufecie obsłużono ich szybko i sprawnie.</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A kontakty między dwoma armiami: naszą i czechosłowacką? Do jednego z pododdziałów przyjechał czeski oficer. Chodziło o pomoc w dostawie paliwa czy jakichś części zamiennych do samochodów. Rozmowa z polskim kwater</w:t>
        <w:softHyphen/>
        <w:t>mistrzem, który obiecał natychmiastową pomoc, była grzeczna, poprawna, nawet kurtuazyjna — ale na dystans. W kilka minut ustalono co, gdzie i jak. A potem ktoś spytał gościa, czy są jeszcze inne przykłady współpracy wojsk. Oficer CS Armady odpowiedział, że wzajemne kontakty o współdzia</w:t>
        <w:softHyphen/>
        <w:t>łaniu uregulował wyraźny rozkaz ministra obrony narodowej Republiki i wojsko czechosłowackie obowiązane jest rozkaz wykonać...</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 xml:space="preserve">Jadę ulicami Hradec </w:t>
      </w:r>
      <w:r>
        <w:rPr>
          <w:i w:val="0"/>
          <w:iCs w:val="0"/>
          <w:color w:val="000000"/>
          <w:spacing w:val="0"/>
          <w:w w:val="100"/>
          <w:position w:val="0"/>
          <w:shd w:val="clear" w:color="auto" w:fill="auto"/>
          <w:lang w:val="en-US" w:eastAsia="en-US" w:bidi="en-US"/>
        </w:rPr>
        <w:t>Kralove.</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 xml:space="preserve">Z wielkich portretów patrzą na przechodniów prezydent </w:t>
      </w:r>
      <w:r>
        <w:rPr>
          <w:i w:val="0"/>
          <w:iCs w:val="0"/>
          <w:color w:val="000000"/>
          <w:spacing w:val="0"/>
          <w:w w:val="100"/>
          <w:position w:val="0"/>
          <w:shd w:val="clear" w:color="auto" w:fill="auto"/>
          <w:lang w:val="en-US" w:eastAsia="en-US" w:bidi="en-US"/>
        </w:rPr>
        <w:t xml:space="preserve">Svoboda </w:t>
      </w:r>
      <w:r>
        <w:rPr>
          <w:i w:val="0"/>
          <w:iCs w:val="0"/>
          <w:color w:val="000000"/>
          <w:spacing w:val="0"/>
          <w:w w:val="100"/>
          <w:position w:val="0"/>
          <w:shd w:val="clear" w:color="auto" w:fill="auto"/>
          <w:lang w:val="pl-PL" w:eastAsia="pl-PL" w:bidi="pl-PL"/>
        </w:rPr>
        <w:t>i Dub</w:t>
        <w:softHyphen/>
        <w:t>czek. Nad ich głowami transparent z napisem: „Wierzymy Wam!”.</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My też wierzymy uczciwym czeskim patriotom, całemu czechosłowackiemu narodowi, że rozumie i pojmie sens wydarzeń. Że dojdzie do jedynego słusz</w:t>
        <w:softHyphen/>
        <w:t>nego wniosku, iż najbardziej potrzebny jest teraz spokój. Że — „Nutny je klid”.</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I Wam. I nam.</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Otwartą nadal pozostaje sprawa — jaki ma być to „spokój”. Czy ten, który zagwarantuje czeskiemu narodowi dalszą twórczą, pokojową pracę w rodzinie socjalistycznych narodów. Który pozwoli na dalszy rozwój pięknego kraju nad Wełtawą. Czy może spokój — dający wolną rękę mącicielom i wichrzycielom, maskującym pięknie brzmiącymi, wzniosłymi hasłami — łatwe do odczytania polityczne cele. Spokój — który prostą drogą prowa</w:t>
        <w:softHyphen/>
        <w:t>dziłby do niepokoju i zagrożenia naszej południowej granicy.</w:t>
      </w:r>
    </w:p>
    <w:p>
      <w:pPr>
        <w:pStyle w:val="Style38"/>
        <w:keepNext w:val="0"/>
        <w:keepLines w:val="0"/>
        <w:widowControl w:val="0"/>
        <w:shd w:val="clear" w:color="auto" w:fill="auto"/>
        <w:bidi w:val="0"/>
        <w:spacing w:before="0" w:after="340"/>
        <w:ind w:left="0" w:right="0" w:firstLine="320"/>
        <w:jc w:val="both"/>
      </w:pPr>
      <w:r>
        <mc:AlternateContent>
          <mc:Choice Requires="wps">
            <w:drawing>
              <wp:anchor distT="0" distB="0" distL="114300" distR="114300" simplePos="0" relativeHeight="125829381" behindDoc="0" locked="0" layoutInCell="1" allowOverlap="1">
                <wp:simplePos x="0" y="0"/>
                <wp:positionH relativeFrom="page">
                  <wp:posOffset>2744470</wp:posOffset>
                </wp:positionH>
                <wp:positionV relativeFrom="paragraph">
                  <wp:posOffset>317500</wp:posOffset>
                </wp:positionV>
                <wp:extent cx="928370" cy="146050"/>
                <wp:wrapSquare wrapText="left"/>
                <wp:docPr id="177" name="Shape 177"/>
                <a:graphic xmlns:a="http://schemas.openxmlformats.org/drawingml/2006/main">
                  <a:graphicData uri="http://schemas.microsoft.com/office/word/2010/wordprocessingShape">
                    <wps:wsp>
                      <wps:cNvSpPr txBox="1"/>
                      <wps:spPr>
                        <a:xfrm>
                          <a:ext cx="928370" cy="14605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STĘP1EŃ</w:t>
                            </w:r>
                          </w:p>
                        </w:txbxContent>
                      </wps:txbx>
                      <wps:bodyPr wrap="none" lIns="0" tIns="0" rIns="0" bIns="0">
                        <a:noAutoFit/>
                      </wps:bodyPr>
                    </wps:wsp>
                  </a:graphicData>
                </a:graphic>
              </wp:anchor>
            </w:drawing>
          </mc:Choice>
          <mc:Fallback>
            <w:pict>
              <v:shape id="_x0000_s1203" type="#_x0000_t202" style="position:absolute;margin-left:216.09999999999999pt;margin-top:25.pt;width:73.099999999999994pt;height:11.5pt;z-index:-125829372;mso-wrap-distance-left:9.pt;mso-wrap-distance-right:9.pt;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STĘP1EŃ</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Figowym listkiem „normalizacji” nie wszystko da się przysłonić. I trzeba aby wszyscy zainteresowani dobrze to zrozumieli...</w:t>
      </w:r>
    </w:p>
    <w:p>
      <w:pPr>
        <w:pStyle w:val="Style3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Kurier Polski,</w:t>
      </w:r>
      <w:r>
        <w:rPr>
          <w:i w:val="0"/>
          <w:iCs w:val="0"/>
          <w:color w:val="000000"/>
          <w:spacing w:val="0"/>
          <w:w w:val="100"/>
          <w:position w:val="0"/>
          <w:shd w:val="clear" w:color="auto" w:fill="auto"/>
          <w:lang w:val="pl-PL" w:eastAsia="pl-PL" w:bidi="pl-PL"/>
        </w:rPr>
        <w:t xml:space="preserve"> 14-15 września 1968.</w:t>
      </w:r>
      <w:r>
        <w:br w:type="page"/>
      </w:r>
    </w:p>
    <w:p>
      <w:pPr>
        <w:pStyle w:val="Style38"/>
        <w:keepNext w:val="0"/>
        <w:keepLines w:val="0"/>
        <w:widowControl w:val="0"/>
        <w:shd w:val="clear" w:color="auto" w:fill="auto"/>
        <w:bidi w:val="0"/>
        <w:spacing w:before="0" w:after="180"/>
        <w:ind w:left="1120" w:right="0" w:firstLine="0"/>
        <w:jc w:val="both"/>
      </w:pPr>
      <w:r>
        <w:rPr>
          <w:i w:val="0"/>
          <w:iCs w:val="0"/>
          <w:color w:val="000000"/>
          <w:spacing w:val="0"/>
          <w:w w:val="100"/>
          <w:position w:val="0"/>
          <w:shd w:val="clear" w:color="auto" w:fill="auto"/>
          <w:lang w:val="pl-PL" w:eastAsia="pl-PL" w:bidi="pl-PL"/>
        </w:rPr>
        <w:t>KIEDY TO CO TAJNE STAJE SIĘ JAWNE...</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Na teleekranach migały kadry kroniki: czołgi, pancerne transportery, patrole na ulicach Pragi. Nie widzieliśmy i nie słyszeliśmy wystrzałów — były, były: strzelano z okien, z dachów domów do żołnierzy sojuszniczych armii, — rozumieliśmy jednak wszyscy, że w Pradze, w całej Czechosłowacji, na całym świecie, rozgrywa się prawdziwa bitwa: bitwa o socjalizm.</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Szczekała, wyła, syczała zachodnia prasa, przekręcając i kalecząc z sa</w:t>
        <w:softHyphen/>
        <w:t>dystyczną rozkoszą rzeczywiste fakty. Springerowskie gazety i czasopisma, specjalizujące się w zatruwaniu politycznego powietrza Europy, dzień w dzień wbijające gwoździami w dusze i umysły idee odwetu, ociekały mętnymi łzami żalu : martwiły się — widzisz ich ! — o „demokrację”, o „losy” Czechosłowacji. Zaciekłymi obrońcami „demokracji”, rzekomymi obrońcami prawa narodów do wyboru własnej drogi, były w tych dniach gazety i cza</w:t>
        <w:softHyphen/>
        <w:t>sopisma, byli i znani i dopiero wyrabiający się komentatorzy polityczni, wszelkiego rodzaju politycy co to w normalnych czasach zachłystują się „sukcesami” amerykańskich „chłopców” w Wietnamie, bez najmniejszego rumieńca wstydu zapewniając, że napalm zrzucany przez Jankesów na wiet</w:t>
        <w:softHyphen/>
        <w:t>namskie miasta i wsie, na kobiety starców i dzieci, że ten właśnie napalm nie jest niczym innym jak manną niebieską.</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Niestety w tym chórze brali udział nie tylko zawodowi demagodzy i łga- rze. Niestety istnieją też uczciwi ludzie, dla których pojęcia demokracja, wolność są czymś pozaczasowym i pozaprzestrzennym, czymś skoncentrowa</w:t>
        <w:softHyphen/>
        <w:t>nym w formule „czego chce moja prawa albo lewa noga”. Na szczęście w miarę rozwoju wypadków w Czechosłowacji, w miarę jak to co tajne stawało się jawne, otwierały im się oczy. Niezwykle ciekawe było śledzenie tej prze</w:t>
        <w:softHyphen/>
        <w:t>miany tajnego w jawne, tego stopniowego i wyraźnego przeobrażenia się oblicza politycznego tych obywateli Czechosłowacji, którzy przebierając się w strój prawdziwych demokratów, czcicieli wolności i liberałów, chcieli cof</w:t>
        <w:softHyphen/>
        <w:t>nąć swój kraj w przeszłość.</w:t>
      </w:r>
    </w:p>
    <w:p>
      <w:pPr>
        <w:pStyle w:val="Style38"/>
        <w:keepNext w:val="0"/>
        <w:keepLines w:val="0"/>
        <w:widowControl w:val="0"/>
        <w:shd w:val="clear" w:color="auto" w:fill="auto"/>
        <w:bidi w:val="0"/>
        <w:spacing w:before="0" w:after="40"/>
        <w:ind w:left="0" w:right="0" w:firstLine="320"/>
        <w:jc w:val="both"/>
      </w:pPr>
      <w:r>
        <w:rPr>
          <w:i w:val="0"/>
          <w:iCs w:val="0"/>
          <w:color w:val="000000"/>
          <w:spacing w:val="0"/>
          <w:w w:val="100"/>
          <w:position w:val="0"/>
          <w:shd w:val="clear" w:color="auto" w:fill="auto"/>
          <w:lang w:val="pl-PL" w:eastAsia="pl-PL" w:bidi="pl-PL"/>
        </w:rPr>
        <w:t>Zapewniali o swoim umiłowaniu wolności i demokracji a jednocześnie szczuli — mieli możność robienia tego ! — przeciwko każdemu, kto usiło</w:t>
        <w:softHyphen/>
        <w:t>wał publicznie ostrzegać: „Opamiętajcie się! Dokąd zmierzacie?”.</w:t>
      </w:r>
    </w:p>
    <w:p>
      <w:pPr>
        <w:pStyle w:val="Style38"/>
        <w:keepNext w:val="0"/>
        <w:keepLines w:val="0"/>
        <w:widowControl w:val="0"/>
        <w:shd w:val="clear" w:color="auto" w:fill="auto"/>
        <w:bidi w:val="0"/>
        <w:spacing w:before="0" w:after="0"/>
        <w:ind w:left="0" w:right="0" w:firstLine="32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decimal"/>
            <w:numRestart w:val="continuous"/>
            <w15:footnoteColumns w:val="1"/>
          </w:footnotePr>
          <w:pgSz w:w="6660" w:h="11233"/>
          <w:pgMar w:top="906" w:left="389" w:right="399" w:bottom="650"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Zapewniali o tej swojej miłości i szykowali się do fizycznego unicestwie</w:t>
        <w:softHyphen/>
        <w:t>nia „inaczej myślących”. Mieli broń — w niemałej ilości, — istniały niewątpliwie listy podlegających likwidacji, i była nienawiść. Nie starczyło tylko czasu... Pozostało im jedynie rysowanie w bezsilnym gniewie szu</w:t>
        <w:softHyphen/>
        <w:t>bienic na kawałkach papieru i rozklejanie tych rysunków z nazwiskami powieszonych: z nazwiskami ludzi, którzy są po stronie socjalizmu, którzy nie zapomnieli ile krwi przelała armia sowiecka uwalniając Czechosłowację, uwalniając całą ludzkość od faszyzmu. I z jakim zadowoleniem budowaliby oni — przez jakiś czas — te szubienice ! Przypuszczenie? Nie, głębokie prze</w:t>
        <w:softHyphen/>
        <w:t>konanie że tak by właśnie było. Przykładem jak kończą się podobne roz</w:t>
        <w:softHyphen/>
        <w:t>mówki o „liberalizacji” jest rok 1956 na Węgrzech. Ulubionym tematem wielu zachodnich dziennikarzy w rozmowach z obywatelami sowieckimi było: z naiwnym aż do infatylizmu wyrazem twarzy pytać o Węgry, o udział Związku Sowieckiego w wydarzeniach węgierskich. Jak blakła ta przemyślana i wyuczona naiwność, gdy pytającemu pokazywało się dokumenty — foto</w:t>
        <w:softHyphen/>
        <w:t>grafie zamęczonych, zmasakrowanych komunistów. Ich, komunistów, wiesza</w:t>
        <w:softHyphen/>
        <w:t>no na drzewach, im komunistom wycinano na piersiach gwiazdy — za</w:t>
        <w:softHyphen/>
        <w:t xml:space="preserve">pamiętajcie, zapamiętajcie faszystów ! — ich dzieciom z radością w oczach i w mięśniach rozbijano, zamachnąwszy się jak należy, główki o kamienie. Dzieciom komunistów... Nie wolno tego zapomnieć, nikt z nas nie ma prawa tego zapomnieć. Dlatego że to my wisieliśmy na tych szubienicach, </w:t>
      </w:r>
    </w:p>
    <w:p>
      <w:pPr>
        <w:pStyle w:val="Style38"/>
        <w:keepNext w:val="0"/>
        <w:keepLines w:val="0"/>
        <w:widowControl w:val="0"/>
        <w:shd w:val="clear" w:color="auto" w:fill="auto"/>
        <w:bidi w:val="0"/>
        <w:spacing w:before="0" w:after="0"/>
        <w:ind w:left="0" w:right="0" w:firstLine="0"/>
        <w:jc w:val="both"/>
      </w:pPr>
      <w:r>
        <w:rPr>
          <w:i w:val="0"/>
          <w:iCs w:val="0"/>
          <w:color w:val="000000"/>
          <w:spacing w:val="0"/>
          <w:w w:val="100"/>
          <w:position w:val="0"/>
          <w:shd w:val="clear" w:color="auto" w:fill="auto"/>
          <w:lang w:val="pl-PL" w:eastAsia="pl-PL" w:bidi="pl-PL"/>
        </w:rPr>
        <w:t>dlatego, że to nasze dzieci zabijano: duże, maleńkie i takie którym dopiero sądzone jest zobaczyć świat. Czy to samo stałoby się w Czechosłowacji? Jestem głęboko przekonany: stałoby się. Rzeki krwi popłynęłyby w tym kraju, gdyby kontrrewolucja dorwała się do władzy. I wszystko to działoby się w imię „demokracji”. Ten samej, która jednym daje obwarzanek, a dru</w:t>
        <w:softHyphen/>
        <w:t>gim dziurkę od obwarzanka. „Obwarzanek” w tej zupełnie nie nowej grze dostaje się nielicznym. A większości — skrajnie wątpliwa możliwość przeisto</w:t>
        <w:softHyphen/>
        <w:t>czenia się z pucybutów w miliarderów. Bo i tak bywało: łamiąc kości swym bliższym i dalszym, wychodził maleńki człowieczek na „wielkich ludzi”. Na wielkie bydlęta...</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Niepokój był w sercach nas wszystkich w ciągu ostatnich dni. Żyliśmy od gazety do gazety, nie mówię tego dla ładnego efektu — rzeczywiście ży</w:t>
        <w:softHyphen/>
        <w:t>liśmy od gazety do gazety. Czytaliśmy doniesienia z Czechosłowacji z taką samą napiętą uwagą, z jaką zazwyczaj czytamy wojenne komunikaty z Wiet</w:t>
        <w:softHyphen/>
        <w:t>namu. Czytaliśmy: przywódca czechosłowackiego podziemia kontrrewolucyj</w:t>
        <w:softHyphen/>
        <w:t>nego oznajmił, że posiada ono plany fizycznego usunięcia działaczy komunis</w:t>
        <w:softHyphen/>
        <w:t>tycznych niewygodnych agentom burżuazji, że liczy ono około 40.000 ludzi uzbrojonych w broń automatyczną.</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Czytaliśmy o zawczasu — zawczasu ! — przygotowanych radiostacjach, o zawczasu przygotowanych drukarniach, których pracownicy z całą wściekło</w:t>
        <w:softHyphen/>
        <w:t>ścią burżujów, zatroskanych o swój rozkwit materialny i w ostatecznym ra</w:t>
        <w:softHyphen/>
        <w:t>chunku o nic więcej, gwiżdżąc na swój naród, prowadzili i nadal prowadzą wojnę przeciw Związkowi Sowieckiemu, przeciw wszystkim krajom socjalis</w:t>
        <w:softHyphen/>
        <w:t>tycznym, przeciw socjalizmowi.</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Czytaliśmy, że audycje radiowe wzywające do niedawania ani kropli wody żołnierzom, którzy przyszli z wyręką swoim czechosłowackim braciom, wzywające do strzelania do żołnierzy oddziałów sojuszniczych, nadawane były z pomocą uderzająco silnych stacji nadawczych. (Ach jaki cios zadano naiwności ludzi, którzy sądzili, że to co się dzieje w Czechosłowacji jest nagłym i żywiołowym zrywem uczuć narodowych).</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I zrozumieliśmy: nie chodzi tylko i po prostu o zamach na klasę robotni</w:t>
        <w:softHyphen/>
        <w:t>czą Czechosłowacji, na jej naturalne prawo władania swoim państwem, swoim krajem i swoim losem. Zrozumieliśmy: nie wolno stać z boku, nie wolno być tylko obserwatorem. Bo decydowała się sprawa przyszłości bratniego narodu. Bo gdybyśmy nie związali rąk kontrrewolucjonistom — jest ich sto</w:t>
        <w:softHyphen/>
        <w:t>sunkowo niewielu, ale są nadzwyczaj aktywni — do nas, do krajów socja</w:t>
        <w:softHyphen/>
        <w:t>listycznych podeszliby bliżej, tuż tuż, rewanżyści. Podeszłaby wojna...</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Nie podeszła! Nie oddaliśmy Czechosłowacji wrogowi. My! Jak wiele mieści się w tym słowie. My — to robotnicy, członkowie czechosłowackiej partii komunistycznej, których listy były ogłoszone w „Prawdzie”. My — to żołnierze krajów socjalistycznych. To przeciw nam — przeciw tobie, przeciw mnie, przeciw niemu — wymierzone są kule kontrrewolucji. Kule zza węgła...</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„Ze strony czechosłowackiej oświadczono, że cała praca partyjnych i państwowych organów we wszystkich kierunkach działania będzie zmierzała ku zabezpieczeniu środków, służących władzy socjalistycznej, przywódczej roli klasy robotniczej i partii komunistycznej, interesom rozwoju i umocnienia przyjaznych stosunków z narodami Związku Sowieckiego i całej wspólnoty socjalistycznej” — tak głosi komunikat o rozmowach sowiecko-czechosło- wackich.</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Oto program działania.</w:t>
      </w:r>
    </w:p>
    <w:p>
      <w:pPr>
        <w:pStyle w:val="Style38"/>
        <w:keepNext w:val="0"/>
        <w:keepLines w:val="0"/>
        <w:widowControl w:val="0"/>
        <w:shd w:val="clear" w:color="auto" w:fill="auto"/>
        <w:bidi w:val="0"/>
        <w:spacing w:before="0" w:after="140"/>
        <w:ind w:left="0" w:right="0" w:firstLine="300"/>
        <w:jc w:val="both"/>
      </w:pPr>
      <w:r>
        <w:rPr>
          <w:i w:val="0"/>
          <w:iCs w:val="0"/>
          <w:color w:val="000000"/>
          <w:spacing w:val="0"/>
          <w:w w:val="100"/>
          <w:position w:val="0"/>
          <w:shd w:val="clear" w:color="auto" w:fill="auto"/>
          <w:lang w:val="pl-PL" w:eastAsia="pl-PL" w:bidi="pl-PL"/>
        </w:rPr>
        <w:t>Oto odpowiedź wszystkim tym, którzy z gorączkową nadzieją spodziewali się zasadniczej zmiany układu sił politycznych w Europie, w świecie.</w:t>
      </w:r>
    </w:p>
    <w:p>
      <w:pPr>
        <w:pStyle w:val="Style38"/>
        <w:keepNext w:val="0"/>
        <w:keepLines w:val="0"/>
        <w:widowControl w:val="0"/>
        <w:shd w:val="clear" w:color="auto" w:fill="auto"/>
        <w:bidi w:val="0"/>
        <w:spacing w:before="0" w:after="40"/>
        <w:ind w:left="0" w:right="660" w:firstLine="0"/>
        <w:jc w:val="right"/>
      </w:pPr>
      <w:r>
        <w:rPr>
          <w:color w:val="000000"/>
          <w:spacing w:val="0"/>
          <w:w w:val="100"/>
          <w:position w:val="0"/>
          <w:shd w:val="clear" w:color="auto" w:fill="auto"/>
          <w:lang w:val="pl-PL" w:eastAsia="pl-PL" w:bidi="pl-PL"/>
        </w:rPr>
        <w:t>Jurij GRIBACZEW</w:t>
      </w:r>
    </w:p>
    <w:p>
      <w:pPr>
        <w:pStyle w:val="Style38"/>
        <w:keepNext w:val="0"/>
        <w:keepLines w:val="0"/>
        <w:widowControl w:val="0"/>
        <w:shd w:val="clear" w:color="auto" w:fill="auto"/>
        <w:bidi w:val="0"/>
        <w:spacing w:before="0" w:after="100"/>
        <w:ind w:left="0" w:right="0" w:firstLine="0"/>
        <w:jc w:val="right"/>
        <w:sectPr>
          <w:headerReference w:type="default" r:id="rId167"/>
          <w:footerReference w:type="default" r:id="rId168"/>
          <w:headerReference w:type="even" r:id="rId169"/>
          <w:footerReference w:type="even" r:id="rId170"/>
          <w:footnotePr>
            <w:pos w:val="pageBottom"/>
            <w:numFmt w:val="decimal"/>
            <w:numRestart w:val="continuous"/>
            <w15:footnoteColumns w:val="1"/>
          </w:footnotePr>
          <w:pgSz w:w="6660" w:h="11233"/>
          <w:pgMar w:top="906" w:left="389" w:right="399" w:bottom="650" w:header="0" w:footer="222" w:gutter="0"/>
          <w:cols w:space="720"/>
          <w:noEndnote/>
          <w:rtlGutter w:val="0"/>
          <w:docGrid w:linePitch="360"/>
        </w:sectPr>
      </w:pPr>
      <w:r>
        <w:rPr>
          <w:color w:val="000000"/>
          <w:spacing w:val="0"/>
          <w:w w:val="100"/>
          <w:position w:val="0"/>
          <w:shd w:val="clear" w:color="auto" w:fill="auto"/>
          <w:lang w:val="pl-PL" w:eastAsia="pl-PL" w:bidi="pl-PL"/>
        </w:rPr>
        <w:t>(Literaturnaja Rossija</w:t>
      </w:r>
      <w:r>
        <w:rPr>
          <w:i w:val="0"/>
          <w:iCs w:val="0"/>
          <w:color w:val="000000"/>
          <w:spacing w:val="0"/>
          <w:w w:val="100"/>
          <w:position w:val="0"/>
          <w:shd w:val="clear" w:color="auto" w:fill="auto"/>
          <w:lang w:val="pl-PL" w:eastAsia="pl-PL" w:bidi="pl-PL"/>
        </w:rPr>
        <w:t xml:space="preserve"> z 30. VIII. 1968)</w:t>
      </w:r>
    </w:p>
    <w:p>
      <w:pPr>
        <w:pStyle w:val="Style15"/>
        <w:keepNext/>
        <w:keepLines/>
        <w:widowControl w:val="0"/>
        <w:shd w:val="clear" w:color="auto" w:fill="auto"/>
        <w:bidi w:val="0"/>
        <w:spacing w:before="0" w:after="800" w:line="372" w:lineRule="auto"/>
        <w:ind w:left="2600" w:right="0" w:firstLine="0"/>
        <w:jc w:val="right"/>
        <w:rPr>
          <w:sz w:val="32"/>
          <w:szCs w:val="32"/>
        </w:rPr>
      </w:pPr>
      <w:r>
        <w:rPr>
          <w:b/>
          <w:bCs/>
          <w:i/>
          <w:iCs/>
          <w:color w:val="000000"/>
          <w:spacing w:val="0"/>
          <w:w w:val="100"/>
          <w:position w:val="0"/>
          <w:sz w:val="32"/>
          <w:szCs w:val="32"/>
          <w:shd w:val="clear" w:color="auto" w:fill="auto"/>
          <w:lang w:val="fr-FR" w:eastAsia="fr-FR" w:bidi="fr-FR"/>
        </w:rPr>
        <w:t>Mniejszo</w:t>
      </w:r>
      <w:r>
        <w:rPr>
          <w:b/>
          <w:bCs/>
          <w:i/>
          <w:iCs/>
          <w:color w:val="000000"/>
          <w:spacing w:val="0"/>
          <w:w w:val="100"/>
          <w:position w:val="0"/>
          <w:sz w:val="32"/>
          <w:szCs w:val="32"/>
          <w:shd w:val="clear" w:color="auto" w:fill="auto"/>
          <w:lang w:val="pl-PL" w:eastAsia="pl-PL" w:bidi="pl-PL"/>
        </w:rPr>
        <w:t>ść polska</w:t>
      </w:r>
      <w:bookmarkStart w:id="70" w:name="bookmark70"/>
      <w:bookmarkStart w:id="71" w:name="bookmark71"/>
      <w:r>
        <w:rPr>
          <w:b/>
          <w:bCs/>
          <w:i/>
          <w:iCs/>
          <w:color w:val="000000"/>
          <w:spacing w:val="0"/>
          <w:w w:val="100"/>
          <w:position w:val="0"/>
          <w:sz w:val="32"/>
          <w:szCs w:val="32"/>
          <w:shd w:val="clear" w:color="auto" w:fill="auto"/>
          <w:lang w:val="en-US" w:eastAsia="en-US" w:bidi="en-US"/>
        </w:rPr>
        <w:t xml:space="preserve"> </w:t>
      </w:r>
      <w:r>
        <w:rPr>
          <w:b/>
          <w:bCs/>
          <w:i/>
          <w:iCs/>
          <w:color w:val="000000"/>
          <w:spacing w:val="0"/>
          <w:w w:val="100"/>
          <w:position w:val="0"/>
          <w:sz w:val="32"/>
          <w:szCs w:val="32"/>
          <w:shd w:val="clear" w:color="auto" w:fill="auto"/>
          <w:lang w:val="fr-FR" w:eastAsia="fr-FR" w:bidi="fr-FR"/>
        </w:rPr>
        <w:t>w Czechos</w:t>
      </w:r>
      <w:r>
        <w:rPr>
          <w:b/>
          <w:bCs/>
          <w:i/>
          <w:iCs/>
          <w:color w:val="000000"/>
          <w:spacing w:val="0"/>
          <w:w w:val="100"/>
          <w:position w:val="0"/>
          <w:sz w:val="32"/>
          <w:szCs w:val="32"/>
          <w:shd w:val="clear" w:color="auto" w:fill="auto"/>
          <w:lang w:val="pl-PL" w:eastAsia="pl-PL" w:bidi="pl-PL"/>
        </w:rPr>
        <w:t>łowacji</w:t>
      </w:r>
      <w:bookmarkEnd w:id="70"/>
      <w:bookmarkEnd w:id="71"/>
    </w:p>
    <w:p>
      <w:pPr>
        <w:pStyle w:val="Style31"/>
        <w:keepNext/>
        <w:keepLines/>
        <w:widowControl w:val="0"/>
        <w:shd w:val="clear" w:color="auto" w:fill="auto"/>
        <w:bidi w:val="0"/>
        <w:spacing w:before="0" w:after="76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Z prasy polskiej w Czechosłowacji</w:t>
      </w:r>
      <w:bookmarkEnd w:id="72"/>
      <w:bookmarkEnd w:id="73"/>
    </w:p>
    <w:p>
      <w:pPr>
        <w:pStyle w:val="Style38"/>
        <w:keepNext w:val="0"/>
        <w:keepLines w:val="0"/>
        <w:widowControl w:val="0"/>
        <w:shd w:val="clear" w:color="auto" w:fill="auto"/>
        <w:bidi w:val="0"/>
        <w:spacing w:before="0" w:after="0"/>
        <w:ind w:left="0" w:right="0" w:firstLine="0"/>
        <w:jc w:val="center"/>
      </w:pPr>
      <w:r>
        <w:rPr>
          <w:i w:val="0"/>
          <w:iCs w:val="0"/>
          <w:color w:val="000000"/>
          <w:spacing w:val="0"/>
          <w:w w:val="100"/>
          <w:position w:val="0"/>
          <w:shd w:val="clear" w:color="auto" w:fill="auto"/>
          <w:lang w:val="pl-PL" w:eastAsia="pl-PL" w:bidi="pl-PL"/>
        </w:rPr>
        <w:t>DO KONSULATU GENERALNEGO</w:t>
      </w:r>
    </w:p>
    <w:p>
      <w:pPr>
        <w:pStyle w:val="Style38"/>
        <w:keepNext w:val="0"/>
        <w:keepLines w:val="0"/>
        <w:widowControl w:val="0"/>
        <w:shd w:val="clear" w:color="auto" w:fill="auto"/>
        <w:bidi w:val="0"/>
        <w:spacing w:before="0"/>
        <w:ind w:left="0" w:right="0" w:firstLine="520"/>
        <w:jc w:val="left"/>
      </w:pPr>
      <w:r>
        <w:rPr>
          <w:i w:val="0"/>
          <w:iCs w:val="0"/>
          <w:color w:val="000000"/>
          <w:spacing w:val="0"/>
          <w:w w:val="100"/>
          <w:position w:val="0"/>
          <w:shd w:val="clear" w:color="auto" w:fill="auto"/>
          <w:lang w:val="pl-PL" w:eastAsia="pl-PL" w:bidi="pl-PL"/>
        </w:rPr>
        <w:t>POLSKIEJ RZECZYPOSPOLITEJ LUDOWEJ W OSTRAWIE</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My, obywatele narodowości polskiej, współtwórcy naszej Czechosłowackiej Republiki Socjalistycznej, stoimy zwarcie za deklaracją Komitetu Central</w:t>
        <w:softHyphen/>
        <w:t xml:space="preserve">nego KPC i rządu, za sekretarzem tow. A. Dubczekiem, prezydentem tow. L. Svobodą, premierem tow. O. Czernikiem i </w:t>
      </w:r>
      <w:r>
        <w:rPr>
          <w:i w:val="0"/>
          <w:iCs w:val="0"/>
          <w:color w:val="000000"/>
          <w:spacing w:val="0"/>
          <w:w w:val="100"/>
          <w:position w:val="0"/>
          <w:shd w:val="clear" w:color="auto" w:fill="auto"/>
          <w:lang w:val="en-US" w:eastAsia="en-US" w:bidi="en-US"/>
        </w:rPr>
        <w:t xml:space="preserve">tow. </w:t>
      </w:r>
      <w:r>
        <w:rPr>
          <w:i w:val="0"/>
          <w:iCs w:val="0"/>
          <w:color w:val="000000"/>
          <w:spacing w:val="0"/>
          <w:w w:val="100"/>
          <w:position w:val="0"/>
          <w:shd w:val="clear" w:color="auto" w:fill="auto"/>
          <w:lang w:val="fr-FR" w:eastAsia="fr-FR" w:bidi="fr-FR"/>
        </w:rPr>
        <w:t>Smrkovskim.</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Odrzucamy stanowczo bezpodstawny akt agresji przeciwko naszej ojczyźnie wojskami Układu Warszawskiego.</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Żądamy kategorycznie natychmiastowego wydania rozkazu wycofania Wa</w:t>
        <w:softHyphen/>
        <w:t>szych jednostek z naszego kraju. Swoje problemy wewnętrzne jesteśmy zdol</w:t>
        <w:softHyphen/>
        <w:t>ni rozwiązywać sami w duchu postępowych tradycji i uchwał podjętych po styczniu przez Komitet Centralny naszej partii.</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Jako Polacy, obywatele republiki czechosłowackiej jesteśmy głęboko za</w:t>
        <w:softHyphen/>
        <w:t>niepokojeni fałszywymi informacjami polskiego radia i telewizji.</w:t>
      </w:r>
    </w:p>
    <w:p>
      <w:pPr>
        <w:pStyle w:val="Style38"/>
        <w:keepNext w:val="0"/>
        <w:keepLines w:val="0"/>
        <w:widowControl w:val="0"/>
        <w:shd w:val="clear" w:color="auto" w:fill="auto"/>
        <w:bidi w:val="0"/>
        <w:spacing w:before="0" w:after="0"/>
        <w:ind w:left="0" w:right="0" w:firstLine="340"/>
        <w:jc w:val="both"/>
      </w:pPr>
      <w:r>
        <w:rPr>
          <w:i w:val="0"/>
          <w:iCs w:val="0"/>
          <w:color w:val="000000"/>
          <w:spacing w:val="0"/>
          <w:w w:val="100"/>
          <w:position w:val="0"/>
          <w:shd w:val="clear" w:color="auto" w:fill="auto"/>
          <w:lang w:val="pl-PL" w:eastAsia="pl-PL" w:bidi="pl-PL"/>
        </w:rPr>
        <w:t>Żądamy stanowczo, aby Wasze ośrodki informacyjne obiektywnie, zgodnie z prawdziwą sytuacją w naszym kraju informowały obywateli Waszego państwa.</w:t>
      </w:r>
    </w:p>
    <w:p>
      <w:pPr>
        <w:pStyle w:val="Style38"/>
        <w:keepNext w:val="0"/>
        <w:keepLines w:val="0"/>
        <w:widowControl w:val="0"/>
        <w:shd w:val="clear" w:color="auto" w:fill="auto"/>
        <w:bidi w:val="0"/>
        <w:spacing w:before="0" w:after="40"/>
        <w:ind w:left="0" w:right="0" w:firstLine="340"/>
        <w:jc w:val="both"/>
      </w:pPr>
      <w:r>
        <w:rPr>
          <w:i w:val="0"/>
          <w:iCs w:val="0"/>
          <w:color w:val="000000"/>
          <w:spacing w:val="0"/>
          <w:w w:val="100"/>
          <w:position w:val="0"/>
          <w:shd w:val="clear" w:color="auto" w:fill="auto"/>
          <w:lang w:val="pl-PL" w:eastAsia="pl-PL" w:bidi="pl-PL"/>
        </w:rPr>
        <w:t>Prosimy Konsulat Generalny Polskiej Rzeczypospolitej Ludowej o prze</w:t>
        <w:softHyphen/>
        <w:t>kazanie naszego stanowiska Waszym władzom państwowych i partyjnym.</w:t>
      </w:r>
    </w:p>
    <w:p>
      <w:pPr>
        <w:pStyle w:val="Style38"/>
        <w:keepNext w:val="0"/>
        <w:keepLines w:val="0"/>
        <w:widowControl w:val="0"/>
        <w:shd w:val="clear" w:color="auto" w:fill="auto"/>
        <w:bidi w:val="0"/>
        <w:spacing w:before="0" w:after="0"/>
        <w:ind w:left="0" w:right="0" w:firstLine="0"/>
        <w:jc w:val="left"/>
      </w:pPr>
      <w:r>
        <w:rPr>
          <w:i w:val="0"/>
          <w:iCs w:val="0"/>
          <w:color w:val="000000"/>
          <w:spacing w:val="0"/>
          <w:w w:val="100"/>
          <w:position w:val="0"/>
          <w:shd w:val="clear" w:color="auto" w:fill="auto"/>
          <w:lang w:val="pl-PL" w:eastAsia="pl-PL" w:bidi="pl-PL"/>
        </w:rPr>
        <w:t>22 sierpnia 1968</w:t>
      </w:r>
    </w:p>
    <w:p>
      <w:pPr>
        <w:pStyle w:val="Style38"/>
        <w:keepNext w:val="0"/>
        <w:keepLines w:val="0"/>
        <w:widowControl w:val="0"/>
        <w:shd w:val="clear" w:color="auto" w:fill="auto"/>
        <w:bidi w:val="0"/>
        <w:spacing w:before="0" w:after="0"/>
        <w:ind w:left="3060" w:right="320" w:firstLine="0"/>
        <w:jc w:val="right"/>
      </w:pPr>
      <w:r>
        <w:rPr>
          <w:i w:val="0"/>
          <w:iCs w:val="0"/>
          <w:color w:val="000000"/>
          <w:spacing w:val="0"/>
          <w:w w:val="100"/>
          <w:position w:val="0"/>
          <w:shd w:val="clear" w:color="auto" w:fill="auto"/>
          <w:lang w:val="pl-PL" w:eastAsia="pl-PL" w:bidi="pl-PL"/>
        </w:rPr>
        <w:t xml:space="preserve">Obywatele narodowości polskiej Zakładu </w:t>
      </w:r>
      <w:r>
        <w:rPr>
          <w:i w:val="0"/>
          <w:iCs w:val="0"/>
          <w:color w:val="000000"/>
          <w:spacing w:val="0"/>
          <w:w w:val="100"/>
          <w:position w:val="0"/>
          <w:shd w:val="clear" w:color="auto" w:fill="auto"/>
          <w:lang w:val="fr-FR" w:eastAsia="fr-FR" w:bidi="fr-FR"/>
        </w:rPr>
        <w:t xml:space="preserve">Kovona Karvina, </w:t>
      </w:r>
      <w:r>
        <w:rPr>
          <w:i w:val="0"/>
          <w:iCs w:val="0"/>
          <w:color w:val="000000"/>
          <w:spacing w:val="0"/>
          <w:w w:val="100"/>
          <w:position w:val="0"/>
          <w:shd w:val="clear" w:color="auto" w:fill="auto"/>
          <w:lang w:val="pl-PL" w:eastAsia="pl-PL" w:bidi="pl-PL"/>
        </w:rPr>
        <w:t>n.p.</w:t>
      </w:r>
    </w:p>
    <w:p>
      <w:pPr>
        <w:pStyle w:val="Style38"/>
        <w:keepNext w:val="0"/>
        <w:keepLines w:val="0"/>
        <w:widowControl w:val="0"/>
        <w:shd w:val="clear" w:color="auto" w:fill="auto"/>
        <w:bidi w:val="0"/>
        <w:spacing w:before="0" w:after="580"/>
        <w:ind w:left="0" w:right="320" w:firstLine="0"/>
        <w:jc w:val="right"/>
      </w:pPr>
      <w:r>
        <w:rPr>
          <w:i w:val="0"/>
          <w:iCs w:val="0"/>
          <w:color w:val="000000"/>
          <w:spacing w:val="0"/>
          <w:w w:val="100"/>
          <w:position w:val="0"/>
          <w:shd w:val="clear" w:color="auto" w:fill="auto"/>
          <w:lang w:val="pl-PL" w:eastAsia="pl-PL" w:bidi="pl-PL"/>
        </w:rPr>
        <w:t>(150 podpisów)</w:t>
      </w:r>
    </w:p>
    <w:p>
      <w:pPr>
        <w:pStyle w:val="Style38"/>
        <w:keepNext w:val="0"/>
        <w:keepLines w:val="0"/>
        <w:widowControl w:val="0"/>
        <w:shd w:val="clear" w:color="auto" w:fill="auto"/>
        <w:bidi w:val="0"/>
        <w:spacing w:before="0" w:line="223" w:lineRule="auto"/>
        <w:ind w:left="1520" w:right="0" w:firstLine="0"/>
        <w:jc w:val="left"/>
      </w:pPr>
      <w:r>
        <w:rPr>
          <w:i w:val="0"/>
          <w:iCs w:val="0"/>
          <w:color w:val="000000"/>
          <w:spacing w:val="0"/>
          <w:w w:val="100"/>
          <w:position w:val="0"/>
          <w:shd w:val="clear" w:color="auto" w:fill="auto"/>
          <w:lang w:val="pl-PL" w:eastAsia="pl-PL" w:bidi="pl-PL"/>
        </w:rPr>
        <w:t>DO KC PZPR W WARSZAWIE</w:t>
      </w:r>
    </w:p>
    <w:p>
      <w:pPr>
        <w:pStyle w:val="Style38"/>
        <w:keepNext w:val="0"/>
        <w:keepLines w:val="0"/>
        <w:widowControl w:val="0"/>
        <w:shd w:val="clear" w:color="auto" w:fill="auto"/>
        <w:bidi w:val="0"/>
        <w:spacing w:before="0" w:after="360" w:line="223" w:lineRule="auto"/>
        <w:ind w:left="0" w:right="0" w:firstLine="280"/>
        <w:jc w:val="both"/>
        <w:sectPr>
          <w:headerReference w:type="default" r:id="rId171"/>
          <w:footerReference w:type="default" r:id="rId172"/>
          <w:headerReference w:type="even" r:id="rId173"/>
          <w:footerReference w:type="even" r:id="rId174"/>
          <w:footnotePr>
            <w:pos w:val="pageBottom"/>
            <w:numFmt w:val="decimal"/>
            <w:numRestart w:val="continuous"/>
            <w15:footnoteColumns w:val="1"/>
          </w:footnotePr>
          <w:pgSz w:w="6660" w:h="11233"/>
          <w:pgMar w:top="906" w:left="389" w:right="399" w:bottom="650" w:header="478" w:footer="222" w:gutter="0"/>
          <w:pgNumType w:start="204"/>
          <w:cols w:space="720"/>
          <w:noEndnote/>
          <w:rtlGutter w:val="0"/>
          <w:docGrid w:linePitch="360"/>
        </w:sectPr>
      </w:pPr>
      <w:r>
        <w:rPr>
          <w:i w:val="0"/>
          <w:iCs w:val="0"/>
          <w:color w:val="000000"/>
          <w:spacing w:val="0"/>
          <w:w w:val="100"/>
          <w:position w:val="0"/>
          <w:shd w:val="clear" w:color="auto" w:fill="auto"/>
          <w:lang w:val="pl-PL" w:eastAsia="pl-PL" w:bidi="pl-PL"/>
        </w:rPr>
        <w:t>My, członkowie Plenum Zarządu Głównego Polskiego Związku Kultural</w:t>
        <w:softHyphen/>
        <w:t>no-Oświatowego w Czechosłowacji, w imieniu społeczeństwa polskiego oraz członków KPC zwracamy się do Komitetu Centralnego PZPR z apelem o zrozumienie procesu odnowy socjalizmu w Czechosłowacji, który nie ma nic wspólnego z kontrrewolucją.</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Jesteśmy głęboko dotknięci, że wojska polskie wkroczyły na tereny CSRS podrywając tak przyjaźń między naszymi bratnimi narodami. O historycznym haśle polskich rewolucjonistów „Za wolność naszą i waszą” tym razem zapomniano.</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Wierzymy, że ta tragiczna pomyłka jest wynikiem nieporozumienia. Zwra</w:t>
        <w:softHyphen/>
        <w:t>camy uwagę KC PZPR na groźne skutki interwencji państw Układu War</w:t>
        <w:softHyphen/>
        <w:t>szawskiego przeciwko CSRS. Czynem tym zostało podłamane zaufanie, którym obdarzyli robotnicy i komuniści świata obóz socjalistyczny, w tym i Polskę, tę Polskę, która Październikiem 1956 zapoczątkowała proces odrodzenia socja</w:t>
        <w:softHyphen/>
        <w:t>lizmu. Nam, obywatelom narodowości polskiej, zamieszkałym od wieków na terenie Śląska Cieszyńskiego, jest podwójnie przykro, jako Polakom i jako obywatelom CSRS. Stwarzamy braterski pomost pomiędzy narodami CŚRS i Polski i dlatego prosimy Was dzisiaj o pełne zrozumienie sytuacji w CSRS i wycofanie swoich wojsk z tego terenu.</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Niech Polska w duchu tradycji humanistycznych będzie tym, kto poczyni pierwsze kroki do normalizacji stosunków w Europie i obozie socjalistycznym.</w:t>
      </w:r>
    </w:p>
    <w:p>
      <w:pPr>
        <w:pStyle w:val="Style38"/>
        <w:keepNext w:val="0"/>
        <w:keepLines w:val="0"/>
        <w:widowControl w:val="0"/>
        <w:shd w:val="clear" w:color="auto" w:fill="auto"/>
        <w:bidi w:val="0"/>
        <w:spacing w:before="0" w:after="120"/>
        <w:ind w:left="0" w:right="0" w:firstLine="300"/>
        <w:jc w:val="both"/>
      </w:pPr>
      <w:r>
        <w:rPr>
          <w:i w:val="0"/>
          <w:iCs w:val="0"/>
          <w:color w:val="000000"/>
          <w:spacing w:val="0"/>
          <w:w w:val="100"/>
          <w:position w:val="0"/>
          <w:shd w:val="clear" w:color="auto" w:fill="auto"/>
          <w:lang w:val="pl-PL" w:eastAsia="pl-PL" w:bidi="pl-PL"/>
        </w:rPr>
        <w:t>Niech żyje przyjaźń polsko-czechosłowacka. Niech żyje internacjonalizm. Niech żyje pokój !</w:t>
      </w:r>
    </w:p>
    <w:p>
      <w:pPr>
        <w:pStyle w:val="Style38"/>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Ostrawa, 24 sierpnia 1968.</w:t>
      </w:r>
    </w:p>
    <w:p>
      <w:pPr>
        <w:pStyle w:val="Style38"/>
        <w:keepNext w:val="0"/>
        <w:keepLines w:val="0"/>
        <w:widowControl w:val="0"/>
        <w:shd w:val="clear" w:color="auto" w:fill="auto"/>
        <w:bidi w:val="0"/>
        <w:spacing w:before="0" w:after="380" w:line="216" w:lineRule="auto"/>
        <w:ind w:left="2640" w:right="0" w:hanging="540"/>
        <w:jc w:val="both"/>
      </w:pPr>
      <w:r>
        <w:rPr>
          <w:i w:val="0"/>
          <w:iCs w:val="0"/>
          <w:color w:val="000000"/>
          <w:spacing w:val="0"/>
          <w:w w:val="100"/>
          <w:position w:val="0"/>
          <w:shd w:val="clear" w:color="auto" w:fill="auto"/>
          <w:lang w:val="pl-PL" w:eastAsia="pl-PL" w:bidi="pl-PL"/>
        </w:rPr>
        <w:t>ZARZĄD GŁÓWNY POLSKIEGO ZWIĄZKU KULTURALNO-OŚWIATOWEGO</w:t>
      </w:r>
    </w:p>
    <w:p>
      <w:pPr>
        <w:pStyle w:val="Style38"/>
        <w:keepNext w:val="0"/>
        <w:keepLines w:val="0"/>
        <w:widowControl w:val="0"/>
        <w:shd w:val="clear" w:color="auto" w:fill="auto"/>
        <w:bidi w:val="0"/>
        <w:spacing w:before="0"/>
        <w:ind w:left="0" w:right="0" w:firstLine="0"/>
        <w:jc w:val="both"/>
      </w:pPr>
      <w:r>
        <w:rPr>
          <w:i w:val="0"/>
          <w:iCs w:val="0"/>
          <w:color w:val="000000"/>
          <w:spacing w:val="0"/>
          <w:w w:val="100"/>
          <w:position w:val="0"/>
          <w:shd w:val="clear" w:color="auto" w:fill="auto"/>
          <w:lang w:val="pl-PL" w:eastAsia="pl-PL" w:bidi="pl-PL"/>
        </w:rPr>
        <w:t>OBYWATELE! PRZYJACIELE!</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W niezwykłych warunkach, grożących w każdej chwili poważnymi na</w:t>
        <w:softHyphen/>
        <w:t>stępstwami, pracujemy dla sprawy, którą Wy i my uważamy za słuszną. Dlatego Was, drodzy obywatele, prosimy: przekazujcie poszczególne numery „Głosu Ludu” wszystkim Polakom w kraju, w miarę możliwości i za gra</w:t>
        <w:softHyphen/>
        <w:t>nicę. Przekazujcie z rąk do rąk wszystkie okupacyjne numery, umacniające nie tylko naszą jedność, lecz również prawdziwą w tej chwili przyjaźń naszej mniejszości polskiej z czeskimi i słowackimi braćmi.</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Nie wiemy, kiedy odjadą czołgi Układu Warszawskiego, nie wiemy jesz</w:t>
        <w:softHyphen/>
        <w:t>cze, jakie są wyniki moskiewskich rozmów. Tak czy owak, nie dopuścimy, by nasze pismo stało się organem kolaboracjonistów i kompromistów, sta</w:t>
        <w:softHyphen/>
        <w:t>rych konserwatystów i biurokratów. W skrajnym wypadku obecny zespół redakcji będzie pracował nielegalnie. Kierujcie się jego instrukcjami. Czy</w:t>
        <w:softHyphen/>
        <w:t>telnik bardzo szybko się zorientuje w wypadku, gdyby chodziło o prowo</w:t>
        <w:softHyphen/>
        <w:t>kację. Naszym hasłem będzie XIV Zjazd KPC.</w:t>
      </w:r>
    </w:p>
    <w:p>
      <w:pPr>
        <w:pStyle w:val="Style38"/>
        <w:keepNext w:val="0"/>
        <w:keepLines w:val="0"/>
        <w:widowControl w:val="0"/>
        <w:shd w:val="clear" w:color="auto" w:fill="auto"/>
        <w:bidi w:val="0"/>
        <w:spacing w:before="0" w:after="120"/>
        <w:ind w:left="0" w:right="0" w:firstLine="300"/>
        <w:jc w:val="both"/>
      </w:pPr>
      <w:r>
        <w:rPr>
          <w:i w:val="0"/>
          <w:iCs w:val="0"/>
          <w:color w:val="000000"/>
          <w:spacing w:val="0"/>
          <w:w w:val="100"/>
          <w:position w:val="0"/>
          <w:shd w:val="clear" w:color="auto" w:fill="auto"/>
          <w:lang w:val="pl-PL" w:eastAsia="pl-PL" w:bidi="pl-PL"/>
        </w:rPr>
        <w:t>„Głos Ludu” nie zawiedzie naszego ludu !</w:t>
      </w:r>
    </w:p>
    <w:p>
      <w:pPr>
        <w:pStyle w:val="Style38"/>
        <w:keepNext w:val="0"/>
        <w:keepLines w:val="0"/>
        <w:widowControl w:val="0"/>
        <w:shd w:val="clear" w:color="auto" w:fill="auto"/>
        <w:bidi w:val="0"/>
        <w:spacing w:before="0" w:after="380"/>
        <w:ind w:left="0" w:right="0" w:firstLine="0"/>
        <w:jc w:val="both"/>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Ostrawa, 25 sierpnia 1968.</w:t>
      </w:r>
    </w:p>
    <w:p>
      <w:pPr>
        <w:pStyle w:val="Style38"/>
        <w:keepNext w:val="0"/>
        <w:keepLines w:val="0"/>
        <w:widowControl w:val="0"/>
        <w:shd w:val="clear" w:color="auto" w:fill="auto"/>
        <w:bidi w:val="0"/>
        <w:spacing w:before="0" w:line="223" w:lineRule="auto"/>
        <w:ind w:left="0" w:right="0" w:firstLine="0"/>
        <w:jc w:val="center"/>
      </w:pPr>
      <w:r>
        <w:rPr>
          <w:i w:val="0"/>
          <w:iCs w:val="0"/>
          <w:color w:val="000000"/>
          <w:spacing w:val="0"/>
          <w:w w:val="100"/>
          <w:position w:val="0"/>
          <w:shd w:val="clear" w:color="auto" w:fill="auto"/>
          <w:lang w:val="pl-PL" w:eastAsia="pl-PL" w:bidi="pl-PL"/>
        </w:rPr>
        <w:t>DO SKRYTKI POCZTOWEJ 444</w:t>
      </w:r>
    </w:p>
    <w:p>
      <w:pPr>
        <w:pStyle w:val="Style38"/>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Telewizja Polska w Katowicach zwróciła się do naszych telewidzów, by pod powyższym adresem przesyłać listy w sprawie programu „Do przyjaciół w Ostrawie”. Prośba została wysłuchana. Rozgoryczeni ludzie pisali. Równo</w:t>
        <w:softHyphen/>
        <w:t xml:space="preserve">cześnie przesyłali kopie do redakcji pism: </w:t>
      </w:r>
      <w:r>
        <w:rPr>
          <w:i w:val="0"/>
          <w:iCs w:val="0"/>
          <w:color w:val="000000"/>
          <w:spacing w:val="0"/>
          <w:w w:val="100"/>
          <w:position w:val="0"/>
          <w:shd w:val="clear" w:color="auto" w:fill="auto"/>
          <w:lang w:val="en-US" w:eastAsia="en-US" w:bidi="en-US"/>
        </w:rPr>
        <w:t xml:space="preserve">„Nova svoboda”, </w:t>
      </w:r>
      <w:r>
        <w:rPr>
          <w:i w:val="0"/>
          <w:iCs w:val="0"/>
          <w:color w:val="000000"/>
          <w:spacing w:val="0"/>
          <w:w w:val="100"/>
          <w:position w:val="0"/>
          <w:shd w:val="clear" w:color="auto" w:fill="auto"/>
          <w:lang w:val="pl-PL" w:eastAsia="pl-PL" w:bidi="pl-PL"/>
        </w:rPr>
        <w:t xml:space="preserve">„Rude </w:t>
      </w:r>
      <w:r>
        <w:rPr>
          <w:i w:val="0"/>
          <w:iCs w:val="0"/>
          <w:color w:val="000000"/>
          <w:spacing w:val="0"/>
          <w:w w:val="100"/>
          <w:position w:val="0"/>
          <w:shd w:val="clear" w:color="auto" w:fill="auto"/>
          <w:lang w:val="en-US" w:eastAsia="en-US" w:bidi="en-US"/>
        </w:rPr>
        <w:t xml:space="preserve">pravo”, </w:t>
      </w:r>
      <w:r>
        <w:rPr>
          <w:i w:val="0"/>
          <w:iCs w:val="0"/>
          <w:color w:val="000000"/>
          <w:spacing w:val="0"/>
          <w:w w:val="100"/>
          <w:position w:val="0"/>
          <w:shd w:val="clear" w:color="auto" w:fill="auto"/>
          <w:lang w:val="pl-PL" w:eastAsia="pl-PL" w:bidi="pl-PL"/>
        </w:rPr>
        <w:t>„Głos Ludu” i naszego „Hutnika Trzynieckiego”.</w:t>
      </w:r>
    </w:p>
    <w:p>
      <w:pPr>
        <w:pStyle w:val="Style38"/>
        <w:keepNext w:val="0"/>
        <w:keepLines w:val="0"/>
        <w:widowControl w:val="0"/>
        <w:shd w:val="clear" w:color="auto" w:fill="auto"/>
        <w:bidi w:val="0"/>
        <w:spacing w:before="0" w:line="223" w:lineRule="auto"/>
        <w:ind w:left="0" w:right="0" w:firstLine="300"/>
        <w:jc w:val="both"/>
      </w:pPr>
      <w:r>
        <w:rPr>
          <w:i w:val="0"/>
          <w:iCs w:val="0"/>
          <w:color w:val="000000"/>
          <w:spacing w:val="0"/>
          <w:w w:val="100"/>
          <w:position w:val="0"/>
          <w:shd w:val="clear" w:color="auto" w:fill="auto"/>
          <w:lang w:val="pl-PL" w:eastAsia="pl-PL" w:bidi="pl-PL"/>
        </w:rPr>
        <w:t>Listy te zostały doręczone pod właściwy adres. Jednakże komentatorzy ich nie wykorzystali, ponieważ zawiodły ich oczekiwania. Być może, iż w swej naiwności naprawdę wierzyli, że otrzymają listy pochwalające agresję. W każdym razie nie korzystają z listów, o które prosili.</w:t>
      </w:r>
      <w:r>
        <w:br w:type="page"/>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Oto jeden z listów:</w:t>
      </w:r>
    </w:p>
    <w:p>
      <w:pPr>
        <w:pStyle w:val="Style38"/>
        <w:keepNext w:val="0"/>
        <w:keepLines w:val="0"/>
        <w:widowControl w:val="0"/>
        <w:shd w:val="clear" w:color="auto" w:fill="auto"/>
        <w:bidi w:val="0"/>
        <w:spacing w:before="0" w:after="0"/>
        <w:ind w:left="0" w:right="0" w:firstLine="380"/>
        <w:jc w:val="both"/>
      </w:pPr>
      <w:r>
        <w:rPr>
          <w:i w:val="0"/>
          <w:iCs w:val="0"/>
          <w:color w:val="000000"/>
          <w:spacing w:val="0"/>
          <w:w w:val="100"/>
          <w:position w:val="0"/>
          <w:shd w:val="clear" w:color="auto" w:fill="auto"/>
          <w:lang w:val="pl-PL" w:eastAsia="pl-PL" w:bidi="pl-PL"/>
        </w:rPr>
        <w:t xml:space="preserve">... „Dlaczego nie interweniowaliście za rządów </w:t>
      </w:r>
      <w:r>
        <w:rPr>
          <w:i w:val="0"/>
          <w:iCs w:val="0"/>
          <w:color w:val="000000"/>
          <w:spacing w:val="0"/>
          <w:w w:val="100"/>
          <w:position w:val="0"/>
          <w:shd w:val="clear" w:color="auto" w:fill="auto"/>
          <w:lang w:val="en-US" w:eastAsia="en-US" w:bidi="en-US"/>
        </w:rPr>
        <w:t xml:space="preserve">Novotnego, </w:t>
      </w:r>
      <w:r>
        <w:rPr>
          <w:i w:val="0"/>
          <w:iCs w:val="0"/>
          <w:color w:val="000000"/>
          <w:spacing w:val="0"/>
          <w:w w:val="100"/>
          <w:position w:val="0"/>
          <w:shd w:val="clear" w:color="auto" w:fill="auto"/>
          <w:lang w:val="pl-PL" w:eastAsia="pl-PL" w:bidi="pl-PL"/>
        </w:rPr>
        <w:t>kiedy najlepsi synowie naszych narodów gnili w więzieniach? Dlaczego nie interweniowali</w:t>
        <w:softHyphen/>
        <w:t xml:space="preserve">ście, kiedy za czasów </w:t>
      </w:r>
      <w:r>
        <w:rPr>
          <w:i w:val="0"/>
          <w:iCs w:val="0"/>
          <w:color w:val="000000"/>
          <w:spacing w:val="0"/>
          <w:w w:val="100"/>
          <w:position w:val="0"/>
          <w:shd w:val="clear" w:color="auto" w:fill="auto"/>
          <w:lang w:val="en-US" w:eastAsia="en-US" w:bidi="en-US"/>
        </w:rPr>
        <w:t xml:space="preserve">Novotnego </w:t>
      </w:r>
      <w:r>
        <w:rPr>
          <w:i w:val="0"/>
          <w:iCs w:val="0"/>
          <w:color w:val="000000"/>
          <w:spacing w:val="0"/>
          <w:w w:val="100"/>
          <w:position w:val="0"/>
          <w:shd w:val="clear" w:color="auto" w:fill="auto"/>
          <w:lang w:val="pl-PL" w:eastAsia="pl-PL" w:bidi="pl-PL"/>
        </w:rPr>
        <w:t>czynniki rządowe systematycznie likwidowały nasze polskie organizacje na Zaolziu i każdy sprzeciw był nazywany burżua- zyjnym nacjonalizmem. Smuci nas, że żołnierz polski, znany z tego, że zawsze walczył w obronie swojej i obcych narodów, skalał teraz honor polskiego oręża tym, że się zaangażował do tłumienia dążeń wolnościowych bratnich narodów.</w:t>
      </w:r>
    </w:p>
    <w:p>
      <w:pPr>
        <w:pStyle w:val="Style38"/>
        <w:keepNext w:val="0"/>
        <w:keepLines w:val="0"/>
        <w:widowControl w:val="0"/>
        <w:shd w:val="clear" w:color="auto" w:fill="auto"/>
        <w:bidi w:val="0"/>
        <w:spacing w:before="0" w:after="180"/>
        <w:ind w:left="0" w:right="0" w:firstLine="380"/>
        <w:jc w:val="both"/>
      </w:pPr>
      <w:r>
        <w:rPr>
          <w:i w:val="0"/>
          <w:iCs w:val="0"/>
          <w:color w:val="000000"/>
          <w:spacing w:val="0"/>
          <w:w w:val="100"/>
          <w:position w:val="0"/>
          <w:shd w:val="clear" w:color="auto" w:fill="auto"/>
          <w:lang w:val="pl-PL" w:eastAsia="pl-PL" w:bidi="pl-PL"/>
        </w:rPr>
        <w:t>Jeżeli nie możecie podać w waszej telewizji pełnej prawdy, to was gorąco prosimy, nie mówcie o tych sprawach wcale. Takie audycje, jakie nadawa</w:t>
        <w:softHyphen/>
        <w:t>liście w ubiegłą sobotę i niedzielę budzą w naszych obywatelach wszystkich narodowości słuszne oburzenie i niesmak”.</w:t>
      </w:r>
    </w:p>
    <w:p>
      <w:pPr>
        <w:pStyle w:val="Style38"/>
        <w:keepNext w:val="0"/>
        <w:keepLines w:val="0"/>
        <w:widowControl w:val="0"/>
        <w:shd w:val="clear" w:color="auto" w:fill="auto"/>
        <w:tabs>
          <w:tab w:pos="4529" w:val="left"/>
        </w:tabs>
        <w:bidi w:val="0"/>
        <w:spacing w:before="0" w:after="0"/>
        <w:ind w:left="0" w:right="0" w:firstLine="0"/>
        <w:jc w:val="both"/>
      </w:pPr>
      <w:r>
        <w:rPr>
          <w:color w:val="000000"/>
          <w:spacing w:val="0"/>
          <w:w w:val="100"/>
          <w:position w:val="0"/>
          <w:shd w:val="clear" w:color="auto" w:fill="auto"/>
          <w:lang w:val="pl-PL" w:eastAsia="pl-PL" w:bidi="pl-PL"/>
        </w:rPr>
        <w:t>Hutnik Trzyniecki,</w:t>
      </w:r>
      <w:r>
        <w:rPr>
          <w:i w:val="0"/>
          <w:iCs w:val="0"/>
          <w:color w:val="000000"/>
          <w:spacing w:val="0"/>
          <w:w w:val="100"/>
          <w:position w:val="0"/>
          <w:shd w:val="clear" w:color="auto" w:fill="auto"/>
          <w:lang w:val="pl-PL" w:eastAsia="pl-PL" w:bidi="pl-PL"/>
        </w:rPr>
        <w:t xml:space="preserve"> 5 września 1968.</w:t>
        <w:tab/>
      </w:r>
      <w:r>
        <w:rPr>
          <w:i w:val="0"/>
          <w:iCs w:val="0"/>
          <w:color w:val="000000"/>
          <w:spacing w:val="0"/>
          <w:w w:val="100"/>
          <w:position w:val="0"/>
          <w:shd w:val="clear" w:color="auto" w:fill="auto"/>
          <w:lang w:val="en-US" w:eastAsia="en-US" w:bidi="en-US"/>
        </w:rPr>
        <w:t xml:space="preserve">J. </w:t>
      </w:r>
      <w:r>
        <w:rPr>
          <w:i w:val="0"/>
          <w:iCs w:val="0"/>
          <w:color w:val="000000"/>
          <w:spacing w:val="0"/>
          <w:w w:val="100"/>
          <w:position w:val="0"/>
          <w:shd w:val="clear" w:color="auto" w:fill="auto"/>
          <w:lang w:val="pl-PL" w:eastAsia="pl-PL" w:bidi="pl-PL"/>
        </w:rPr>
        <w:t>S.</w:t>
      </w:r>
    </w:p>
    <w:p>
      <w:pPr>
        <w:pStyle w:val="Style38"/>
        <w:keepNext w:val="0"/>
        <w:keepLines w:val="0"/>
        <w:widowControl w:val="0"/>
        <w:shd w:val="clear" w:color="auto" w:fill="auto"/>
        <w:bidi w:val="0"/>
        <w:spacing w:before="0" w:after="540"/>
        <w:ind w:left="0" w:right="0" w:firstLine="0"/>
        <w:jc w:val="right"/>
      </w:pPr>
      <w:r>
        <w:rPr>
          <w:i w:val="0"/>
          <w:iCs w:val="0"/>
          <w:color w:val="000000"/>
          <w:spacing w:val="0"/>
          <w:w w:val="100"/>
          <w:position w:val="0"/>
          <w:shd w:val="clear" w:color="auto" w:fill="auto"/>
          <w:lang w:val="pl-PL" w:eastAsia="pl-PL" w:bidi="pl-PL"/>
        </w:rPr>
        <w:t>pracownik działu techniki</w:t>
      </w:r>
    </w:p>
    <w:p>
      <w:pPr>
        <w:pStyle w:val="Style28"/>
        <w:keepNext w:val="0"/>
        <w:keepLines w:val="0"/>
        <w:widowControl w:val="0"/>
        <w:shd w:val="clear" w:color="auto" w:fill="auto"/>
        <w:bidi w:val="0"/>
        <w:spacing w:before="0" w:after="0" w:line="240" w:lineRule="auto"/>
        <w:ind w:left="0" w:right="0" w:firstLine="360"/>
        <w:jc w:val="both"/>
        <w:rPr>
          <w:sz w:val="88"/>
          <w:szCs w:val="88"/>
        </w:rPr>
      </w:pPr>
      <w:r>
        <w:drawing>
          <wp:anchor distT="283210" distB="141605" distL="114300" distR="141605" simplePos="0" relativeHeight="125829383" behindDoc="0" locked="0" layoutInCell="1" allowOverlap="1">
            <wp:simplePos x="0" y="0"/>
            <wp:positionH relativeFrom="page">
              <wp:posOffset>1492885</wp:posOffset>
            </wp:positionH>
            <wp:positionV relativeFrom="paragraph">
              <wp:posOffset>295910</wp:posOffset>
            </wp:positionV>
            <wp:extent cx="2450465" cy="865505"/>
            <wp:wrapSquare wrapText="bothSides"/>
            <wp:docPr id="194" name="Shape 194"/>
            <a:graphic xmlns:a="http://schemas.openxmlformats.org/drawingml/2006/main">
              <a:graphicData uri="http://schemas.openxmlformats.org/drawingml/2006/picture">
                <pic:pic xmlns:pic="http://schemas.openxmlformats.org/drawingml/2006/picture">
                  <pic:nvPicPr>
                    <pic:cNvPr id="195" name="Picture box 195"/>
                    <pic:cNvPicPr/>
                  </pic:nvPicPr>
                  <pic:blipFill>
                    <a:blip r:embed="rId175"/>
                    <a:stretch/>
                  </pic:blipFill>
                  <pic:spPr>
                    <a:xfrm>
                      <a:ext cx="2450465" cy="86550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1492885</wp:posOffset>
                </wp:positionH>
                <wp:positionV relativeFrom="paragraph">
                  <wp:posOffset>12700</wp:posOffset>
                </wp:positionV>
                <wp:extent cx="2477770" cy="299720"/>
                <wp:wrapNone/>
                <wp:docPr id="196" name="Shape 196"/>
                <a:graphic xmlns:a="http://schemas.openxmlformats.org/drawingml/2006/main">
                  <a:graphicData uri="http://schemas.microsoft.com/office/word/2010/wordprocessingShape">
                    <wps:wsp>
                      <wps:cNvSpPr txBox="1"/>
                      <wps:spPr>
                        <a:xfrm>
                          <a:ext cx="2477770" cy="29972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i/>
                                <w:iCs/>
                                <w:color w:val="000000"/>
                                <w:spacing w:val="0"/>
                                <w:w w:val="100"/>
                                <w:position w:val="0"/>
                                <w:sz w:val="32"/>
                                <w:szCs w:val="32"/>
                                <w:shd w:val="clear" w:color="auto" w:fill="auto"/>
                                <w:lang w:val="pl-PL" w:eastAsia="pl-PL" w:bidi="pl-PL"/>
                              </w:rPr>
                              <w:t>Trin eekij @Trzq niecki</w:t>
                            </w:r>
                          </w:p>
                        </w:txbxContent>
                      </wps:txbx>
                      <wps:bodyPr lIns="0" tIns="0" rIns="0" bIns="0">
                        <a:noAutoFit/>
                      </wps:bodyPr>
                    </wps:wsp>
                  </a:graphicData>
                </a:graphic>
              </wp:anchor>
            </w:drawing>
          </mc:Choice>
          <mc:Fallback>
            <w:pict>
              <v:shape id="_x0000_s1222" type="#_x0000_t202" style="position:absolute;margin-left:117.55pt;margin-top:1.pt;width:195.09999999999999pt;height:23.600000000000001pt;z-index:251657729;mso-wrap-distance-left:0;mso-wrap-distance-right:0;mso-position-horizontal-relative:page" filled="f" stroked="f">
                <v:textbox inset="0,0,0,0">
                  <w:txbxContent>
                    <w:p>
                      <w:pPr>
                        <w:pStyle w:val="Style56"/>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i/>
                          <w:iCs/>
                          <w:color w:val="000000"/>
                          <w:spacing w:val="0"/>
                          <w:w w:val="100"/>
                          <w:position w:val="0"/>
                          <w:sz w:val="32"/>
                          <w:szCs w:val="32"/>
                          <w:shd w:val="clear" w:color="auto" w:fill="auto"/>
                          <w:lang w:val="pl-PL" w:eastAsia="pl-PL" w:bidi="pl-PL"/>
                        </w:rPr>
                        <w:t>Trin eekij @Trzq niecki</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1550035</wp:posOffset>
                </wp:positionH>
                <wp:positionV relativeFrom="paragraph">
                  <wp:posOffset>1130300</wp:posOffset>
                </wp:positionV>
                <wp:extent cx="2402840" cy="173990"/>
                <wp:wrapNone/>
                <wp:docPr id="198" name="Shape 198"/>
                <a:graphic xmlns:a="http://schemas.openxmlformats.org/drawingml/2006/main">
                  <a:graphicData uri="http://schemas.microsoft.com/office/word/2010/wordprocessingShape">
                    <wps:wsp>
                      <wps:cNvSpPr txBox="1"/>
                      <wps:spPr>
                        <a:xfrm>
                          <a:ext cx="2402840" cy="173990"/>
                        </a:xfrm>
                        <a:prstGeom prst="rect"/>
                        <a:noFill/>
                      </wps:spPr>
                      <wps:txbx>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PODNIKOVŸ TŸDENIK </w:t>
                            </w:r>
                            <w:r>
                              <w:rPr>
                                <w:color w:val="000000"/>
                                <w:spacing w:val="0"/>
                                <w:w w:val="100"/>
                                <w:position w:val="0"/>
                                <w:shd w:val="clear" w:color="auto" w:fill="auto"/>
                                <w:lang w:val="pl-PL" w:eastAsia="pl-PL" w:bidi="pl-PL"/>
                              </w:rPr>
                              <w:t>• CISŁO 36 • 5. 9. 1968</w:t>
                            </w:r>
                          </w:p>
                        </w:txbxContent>
                      </wps:txbx>
                      <wps:bodyPr lIns="0" tIns="0" rIns="0" bIns="0">
                        <a:noAutoFit/>
                      </wps:bodyPr>
                    </wps:wsp>
                  </a:graphicData>
                </a:graphic>
              </wp:anchor>
            </w:drawing>
          </mc:Choice>
          <mc:Fallback>
            <w:pict>
              <v:shape id="_x0000_s1224" type="#_x0000_t202" style="position:absolute;margin-left:122.05pt;margin-top:89.pt;width:189.19999999999999pt;height:13.699999999999999pt;z-index:251657731;mso-wrap-distance-left:0;mso-wrap-distance-right:0;mso-position-horizontal-relative:page" filled="f" stroked="f">
                <v:textbox inset="0,0,0,0">
                  <w:txbxContent>
                    <w:p>
                      <w:pPr>
                        <w:pStyle w:val="Style5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PODNIKOVŸ TŸDENIK </w:t>
                      </w:r>
                      <w:r>
                        <w:rPr>
                          <w:color w:val="000000"/>
                          <w:spacing w:val="0"/>
                          <w:w w:val="100"/>
                          <w:position w:val="0"/>
                          <w:shd w:val="clear" w:color="auto" w:fill="auto"/>
                          <w:lang w:val="pl-PL" w:eastAsia="pl-PL" w:bidi="pl-PL"/>
                        </w:rPr>
                        <w:t>• CISŁO 36 • 5. 9. 1968</w:t>
                      </w:r>
                    </w:p>
                  </w:txbxContent>
                </v:textbox>
                <w10:wrap anchorx="page"/>
              </v:shape>
            </w:pict>
          </mc:Fallback>
        </mc:AlternateContent>
      </w:r>
      <w:r>
        <w:rPr>
          <w:rFonts w:ascii="Arial" w:eastAsia="Arial" w:hAnsi="Arial" w:cs="Arial"/>
          <w:color w:val="000000"/>
          <w:spacing w:val="0"/>
          <w:w w:val="100"/>
          <w:position w:val="0"/>
          <w:sz w:val="88"/>
          <w:szCs w:val="88"/>
          <w:shd w:val="clear" w:color="auto" w:fill="auto"/>
          <w:lang w:val="pl-PL" w:eastAsia="pl-PL" w:bidi="pl-PL"/>
        </w:rPr>
        <w:t>16.</w:t>
      </w:r>
    </w:p>
    <w:p>
      <w:pPr>
        <w:pStyle w:val="Style28"/>
        <w:keepNext w:val="0"/>
        <w:keepLines w:val="0"/>
        <w:widowControl w:val="0"/>
        <w:shd w:val="clear" w:color="auto" w:fill="auto"/>
        <w:bidi w:val="0"/>
        <w:spacing w:before="0" w:after="860" w:line="22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den</w:t>
        <w:br/>
        <w:t>obsnzeni</w:t>
      </w:r>
    </w:p>
    <w:p>
      <w:pPr>
        <w:pStyle w:val="Style38"/>
        <w:keepNext w:val="0"/>
        <w:keepLines w:val="0"/>
        <w:widowControl w:val="0"/>
        <w:shd w:val="clear" w:color="auto" w:fill="auto"/>
        <w:bidi w:val="0"/>
        <w:spacing w:before="0" w:after="180" w:line="223" w:lineRule="auto"/>
        <w:ind w:left="0" w:right="0" w:firstLine="0"/>
        <w:jc w:val="center"/>
      </w:pPr>
      <w:r>
        <w:rPr>
          <w:i w:val="0"/>
          <w:iCs w:val="0"/>
          <w:color w:val="000000"/>
          <w:spacing w:val="0"/>
          <w:w w:val="100"/>
          <w:position w:val="0"/>
          <w:shd w:val="clear" w:color="auto" w:fill="auto"/>
          <w:lang w:val="pl-PL" w:eastAsia="pl-PL" w:bidi="pl-PL"/>
        </w:rPr>
        <w:t>Z GŁOSEM I PRAWDĄ</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Jest ranek, 24 sierpnia, pędzimy po wilgotnej szosie w poszukiwaniu polskich jednostek Wojska Ludowego w naszym okręgu. Ponoć są w okolicy Opawy, Krnowa, Szumperka, Ołomuńca. Wiozę dla nich pozdrowienia w postaci naszego nadzwyczajnego wydania „Głosu Ludu”. Polacy piszą do Polaków.</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Legitymacja prasowa otwiera wszędzie drzwi i usta. Poszukiwania są żmudne: jeden twierdzi, że Polacy są koło Darkowiczek, inny, że dalej, jeszcze inny, że na Mladecku. Jeździmy, tam i z powrotem: żadna z poda</w:t>
        <w:softHyphen/>
        <w:t>nych informacji nie polega na prawdzie. Zamiast Polaków z orzełkami napotykamy na żołnierzy radzieckich.</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Leje jak z cebra. Jest od tej wody na szybach w limuzynie szaro. Ra</w:t>
        <w:softHyphen/>
        <w:t>dzieccy żołnierze wyglądają jak zmokłe kury. Podobnie zresztą i Polacy, których w końcu znaleźliśmy pod Ołomuńcem.</w:t>
      </w:r>
    </w:p>
    <w:p>
      <w:pPr>
        <w:pStyle w:val="Style38"/>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Zanim jednak do nich dotarliśmy, na szosie Szumperk-Ołomuniec, zauwa</w:t>
        <w:softHyphen/>
        <w:t>żamy na drodze dwóch z orzełkami. Na plecach karabiny a pod pachą białe torby. Zapraszamy ich do samochodu. Wsiadają. Ogromne oczy zrobili, że tutaj są Polacy, tutaj mówi się do nich tak, jak mówią oni.</w:t>
      </w:r>
    </w:p>
    <w:p>
      <w:pPr>
        <w:pStyle w:val="Style38"/>
        <w:keepNext w:val="0"/>
        <w:keepLines w:val="0"/>
        <w:widowControl w:val="0"/>
        <w:shd w:val="clear" w:color="auto" w:fill="auto"/>
        <w:bidi w:val="0"/>
        <w:spacing w:before="0" w:after="40" w:line="223" w:lineRule="auto"/>
        <w:ind w:left="0" w:right="0" w:firstLine="280"/>
        <w:jc w:val="both"/>
      </w:pPr>
      <w:r>
        <w:rPr>
          <w:i w:val="0"/>
          <w:iCs w:val="0"/>
          <w:color w:val="000000"/>
          <w:spacing w:val="0"/>
          <w:w w:val="100"/>
          <w:position w:val="0"/>
          <w:shd w:val="clear" w:color="auto" w:fill="auto"/>
          <w:lang w:val="pl-PL" w:eastAsia="pl-PL" w:bidi="pl-PL"/>
        </w:rPr>
        <w:t>Chłopcy są młodziutcy i wcale nie wiedzieli dokąd i po co jadą. Pono miały być ćwiczenia. Są nieszczęśliwi, bo stoją i nie mogą od 3 dni ruszyć</w:t>
        <w:br w:type="page"/>
      </w:r>
      <w:r>
        <w:rPr>
          <w:i w:val="0"/>
          <w:iCs w:val="0"/>
          <w:color w:val="000000"/>
          <w:spacing w:val="0"/>
          <w:w w:val="100"/>
          <w:position w:val="0"/>
          <w:shd w:val="clear" w:color="auto" w:fill="auto"/>
          <w:lang w:val="pl-PL" w:eastAsia="pl-PL" w:bidi="pl-PL"/>
        </w:rPr>
        <w:t>z miejsca. Dwa samochody nawaliły i niesposób nimi ruszyć a oddział dawno odjechał. A oni nie wiedzą nawet dokąd. Są bez pieniędzy, bez jedzenia, sami. Nikt im nie pomoże, tylko pięściami grozi. „Okupanci!” — wołają ludzie. Ale nie wszyscy. Polacy zachowują się bardzo poprawnie i w Ołomu- nieckiem o nich dobrze mówią ludzie oraz władze czechosłowackie.</w:t>
      </w:r>
    </w:p>
    <w:p>
      <w:pPr>
        <w:pStyle w:val="Style38"/>
        <w:keepNext w:val="0"/>
        <w:keepLines w:val="0"/>
        <w:widowControl w:val="0"/>
        <w:shd w:val="clear" w:color="auto" w:fill="auto"/>
        <w:bidi w:val="0"/>
        <w:spacing w:before="0" w:after="40" w:line="218" w:lineRule="auto"/>
        <w:ind w:left="0" w:right="0" w:firstLine="300"/>
        <w:jc w:val="both"/>
      </w:pPr>
      <w:r>
        <w:rPr>
          <w:i w:val="0"/>
          <w:iCs w:val="0"/>
          <w:color w:val="000000"/>
          <w:spacing w:val="0"/>
          <w:w w:val="100"/>
          <w:position w:val="0"/>
          <w:shd w:val="clear" w:color="auto" w:fill="auto"/>
          <w:lang w:val="pl-PL" w:eastAsia="pl-PL" w:bidi="pl-PL"/>
        </w:rPr>
        <w:t>Chłopak z Katowickiego opowiada, że tam, w tym domu, gospodyni zro</w:t>
        <w:softHyphen/>
        <w:t>biła im kakao, że ludzie kupili im masło, bułki, kiełbasę. Litują się nad nimi, bo „tacy młodzi i za nic nie mogą”.</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Ogromnie mi ich żal. Z torby wyjmuję keksy, gruszki, zmełtą kawę, papierosy a z portmonetki pięćdziesiątkę. Przy tym uświadamiam sobie odezwę do ludzi: „okupantom nic nie damy”. Ale jak tu być obojętnym?</w:t>
      </w:r>
    </w:p>
    <w:p>
      <w:pPr>
        <w:pStyle w:val="Style38"/>
        <w:keepNext w:val="0"/>
        <w:keepLines w:val="0"/>
        <w:widowControl w:val="0"/>
        <w:shd w:val="clear" w:color="auto" w:fill="auto"/>
        <w:bidi w:val="0"/>
        <w:spacing w:before="0" w:after="40" w:line="218" w:lineRule="auto"/>
        <w:ind w:left="0" w:right="0" w:firstLine="300"/>
        <w:jc w:val="both"/>
      </w:pPr>
      <w:r>
        <w:rPr>
          <w:i w:val="0"/>
          <w:iCs w:val="0"/>
          <w:color w:val="000000"/>
          <w:spacing w:val="0"/>
          <w:w w:val="100"/>
          <w:position w:val="0"/>
          <w:shd w:val="clear" w:color="auto" w:fill="auto"/>
          <w:lang w:val="pl-PL" w:eastAsia="pl-PL" w:bidi="pl-PL"/>
        </w:rPr>
        <w:t>Przejeżdżający obok nas kierowcy patrzą na nas krzywo. Żegnamy się więc. „Chłopak” całuje mnie w rękę, inni się serdecznie żegnają. Są ogrom</w:t>
        <w:softHyphen/>
        <w:t>nie zażenowani, zawstydzeni. Żal mi ich...</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Ołomuniec w godzinach południowych przeżywa gorące chwile. Ludzie opowiadają mi o Polakach. Nie można o nich nic złego powiedzieć. Rozma</w:t>
        <w:softHyphen/>
        <w:t>wiali z nimi, dyskutowali. Niewiele trzeba było inteligentnym chłopakom tłumaczyć. Nagle wycofali się a na ich miejsce przyszli Rosjanie. Z nimi nie ma dyskusji. Komendant internował w zabytkowym ratuszu przewodni</w:t>
        <w:softHyphen/>
        <w:t>czącego PRN i sekretarza KP KPC, a około godziny 11 musieli przez radio</w:t>
        <w:softHyphen/>
        <w:t>węzeł ogłosić rozkaz władzy okupacyjne o stanie wyjątkowym. Od 20 godz. do 6 rano nie wolno opuszczać domów.</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en-US" w:eastAsia="en-US" w:bidi="en-US"/>
        </w:rPr>
        <w:t xml:space="preserve">Szvandelik </w:t>
      </w:r>
      <w:r>
        <w:rPr>
          <w:i w:val="0"/>
          <w:iCs w:val="0"/>
          <w:color w:val="000000"/>
          <w:spacing w:val="0"/>
          <w:w w:val="100"/>
          <w:position w:val="0"/>
          <w:shd w:val="clear" w:color="auto" w:fill="auto"/>
          <w:lang w:val="pl-PL" w:eastAsia="pl-PL" w:bidi="pl-PL"/>
        </w:rPr>
        <w:t>i dalsi z miejscowego pisma jeszcze od 9 rano (do 12) nie opuścili komendantury a Reczka z rozgłośni jest w radio pod obstawą. Niko</w:t>
        <w:softHyphen/>
        <w:t>go na razie nie aresztowano. Zasiadało plenum KP KPC. Pogotowie. Co będzie dalej? W redakcji „Straż lidu” nerwowo. Są przygotowani na każdą ewentualność. Tak samo wolne radio jest gotowe pracować w najgorszych chwilach.</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Nareszcie ktoś stwierdził autorytatywnie gdzie znajdę Polaków. Drogę pokazuje mi oficer. Widzę rozległe pola poprzecinane alejami drzew a wśród nich kolumnę. Do nich kierujemy samochód. Jest i polski helikopter, polski dyżurny ruchu, jest warta na skrzyżowaniu wsi. Miałem szczęście, że zdążyłem choć trochę z tymi chłopcami porozmawiać, bo za niespełna pół godziny do</w:t>
        <w:softHyphen/>
        <w:t>wódca dał rozkaz do wymarszu. Helikopter też ruszył.</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Porucznik, szeregowi, jakieś inne twarze. Nie znam się ani trochę na stopniach oficerskich. Wszystkich zaskakuje moja polszczyzna, chętnie się</w:t>
        <w:softHyphen/>
        <w:t>gają po Głos. Chyba udało się choć trochę wytłumaczyć o co u nas chodzi.</w:t>
      </w:r>
    </w:p>
    <w:p>
      <w:pPr>
        <w:pStyle w:val="Style38"/>
        <w:keepNext w:val="0"/>
        <w:keepLines w:val="0"/>
        <w:widowControl w:val="0"/>
        <w:shd w:val="clear" w:color="auto" w:fill="auto"/>
        <w:bidi w:val="0"/>
        <w:spacing w:before="0" w:after="40"/>
        <w:ind w:left="0" w:right="0" w:firstLine="300"/>
        <w:jc w:val="both"/>
      </w:pPr>
      <w:r>
        <w:rPr>
          <w:i w:val="0"/>
          <w:iCs w:val="0"/>
          <w:color w:val="000000"/>
          <w:spacing w:val="0"/>
          <w:w w:val="100"/>
          <w:position w:val="0"/>
          <w:shd w:val="clear" w:color="auto" w:fill="auto"/>
          <w:lang w:val="pl-PL" w:eastAsia="pl-PL" w:bidi="pl-PL"/>
        </w:rPr>
        <w:t>W gospodzie, takiej zwykłej wiejskiej, siedzą przy piwie. Przemarznięci, przemoknięci. Głośnik akurat mówi o konsulacie PRL w Ostrawie. Zdaje się mi, że to H. Jasiczek przemawia. Gospoda ucichła na mój widok i na brata</w:t>
        <w:softHyphen/>
        <w:t>nie się z okupantami. Rozmawiam, tłumaczę chłopakom. Dyskutujemy, ale nasze zdania się wcale nie różnią. Słyszeliśmy zresztą o tym i od czeskiego oficera, który poprzedniego dnia dyskutował z polskimi dowódcami.</w:t>
      </w:r>
    </w:p>
    <w:p>
      <w:pPr>
        <w:pStyle w:val="Style38"/>
        <w:keepNext w:val="0"/>
        <w:keepLines w:val="0"/>
        <w:widowControl w:val="0"/>
        <w:shd w:val="clear" w:color="auto" w:fill="auto"/>
        <w:bidi w:val="0"/>
        <w:spacing w:before="0" w:after="40" w:line="226" w:lineRule="auto"/>
        <w:ind w:left="0" w:right="0" w:firstLine="300"/>
        <w:jc w:val="both"/>
      </w:pPr>
      <w:r>
        <w:rPr>
          <w:i w:val="0"/>
          <w:iCs w:val="0"/>
          <w:color w:val="000000"/>
          <w:spacing w:val="0"/>
          <w:w w:val="100"/>
          <w:position w:val="0"/>
          <w:shd w:val="clear" w:color="auto" w:fill="auto"/>
          <w:lang w:val="pl-PL" w:eastAsia="pl-PL" w:bidi="pl-PL"/>
        </w:rPr>
        <w:t>Nie skończyliśmy, bo rozkaz. Nie dopili piwa. Pośpiesznie jeszcze, z para</w:t>
        <w:softHyphen/>
        <w:t>solką nad głową i pakiem pod pachą rozdaję Głosy.</w:t>
      </w:r>
    </w:p>
    <w:p>
      <w:pPr>
        <w:pStyle w:val="Style38"/>
        <w:keepNext w:val="0"/>
        <w:keepLines w:val="0"/>
        <w:widowControl w:val="0"/>
        <w:shd w:val="clear" w:color="auto" w:fill="auto"/>
        <w:bidi w:val="0"/>
        <w:spacing w:before="0" w:after="140"/>
        <w:ind w:left="0" w:right="0" w:firstLine="300"/>
        <w:jc w:val="both"/>
      </w:pPr>
      <w:r>
        <mc:AlternateContent>
          <mc:Choice Requires="wps">
            <w:drawing>
              <wp:anchor distT="0" distB="0" distL="114300" distR="114300" simplePos="0" relativeHeight="125829384" behindDoc="0" locked="0" layoutInCell="1" allowOverlap="1">
                <wp:simplePos x="0" y="0"/>
                <wp:positionH relativeFrom="page">
                  <wp:posOffset>2586990</wp:posOffset>
                </wp:positionH>
                <wp:positionV relativeFrom="paragraph">
                  <wp:posOffset>520700</wp:posOffset>
                </wp:positionV>
                <wp:extent cx="1067435" cy="144145"/>
                <wp:wrapSquare wrapText="left"/>
                <wp:docPr id="200" name="Shape 200"/>
                <a:graphic xmlns:a="http://schemas.openxmlformats.org/drawingml/2006/main">
                  <a:graphicData uri="http://schemas.microsoft.com/office/word/2010/wordprocessingShape">
                    <wps:wsp>
                      <wps:cNvSpPr txBox="1"/>
                      <wps:spPr>
                        <a:xfrm>
                          <a:ext cx="1067435" cy="144145"/>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KRUMNIKLOWA</w:t>
                            </w:r>
                          </w:p>
                        </w:txbxContent>
                      </wps:txbx>
                      <wps:bodyPr wrap="none" lIns="0" tIns="0" rIns="0" bIns="0">
                        <a:noAutoFit/>
                      </wps:bodyPr>
                    </wps:wsp>
                  </a:graphicData>
                </a:graphic>
              </wp:anchor>
            </w:drawing>
          </mc:Choice>
          <mc:Fallback>
            <w:pict>
              <v:shape id="_x0000_s1226" type="#_x0000_t202" style="position:absolute;margin-left:203.69999999999999pt;margin-top:41.pt;width:84.049999999999997pt;height:11.35pt;z-index:-125829369;mso-wrap-distance-left:9.pt;mso-wrap-distance-right:9.pt;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KRUMNIKLOWA</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Miejscowi wieśniacy jeszcze bardziej się zdumieli, kiedy potem z nimi zamieniłam kilka zdań po czesku. Powtórzyłam im, że Polacy dopiero co upewnili mnie, że nigdy do nich nie będą strzelać. „Wiemy, wiemy, — powiedzieli — rozmawialiśmy z nimi. Oni za to wszystko nie mogą”.</w:t>
      </w:r>
    </w:p>
    <w:p>
      <w:pPr>
        <w:pStyle w:val="Style38"/>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24 sierpnia 1968.</w:t>
      </w:r>
      <w:r>
        <w:br w:type="page"/>
      </w:r>
    </w:p>
    <w:p>
      <w:pPr>
        <w:pStyle w:val="Style38"/>
        <w:keepNext w:val="0"/>
        <w:keepLines w:val="0"/>
        <w:widowControl w:val="0"/>
        <w:shd w:val="clear" w:color="auto" w:fill="auto"/>
        <w:bidi w:val="0"/>
        <w:spacing w:before="0" w:after="200"/>
        <w:ind w:left="0" w:right="0" w:firstLine="0"/>
        <w:jc w:val="center"/>
      </w:pPr>
      <w:r>
        <w:rPr>
          <w:i w:val="0"/>
          <w:iCs w:val="0"/>
          <w:color w:val="000000"/>
          <w:spacing w:val="0"/>
          <w:w w:val="100"/>
          <w:position w:val="0"/>
          <w:shd w:val="clear" w:color="auto" w:fill="auto"/>
          <w:lang w:val="pl-PL" w:eastAsia="pl-PL" w:bidi="pl-PL"/>
        </w:rPr>
        <w:t>W CZYIM INTERESIE?</w:t>
      </w:r>
    </w:p>
    <w:p>
      <w:pPr>
        <w:pStyle w:val="Style38"/>
        <w:keepNext w:val="0"/>
        <w:keepLines w:val="0"/>
        <w:widowControl w:val="0"/>
        <w:shd w:val="clear" w:color="auto" w:fill="auto"/>
        <w:bidi w:val="0"/>
        <w:spacing w:before="0" w:after="100"/>
        <w:ind w:left="0" w:right="0" w:firstLine="280"/>
        <w:jc w:val="both"/>
      </w:pPr>
      <w:r>
        <w:rPr>
          <w:i w:val="0"/>
          <w:iCs w:val="0"/>
          <w:color w:val="000000"/>
          <w:spacing w:val="0"/>
          <w:w w:val="100"/>
          <w:position w:val="0"/>
          <w:shd w:val="clear" w:color="auto" w:fill="auto"/>
          <w:lang w:val="pl-PL" w:eastAsia="pl-PL" w:bidi="pl-PL"/>
        </w:rPr>
        <w:t>Z różnych stron, napływają do redakcji meldunki, że pewni ludzie orga</w:t>
        <w:softHyphen/>
        <w:t>nizują na Śląsku Cieszyńskim antypaństwową akcję podpisową. Zwracamy uwagę na prowokacyjny i niebezpieczny charakter tej akcji, która w każdej chwili może być wykorzystana przeciwko podpisującym. W dalszym ciągu obowiązuje u nas hasło jedności polskiej grupy narodowej na podstawie równoprawnych stosunków narodowościowych w obrębie CSRS.</w:t>
      </w:r>
    </w:p>
    <w:p>
      <w:pPr>
        <w:pStyle w:val="Style38"/>
        <w:keepNext w:val="0"/>
        <w:keepLines w:val="0"/>
        <w:widowControl w:val="0"/>
        <w:shd w:val="clear" w:color="auto" w:fill="auto"/>
        <w:bidi w:val="0"/>
        <w:spacing w:before="0" w:after="580"/>
        <w:ind w:left="0" w:right="0" w:firstLine="0"/>
        <w:jc w:val="right"/>
      </w:pPr>
      <w:r>
        <w:rPr>
          <w:i w:val="0"/>
          <w:iCs w:val="0"/>
          <w:color w:val="000000"/>
          <w:spacing w:val="0"/>
          <w:w w:val="100"/>
          <w:position w:val="0"/>
          <w:shd w:val="clear" w:color="auto" w:fill="auto"/>
          <w:lang w:val="pl-PL" w:eastAsia="pl-PL" w:bidi="pl-PL"/>
        </w:rPr>
        <w:t>REDAKCJA „GŁOSU LUDU”, 7 września 1968.</w:t>
      </w:r>
    </w:p>
    <w:p>
      <w:pPr>
        <w:pStyle w:val="Style38"/>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TAKA JEST PRAWDA</w:t>
      </w:r>
    </w:p>
    <w:p>
      <w:pPr>
        <w:pStyle w:val="Style38"/>
        <w:keepNext w:val="0"/>
        <w:keepLines w:val="0"/>
        <w:widowControl w:val="0"/>
        <w:shd w:val="clear" w:color="auto" w:fill="auto"/>
        <w:bidi w:val="0"/>
        <w:spacing w:before="0" w:after="40"/>
        <w:ind w:left="0" w:right="0" w:firstLine="280"/>
        <w:jc w:val="both"/>
      </w:pPr>
      <w:r>
        <w:rPr>
          <w:i w:val="0"/>
          <w:iCs w:val="0"/>
          <w:color w:val="000000"/>
          <w:spacing w:val="0"/>
          <w:w w:val="100"/>
          <w:position w:val="0"/>
          <w:shd w:val="clear" w:color="auto" w:fill="auto"/>
          <w:lang w:val="pl-PL" w:eastAsia="pl-PL" w:bidi="pl-PL"/>
        </w:rPr>
        <w:t xml:space="preserve">24 sierpnia doszło w pobliżu Teplic do awarii radzieckiego helikoptera, w którym zginęli dwaj dziennikarze radzieccy. Radziecka agencja </w:t>
      </w:r>
      <w:r>
        <w:rPr>
          <w:i w:val="0"/>
          <w:iCs w:val="0"/>
          <w:color w:val="000000"/>
          <w:spacing w:val="0"/>
          <w:w w:val="100"/>
          <w:position w:val="0"/>
          <w:shd w:val="clear" w:color="auto" w:fill="auto"/>
          <w:lang w:val="en-US" w:eastAsia="en-US" w:bidi="en-US"/>
        </w:rPr>
        <w:t xml:space="preserve">„Novosti” </w:t>
      </w:r>
      <w:r>
        <w:rPr>
          <w:i w:val="0"/>
          <w:iCs w:val="0"/>
          <w:color w:val="000000"/>
          <w:spacing w:val="0"/>
          <w:w w:val="100"/>
          <w:position w:val="0"/>
          <w:shd w:val="clear" w:color="auto" w:fill="auto"/>
          <w:lang w:val="pl-PL" w:eastAsia="pl-PL" w:bidi="pl-PL"/>
        </w:rPr>
        <w:t>twierdziła, że helikopter został zestrzelony. Prasa polska napisała, że obaj dziennikarze zginęli na posterunku z rąk czs. kontrewolucji. Twierdzono dalej, że zranionym żołnierzom radzieckim nie udzielono pomocy lekarskiej.</w:t>
      </w:r>
    </w:p>
    <w:p>
      <w:pPr>
        <w:pStyle w:val="Style38"/>
        <w:keepNext w:val="0"/>
        <w:keepLines w:val="0"/>
        <w:widowControl w:val="0"/>
        <w:shd w:val="clear" w:color="auto" w:fill="auto"/>
        <w:bidi w:val="0"/>
        <w:spacing w:before="0" w:after="40"/>
        <w:ind w:left="0" w:right="0" w:firstLine="280"/>
        <w:jc w:val="both"/>
      </w:pPr>
      <w:r>
        <w:rPr>
          <w:i w:val="0"/>
          <w:iCs w:val="0"/>
          <w:color w:val="000000"/>
          <w:spacing w:val="0"/>
          <w:w w:val="100"/>
          <w:position w:val="0"/>
          <w:shd w:val="clear" w:color="auto" w:fill="auto"/>
          <w:lang w:val="pl-PL" w:eastAsia="pl-PL" w:bidi="pl-PL"/>
        </w:rPr>
        <w:t>Jak stwierdziły organy BP i prezydium Okręgowej RN w Usti nad Łabą — HELIKOPTER NIE ZOSTAŁ ZESTRZELONY, LECZ ROZBIŁ SIĘ Z POWODU GĘSTEJ MGŁY, A RADZIECKIM ŻOŁNIERZOM UDZIE</w:t>
        <w:softHyphen/>
        <w:t>LONA ZOSTAŁA WSZELKA POMOC, JAKA W DANYCH OKOLICZNO</w:t>
        <w:softHyphen/>
        <w:t>ŚCIACH BYŁA MOŻLIWA.</w:t>
      </w:r>
    </w:p>
    <w:p>
      <w:pPr>
        <w:pStyle w:val="Style38"/>
        <w:keepNext w:val="0"/>
        <w:keepLines w:val="0"/>
        <w:widowControl w:val="0"/>
        <w:shd w:val="clear" w:color="auto" w:fill="auto"/>
        <w:bidi w:val="0"/>
        <w:spacing w:before="0" w:after="100"/>
        <w:ind w:left="0" w:right="0" w:firstLine="280"/>
        <w:jc w:val="both"/>
      </w:pPr>
      <w:r>
        <w:rPr>
          <w:i w:val="0"/>
          <w:iCs w:val="0"/>
          <w:color w:val="000000"/>
          <w:spacing w:val="0"/>
          <w:w w:val="100"/>
          <w:position w:val="0"/>
          <w:shd w:val="clear" w:color="auto" w:fill="auto"/>
          <w:lang w:val="pl-PL" w:eastAsia="pl-PL" w:bidi="pl-PL"/>
        </w:rPr>
        <w:t>W pierwszych godzinach wkroczenia wojsk Układu Warszawskiego obiega</w:t>
        <w:softHyphen/>
        <w:t>ła legalną prasę i legalne radio wiadomość, że w Krnowie wojsko polskie rozbroiło placówkę BP. Informację tę z polskiej strony zdementowano: W ŚRODĘ 18 IX. ZESZLI SIĘ PRZEDSTAWICIELE POLSKIEJ STRAŻY GRANICZNEJ Z PRZEDSTAWICIELAMI PB W KRNOWIE, ZWRÓCILI IM ODEBRANĄ BRON I AMUNICJĘ I PRZEPROSILI ICH.</w:t>
      </w:r>
    </w:p>
    <w:p>
      <w:pPr>
        <w:pStyle w:val="Style38"/>
        <w:keepNext w:val="0"/>
        <w:keepLines w:val="0"/>
        <w:widowControl w:val="0"/>
        <w:shd w:val="clear" w:color="auto" w:fill="auto"/>
        <w:bidi w:val="0"/>
        <w:spacing w:before="0" w:after="840"/>
        <w:ind w:left="0" w:right="0" w:firstLine="0"/>
        <w:jc w:val="left"/>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21 września 1968.</w:t>
      </w:r>
    </w:p>
    <w:p>
      <w:pPr>
        <w:pStyle w:val="Style33"/>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Paweł KUBISZ</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JAZDA, UMYKAĆ!</w:t>
      </w:r>
    </w:p>
    <w:p>
      <w:pPr>
        <w:pStyle w:val="Style33"/>
        <w:keepNext w:val="0"/>
        <w:keepLines w:val="0"/>
        <w:widowControl w:val="0"/>
        <w:shd w:val="clear" w:color="auto" w:fill="auto"/>
        <w:bidi w:val="0"/>
        <w:spacing w:before="0" w:after="200" w:line="221" w:lineRule="auto"/>
        <w:ind w:left="880" w:right="0" w:firstLine="0"/>
        <w:jc w:val="both"/>
      </w:pPr>
      <w:r>
        <w:rPr>
          <w:i/>
          <w:iCs/>
          <w:color w:val="000000"/>
          <w:spacing w:val="0"/>
          <w:w w:val="100"/>
          <w:position w:val="0"/>
          <w:shd w:val="clear" w:color="auto" w:fill="auto"/>
          <w:lang w:val="pl-PL" w:eastAsia="pl-PL" w:bidi="pl-PL"/>
        </w:rPr>
        <w:t>Wyzuli Śliwkę, dobili Krausa, Zgnił Józef Turoń na Sachalinie! Mózg kłuje cisza grobowej pauzy, Czaszki próchnieją od ciosu w ciemię...</w:t>
      </w:r>
    </w:p>
    <w:p>
      <w:pPr>
        <w:pStyle w:val="Style33"/>
        <w:keepNext w:val="0"/>
        <w:keepLines w:val="0"/>
        <w:widowControl w:val="0"/>
        <w:shd w:val="clear" w:color="auto" w:fill="auto"/>
        <w:bidi w:val="0"/>
        <w:spacing w:before="0" w:after="200" w:line="221" w:lineRule="auto"/>
        <w:ind w:left="880" w:right="0" w:firstLine="0"/>
        <w:jc w:val="both"/>
      </w:pPr>
      <w:r>
        <w:rPr>
          <w:i/>
          <w:iCs/>
          <w:color w:val="000000"/>
          <w:spacing w:val="0"/>
          <w:w w:val="100"/>
          <w:position w:val="0"/>
          <w:shd w:val="clear" w:color="auto" w:fill="auto"/>
          <w:lang w:val="pl-PL" w:eastAsia="pl-PL" w:bidi="pl-PL"/>
        </w:rPr>
        <w:t>Nikt ci nie odda, nikt ci nie zwróci Lat wyszarpanych z kontekstu życia, Przepaść pod nogi gotowi rzucić, Kiedy o imię zbrodni zapytasz!</w:t>
      </w:r>
      <w:r>
        <w:br w:type="page"/>
      </w:r>
    </w:p>
    <w:p>
      <w:pPr>
        <w:pStyle w:val="Style33"/>
        <w:keepNext w:val="0"/>
        <w:keepLines w:val="0"/>
        <w:widowControl w:val="0"/>
        <w:pBdr>
          <w:top w:val="single" w:sz="4" w:space="0" w:color="auto"/>
        </w:pBdr>
        <w:shd w:val="clear" w:color="auto" w:fill="auto"/>
        <w:bidi w:val="0"/>
        <w:spacing w:before="0" w:after="0" w:line="221" w:lineRule="auto"/>
        <w:ind w:left="0" w:right="0" w:firstLine="860"/>
        <w:jc w:val="both"/>
      </w:pPr>
      <w:r>
        <w:rPr>
          <w:i/>
          <w:iCs/>
          <w:color w:val="000000"/>
          <w:spacing w:val="0"/>
          <w:w w:val="100"/>
          <w:position w:val="0"/>
          <w:shd w:val="clear" w:color="auto" w:fill="auto"/>
          <w:lang w:val="pl-PL" w:eastAsia="pl-PL" w:bidi="pl-PL"/>
        </w:rPr>
        <w:t>Trzosy są pełne, nikt nie zapłaci</w:t>
      </w:r>
    </w:p>
    <w:p>
      <w:pPr>
        <w:pStyle w:val="Style33"/>
        <w:keepNext w:val="0"/>
        <w:keepLines w:val="0"/>
        <w:widowControl w:val="0"/>
        <w:shd w:val="clear" w:color="auto" w:fill="auto"/>
        <w:bidi w:val="0"/>
        <w:spacing w:before="0" w:after="0" w:line="221" w:lineRule="auto"/>
        <w:ind w:left="0" w:right="0" w:firstLine="860"/>
        <w:jc w:val="both"/>
      </w:pPr>
      <w:r>
        <w:rPr>
          <w:i/>
          <w:iCs/>
          <w:color w:val="000000"/>
          <w:spacing w:val="0"/>
          <w:w w:val="100"/>
          <w:position w:val="0"/>
          <w:shd w:val="clear" w:color="auto" w:fill="auto"/>
          <w:lang w:val="pl-PL" w:eastAsia="pl-PL" w:bidi="pl-PL"/>
        </w:rPr>
        <w:t>Miażdżeń pamięci na złom i popiół —</w:t>
      </w:r>
    </w:p>
    <w:p>
      <w:pPr>
        <w:pStyle w:val="Style33"/>
        <w:keepNext w:val="0"/>
        <w:keepLines w:val="0"/>
        <w:widowControl w:val="0"/>
        <w:shd w:val="clear" w:color="auto" w:fill="auto"/>
        <w:bidi w:val="0"/>
        <w:spacing w:before="0" w:after="0" w:line="221" w:lineRule="auto"/>
        <w:ind w:left="0" w:right="0" w:firstLine="86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placu gilotyn odchodzą kaci</w:t>
      </w:r>
    </w:p>
    <w:p>
      <w:pPr>
        <w:pStyle w:val="Style33"/>
        <w:keepNext w:val="0"/>
        <w:keepLines w:val="0"/>
        <w:widowControl w:val="0"/>
        <w:shd w:val="clear" w:color="auto" w:fill="auto"/>
        <w:bidi w:val="0"/>
        <w:spacing w:before="0" w:after="140" w:line="221" w:lineRule="auto"/>
        <w:ind w:left="0" w:right="0" w:firstLine="86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orderem w dłoniach zwyczajnym tropem...</w:t>
      </w:r>
    </w:p>
    <w:p>
      <w:pPr>
        <w:pStyle w:val="Style33"/>
        <w:keepNext w:val="0"/>
        <w:keepLines w:val="0"/>
        <w:widowControl w:val="0"/>
        <w:shd w:val="clear" w:color="auto" w:fill="auto"/>
        <w:tabs>
          <w:tab w:leader="hyphen" w:pos="3355" w:val="left"/>
        </w:tabs>
        <w:bidi w:val="0"/>
        <w:spacing w:before="0" w:after="0" w:line="221" w:lineRule="auto"/>
        <w:ind w:left="0" w:right="0" w:firstLine="860"/>
        <w:jc w:val="both"/>
      </w:pPr>
      <w:r>
        <w:rPr>
          <w:i/>
          <w:iCs/>
          <w:color w:val="000000"/>
          <w:spacing w:val="0"/>
          <w:w w:val="100"/>
          <w:position w:val="0"/>
          <w:shd w:val="clear" w:color="auto" w:fill="auto"/>
          <w:lang w:val="pl-PL" w:eastAsia="pl-PL" w:bidi="pl-PL"/>
        </w:rPr>
        <w:t>... Żyje Marty no w</w:t>
        <w:tab/>
        <w:t>czytałem tomik</w:t>
      </w:r>
    </w:p>
    <w:p>
      <w:pPr>
        <w:pStyle w:val="Style33"/>
        <w:keepNext w:val="0"/>
        <w:keepLines w:val="0"/>
        <w:widowControl w:val="0"/>
        <w:shd w:val="clear" w:color="auto" w:fill="auto"/>
        <w:bidi w:val="0"/>
        <w:spacing w:before="0" w:after="0" w:line="221" w:lineRule="auto"/>
        <w:ind w:left="0" w:right="0" w:firstLine="860"/>
        <w:jc w:val="both"/>
      </w:pPr>
      <w:r>
        <w:rPr>
          <w:i/>
          <w:iCs/>
          <w:color w:val="000000"/>
          <w:spacing w:val="0"/>
          <w:w w:val="100"/>
          <w:position w:val="0"/>
          <w:shd w:val="clear" w:color="auto" w:fill="auto"/>
          <w:lang w:val="pl-PL" w:eastAsia="pl-PL" w:bidi="pl-PL"/>
        </w:rPr>
        <w:t>Z postoju nękań, dziesięć lat milczał!</w:t>
      </w:r>
    </w:p>
    <w:p>
      <w:pPr>
        <w:pStyle w:val="Style33"/>
        <w:keepNext w:val="0"/>
        <w:keepLines w:val="0"/>
        <w:widowControl w:val="0"/>
        <w:shd w:val="clear" w:color="auto" w:fill="auto"/>
        <w:bidi w:val="0"/>
        <w:spacing w:before="0" w:after="140" w:line="221" w:lineRule="auto"/>
        <w:ind w:left="860" w:right="0" w:firstLine="0"/>
        <w:jc w:val="both"/>
      </w:pPr>
      <w:r>
        <w:rPr>
          <w:i/>
          <w:iCs/>
          <w:color w:val="000000"/>
          <w:spacing w:val="0"/>
          <w:w w:val="100"/>
          <w:position w:val="0"/>
          <w:shd w:val="clear" w:color="auto" w:fill="auto"/>
          <w:lang w:val="pl-PL" w:eastAsia="pl-PL" w:bidi="pl-PL"/>
        </w:rPr>
        <w:t>Ty znasz Śląsk dobrze, więc zapamiętaj Lata ujadań podbiegłych wilków!</w:t>
      </w:r>
    </w:p>
    <w:p>
      <w:pPr>
        <w:pStyle w:val="Style33"/>
        <w:keepNext w:val="0"/>
        <w:keepLines w:val="0"/>
        <w:widowControl w:val="0"/>
        <w:shd w:val="clear" w:color="auto" w:fill="auto"/>
        <w:bidi w:val="0"/>
        <w:spacing w:before="0" w:after="0" w:line="221" w:lineRule="auto"/>
        <w:ind w:left="0" w:right="0" w:firstLine="860"/>
        <w:jc w:val="both"/>
      </w:pPr>
      <w:r>
        <w:rPr>
          <w:i/>
          <w:iCs/>
          <w:color w:val="000000"/>
          <w:spacing w:val="0"/>
          <w:w w:val="100"/>
          <w:position w:val="0"/>
          <w:shd w:val="clear" w:color="auto" w:fill="auto"/>
          <w:lang w:val="pl-PL" w:eastAsia="pl-PL" w:bidi="pl-PL"/>
        </w:rPr>
        <w:t>Zyje Mar ty no w i Okudżawa!</w:t>
      </w:r>
    </w:p>
    <w:p>
      <w:pPr>
        <w:pStyle w:val="Style33"/>
        <w:keepNext w:val="0"/>
        <w:keepLines w:val="0"/>
        <w:widowControl w:val="0"/>
        <w:shd w:val="clear" w:color="auto" w:fill="auto"/>
        <w:bidi w:val="0"/>
        <w:spacing w:before="0" w:after="140" w:line="221" w:lineRule="auto"/>
        <w:ind w:left="860" w:right="0" w:firstLine="0"/>
        <w:jc w:val="left"/>
      </w:pPr>
      <w:r>
        <w:rPr>
          <w:i/>
          <w:iCs/>
          <w:color w:val="000000"/>
          <w:spacing w:val="0"/>
          <w:w w:val="100"/>
          <w:position w:val="0"/>
          <w:shd w:val="clear" w:color="auto" w:fill="auto"/>
          <w:lang w:val="pl-PL" w:eastAsia="pl-PL" w:bidi="pl-PL"/>
        </w:rPr>
        <w:t>Zbudźcie umarłych wśród żywych ludzi — Stande, Jasieńskich, wszystkich Wandurskich, W szynelach więźniów zelżonych brudem.</w:t>
      </w:r>
    </w:p>
    <w:p>
      <w:pPr>
        <w:pStyle w:val="Style33"/>
        <w:keepNext w:val="0"/>
        <w:keepLines w:val="0"/>
        <w:widowControl w:val="0"/>
        <w:shd w:val="clear" w:color="auto" w:fill="auto"/>
        <w:bidi w:val="0"/>
        <w:spacing w:before="0" w:after="0" w:line="218" w:lineRule="auto"/>
        <w:ind w:left="0" w:right="0" w:firstLine="860"/>
        <w:jc w:val="both"/>
      </w:pPr>
      <w:r>
        <w:rPr>
          <w:i/>
          <w:iCs/>
          <w:color w:val="000000"/>
          <w:spacing w:val="0"/>
          <w:w w:val="100"/>
          <w:position w:val="0"/>
          <w:shd w:val="clear" w:color="auto" w:fill="auto"/>
          <w:lang w:val="pl-PL" w:eastAsia="pl-PL" w:bidi="pl-PL"/>
        </w:rPr>
        <w:t>Niech ten Wolica i Fik Ignacy</w:t>
      </w:r>
    </w:p>
    <w:p>
      <w:pPr>
        <w:pStyle w:val="Style33"/>
        <w:keepNext w:val="0"/>
        <w:keepLines w:val="0"/>
        <w:widowControl w:val="0"/>
        <w:shd w:val="clear" w:color="auto" w:fill="auto"/>
        <w:bidi w:val="0"/>
        <w:spacing w:before="0" w:after="0" w:line="218" w:lineRule="auto"/>
        <w:ind w:left="860" w:right="0" w:firstLine="0"/>
        <w:jc w:val="both"/>
      </w:pPr>
      <w:r>
        <w:rPr>
          <w:i/>
          <w:iCs/>
          <w:color w:val="000000"/>
          <w:spacing w:val="0"/>
          <w:w w:val="100"/>
          <w:position w:val="0"/>
          <w:shd w:val="clear" w:color="auto" w:fill="auto"/>
          <w:lang w:val="pl-PL" w:eastAsia="pl-PL" w:bidi="pl-PL"/>
        </w:rPr>
        <w:t>Jeszcze raz spojrzą w twarze oprychów, Oenerowcom długi pospłacać:</w:t>
      </w:r>
    </w:p>
    <w:p>
      <w:pPr>
        <w:pStyle w:val="Style33"/>
        <w:keepNext w:val="0"/>
        <w:keepLines w:val="0"/>
        <w:widowControl w:val="0"/>
        <w:shd w:val="clear" w:color="auto" w:fill="auto"/>
        <w:bidi w:val="0"/>
        <w:spacing w:before="0" w:after="140" w:line="218" w:lineRule="auto"/>
        <w:ind w:left="0" w:right="0" w:firstLine="860"/>
        <w:jc w:val="both"/>
      </w:pPr>
      <w:r>
        <w:rPr>
          <w:i/>
          <w:iCs/>
          <w:color w:val="000000"/>
          <w:spacing w:val="0"/>
          <w:w w:val="100"/>
          <w:position w:val="0"/>
          <w:shd w:val="clear" w:color="auto" w:fill="auto"/>
          <w:lang w:val="pl-PL" w:eastAsia="pl-PL" w:bidi="pl-PL"/>
        </w:rPr>
        <w:t>— Do dziur, faszyści... jazda, umykać!</w:t>
      </w:r>
    </w:p>
    <w:p>
      <w:pPr>
        <w:pStyle w:val="Style38"/>
        <w:keepNext w:val="0"/>
        <w:keepLines w:val="0"/>
        <w:widowControl w:val="0"/>
        <w:shd w:val="clear" w:color="auto" w:fill="auto"/>
        <w:bidi w:val="0"/>
        <w:spacing w:before="0" w:after="700" w:line="240" w:lineRule="auto"/>
        <w:ind w:left="0" w:right="0" w:firstLine="0"/>
        <w:jc w:val="left"/>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5 września 1968.</w:t>
      </w:r>
    </w:p>
    <w:p>
      <w:pPr>
        <w:pStyle w:val="Style33"/>
        <w:keepNext w:val="0"/>
        <w:keepLines w:val="0"/>
        <w:widowControl w:val="0"/>
        <w:shd w:val="clear" w:color="auto" w:fill="auto"/>
        <w:bidi w:val="0"/>
        <w:spacing w:before="0" w:after="140" w:line="221" w:lineRule="auto"/>
        <w:ind w:left="0" w:right="0" w:firstLine="0"/>
        <w:jc w:val="left"/>
      </w:pPr>
      <w:r>
        <w:rPr>
          <w:color w:val="000000"/>
          <w:spacing w:val="0"/>
          <w:w w:val="100"/>
          <w:position w:val="0"/>
          <w:shd w:val="clear" w:color="auto" w:fill="auto"/>
          <w:lang w:val="pl-PL" w:eastAsia="pl-PL" w:bidi="pl-PL"/>
        </w:rPr>
        <w:t>Bułat OKUDŻAWA</w:t>
      </w:r>
    </w:p>
    <w:p>
      <w:pPr>
        <w:pStyle w:val="Style33"/>
        <w:keepNext w:val="0"/>
        <w:keepLines w:val="0"/>
        <w:widowControl w:val="0"/>
        <w:shd w:val="clear" w:color="auto" w:fill="auto"/>
        <w:bidi w:val="0"/>
        <w:spacing w:before="0" w:after="140" w:line="221" w:lineRule="auto"/>
        <w:ind w:left="0" w:right="0" w:firstLine="0"/>
        <w:jc w:val="center"/>
      </w:pPr>
      <w:r>
        <w:rPr>
          <w:color w:val="000000"/>
          <w:spacing w:val="0"/>
          <w:w w:val="100"/>
          <w:position w:val="0"/>
          <w:shd w:val="clear" w:color="auto" w:fill="auto"/>
          <w:lang w:val="pl-PL" w:eastAsia="pl-PL" w:bidi="pl-PL"/>
        </w:rPr>
        <w:t>PIOSENKA AMERYKAŃSKIEGO ŻOŁNIERZA</w:t>
      </w:r>
    </w:p>
    <w:p>
      <w:pPr>
        <w:pStyle w:val="Style33"/>
        <w:keepNext w:val="0"/>
        <w:keepLines w:val="0"/>
        <w:widowControl w:val="0"/>
        <w:shd w:val="clear" w:color="auto" w:fill="auto"/>
        <w:bidi w:val="0"/>
        <w:spacing w:before="0" w:after="140" w:line="221" w:lineRule="auto"/>
        <w:ind w:left="0" w:right="0" w:firstLine="0"/>
        <w:jc w:val="center"/>
      </w:pPr>
      <w:r>
        <w:rPr>
          <w:color w:val="000000"/>
          <w:spacing w:val="0"/>
          <w:w w:val="100"/>
          <w:position w:val="0"/>
          <w:shd w:val="clear" w:color="auto" w:fill="auto"/>
          <w:lang w:val="pl-PL" w:eastAsia="pl-PL" w:bidi="pl-PL"/>
        </w:rPr>
        <w:t>( Ze współczesnej poezji radzieckiej )</w:t>
      </w:r>
    </w:p>
    <w:p>
      <w:pPr>
        <w:pStyle w:val="Style33"/>
        <w:keepNext w:val="0"/>
        <w:keepLines w:val="0"/>
        <w:widowControl w:val="0"/>
        <w:shd w:val="clear" w:color="auto" w:fill="auto"/>
        <w:bidi w:val="0"/>
        <w:spacing w:before="0" w:after="140" w:line="221" w:lineRule="auto"/>
        <w:ind w:left="860" w:right="0" w:firstLine="0"/>
        <w:jc w:val="both"/>
      </w:pPr>
      <w:r>
        <w:rPr>
          <w:i/>
          <w:iCs/>
          <w:color w:val="000000"/>
          <w:spacing w:val="0"/>
          <w:w w:val="100"/>
          <w:position w:val="0"/>
          <w:shd w:val="clear" w:color="auto" w:fill="auto"/>
          <w:lang w:val="pl-PL" w:eastAsia="pl-PL" w:bidi="pl-PL"/>
        </w:rPr>
        <w:t>Zatupię podkutymi buciorami, automat w garść i torba z sucharami, w ochronną barwę władza mnie ubierze: jak dobrze być żołnierzem, żołnierzem...</w:t>
      </w:r>
    </w:p>
    <w:p>
      <w:pPr>
        <w:pStyle w:val="Style33"/>
        <w:keepNext w:val="0"/>
        <w:keepLines w:val="0"/>
        <w:widowControl w:val="0"/>
        <w:shd w:val="clear" w:color="auto" w:fill="auto"/>
        <w:bidi w:val="0"/>
        <w:spacing w:before="0" w:after="140" w:line="221" w:lineRule="auto"/>
        <w:ind w:left="1280" w:right="1020" w:firstLine="20"/>
        <w:jc w:val="left"/>
      </w:pPr>
      <w:r>
        <w:rPr>
          <w:i/>
          <w:iCs/>
          <w:color w:val="000000"/>
          <w:spacing w:val="0"/>
          <w:w w:val="100"/>
          <w:position w:val="0"/>
          <w:shd w:val="clear" w:color="auto" w:fill="auto"/>
          <w:lang w:val="pl-PL" w:eastAsia="pl-PL" w:bidi="pl-PL"/>
        </w:rPr>
        <w:t>Zostały w domu troski i kłopoty, nie trzeba ni floty, ni roboty — kto ze mną na spacerek się wybierze? Jak miło być żołnierzem, żołnierzem...</w:t>
      </w:r>
    </w:p>
    <w:p>
      <w:pPr>
        <w:pStyle w:val="Style33"/>
        <w:keepNext w:val="0"/>
        <w:keepLines w:val="0"/>
        <w:widowControl w:val="0"/>
        <w:shd w:val="clear" w:color="auto" w:fill="auto"/>
        <w:bidi w:val="0"/>
        <w:spacing w:before="0" w:after="0" w:line="218" w:lineRule="auto"/>
        <w:ind w:left="860" w:right="0" w:firstLine="0"/>
        <w:jc w:val="both"/>
      </w:pPr>
      <w:r>
        <w:rPr>
          <w:i/>
          <w:iCs/>
          <w:color w:val="000000"/>
          <w:spacing w:val="0"/>
          <w:w w:val="100"/>
          <w:position w:val="0"/>
          <w:shd w:val="clear" w:color="auto" w:fill="auto"/>
          <w:lang w:val="pl-PL" w:eastAsia="pl-PL" w:bidi="pl-PL"/>
        </w:rPr>
        <w:t>A reszta dalibóg mnie nie obchodzi: ojczyzna każę — o cóż jeszcze chodzi?</w:t>
      </w:r>
    </w:p>
    <w:p>
      <w:pPr>
        <w:pStyle w:val="Style33"/>
        <w:keepNext w:val="0"/>
        <w:keepLines w:val="0"/>
        <w:widowControl w:val="0"/>
        <w:shd w:val="clear" w:color="auto" w:fill="auto"/>
        <w:bidi w:val="0"/>
        <w:spacing w:before="0" w:after="0" w:line="218" w:lineRule="auto"/>
        <w:ind w:left="0" w:right="0" w:firstLine="860"/>
        <w:jc w:val="both"/>
      </w:pPr>
      <w:r>
        <w:rPr>
          <w:i/>
          <w:iCs/>
          <w:color w:val="000000"/>
          <w:spacing w:val="0"/>
          <w:w w:val="100"/>
          <w:position w:val="0"/>
          <w:shd w:val="clear" w:color="auto" w:fill="auto"/>
          <w:lang w:val="pl-PL" w:eastAsia="pl-PL" w:bidi="pl-PL"/>
        </w:rPr>
        <w:t>To ona cały gips na siebie bierze.</w:t>
      </w:r>
    </w:p>
    <w:p>
      <w:pPr>
        <w:pStyle w:val="Style33"/>
        <w:keepNext w:val="0"/>
        <w:keepLines w:val="0"/>
        <w:widowControl w:val="0"/>
        <w:shd w:val="clear" w:color="auto" w:fill="auto"/>
        <w:bidi w:val="0"/>
        <w:spacing w:before="0" w:after="140" w:line="218" w:lineRule="auto"/>
        <w:ind w:left="0" w:right="0" w:firstLine="860"/>
        <w:jc w:val="both"/>
      </w:pPr>
      <w:r>
        <w:rPr>
          <w:i/>
          <w:iCs/>
          <w:color w:val="000000"/>
          <w:spacing w:val="0"/>
          <w:w w:val="100"/>
          <w:position w:val="0"/>
          <w:shd w:val="clear" w:color="auto" w:fill="auto"/>
          <w:lang w:val="pl-PL" w:eastAsia="pl-PL" w:bidi="pl-PL"/>
        </w:rPr>
        <w:t>Jak łatwo być żołnierzem, żołnierzem...</w:t>
      </w:r>
    </w:p>
    <w:p>
      <w:pPr>
        <w:pStyle w:val="Style33"/>
        <w:keepNext w:val="0"/>
        <w:keepLines w:val="0"/>
        <w:widowControl w:val="0"/>
        <w:shd w:val="clear" w:color="auto" w:fill="auto"/>
        <w:bidi w:val="0"/>
        <w:spacing w:before="0" w:after="140" w:line="221" w:lineRule="auto"/>
        <w:ind w:left="2980" w:right="0" w:firstLine="0"/>
        <w:jc w:val="both"/>
      </w:pPr>
      <w:r>
        <w:rPr>
          <w:color w:val="000000"/>
          <w:spacing w:val="0"/>
          <w:w w:val="100"/>
          <w:position w:val="0"/>
          <w:shd w:val="clear" w:color="auto" w:fill="auto"/>
          <w:lang w:val="pl-PL" w:eastAsia="pl-PL" w:bidi="pl-PL"/>
        </w:rPr>
        <w:t>Przekład W. Woroszylski</w:t>
      </w:r>
    </w:p>
    <w:p>
      <w:pPr>
        <w:pStyle w:val="Style38"/>
        <w:keepNext w:val="0"/>
        <w:keepLines w:val="0"/>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24 sierpnia 1968.</w:t>
      </w:r>
      <w:r>
        <w:br w:type="page"/>
      </w:r>
    </w:p>
    <w:p>
      <w:pPr>
        <w:pStyle w:val="Style33"/>
        <w:keepNext w:val="0"/>
        <w:keepLines w:val="0"/>
        <w:widowControl w:val="0"/>
        <w:shd w:val="clear" w:color="auto" w:fill="auto"/>
        <w:bidi w:val="0"/>
        <w:spacing w:before="0" w:after="320" w:line="221" w:lineRule="auto"/>
        <w:ind w:left="0" w:right="0" w:firstLine="0"/>
        <w:jc w:val="both"/>
      </w:pPr>
      <w:r>
        <w:rPr>
          <w:color w:val="000000"/>
          <w:spacing w:val="0"/>
          <w:w w:val="100"/>
          <w:position w:val="0"/>
          <w:shd w:val="clear" w:color="auto" w:fill="auto"/>
          <w:lang w:val="pl-PL" w:eastAsia="pl-PL" w:bidi="pl-PL"/>
        </w:rPr>
        <w:t>Wg Michała ISAKOWSKIEGO</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A LA KATIUSZA</w:t>
      </w:r>
    </w:p>
    <w:p>
      <w:pPr>
        <w:pStyle w:val="Style33"/>
        <w:keepNext w:val="0"/>
        <w:keepLines w:val="0"/>
        <w:widowControl w:val="0"/>
        <w:shd w:val="clear" w:color="auto" w:fill="auto"/>
        <w:bidi w:val="0"/>
        <w:spacing w:before="0" w:after="200" w:line="221" w:lineRule="auto"/>
        <w:ind w:left="840" w:right="0" w:firstLine="20"/>
        <w:jc w:val="both"/>
      </w:pPr>
      <w:r>
        <w:rPr>
          <w:i/>
          <w:iCs/>
          <w:color w:val="000000"/>
          <w:spacing w:val="0"/>
          <w:w w:val="100"/>
          <w:position w:val="0"/>
          <w:shd w:val="clear" w:color="auto" w:fill="auto"/>
          <w:lang w:val="pl-PL" w:eastAsia="pl-PL" w:bidi="pl-PL"/>
        </w:rPr>
        <w:t>Dojrzewały grusze i jabłonie, popłynęła ponad Olzą mgła, pod Cieszynem drżały bruki, błonie, gdy pancerna kawaleria szła.</w:t>
      </w:r>
    </w:p>
    <w:p>
      <w:pPr>
        <w:pStyle w:val="Style33"/>
        <w:keepNext w:val="0"/>
        <w:keepLines w:val="0"/>
        <w:widowControl w:val="0"/>
        <w:shd w:val="clear" w:color="auto" w:fill="auto"/>
        <w:bidi w:val="0"/>
        <w:spacing w:before="0" w:after="200" w:line="221" w:lineRule="auto"/>
        <w:ind w:left="840" w:right="0" w:firstLine="20"/>
        <w:jc w:val="both"/>
      </w:pPr>
      <w:r>
        <w:rPr>
          <w:i/>
          <w:iCs/>
          <w:color w:val="000000"/>
          <w:spacing w:val="0"/>
          <w:w w:val="100"/>
          <w:position w:val="0"/>
          <w:shd w:val="clear" w:color="auto" w:fill="auto"/>
          <w:lang w:val="pl-PL" w:eastAsia="pl-PL" w:bidi="pl-PL"/>
        </w:rPr>
        <w:t>Do przyjaciół jadąc w odwiedziny podnosiła lufy w samą pierś, z szarmem, butnie i ze srogą miną przyszła do nas, żeby ,,wolność” nieść.</w:t>
      </w:r>
    </w:p>
    <w:p>
      <w:pPr>
        <w:pStyle w:val="Style33"/>
        <w:keepNext w:val="0"/>
        <w:keepLines w:val="0"/>
        <w:widowControl w:val="0"/>
        <w:shd w:val="clear" w:color="auto" w:fill="auto"/>
        <w:bidi w:val="0"/>
        <w:spacing w:before="0" w:after="140" w:line="221" w:lineRule="auto"/>
        <w:ind w:left="840" w:right="0" w:firstLine="20"/>
        <w:jc w:val="both"/>
      </w:pPr>
      <w:r>
        <w:rPr>
          <w:i/>
          <w:iCs/>
          <w:color w:val="000000"/>
          <w:spacing w:val="0"/>
          <w:w w:val="100"/>
          <w:position w:val="0"/>
          <w:shd w:val="clear" w:color="auto" w:fill="auto"/>
          <w:lang w:val="pl-PL" w:eastAsia="pl-PL" w:bidi="pl-PL"/>
        </w:rPr>
        <w:t>Gdy dojrzały grusze i jabłonie, mgła jesienna przesłoniła sad, nad Wełtawą kilka domów płonie, a w Koszycach z automatów grad.</w:t>
      </w:r>
    </w:p>
    <w:p>
      <w:pPr>
        <w:pStyle w:val="Style38"/>
        <w:keepNext w:val="0"/>
        <w:keepLines w:val="0"/>
        <w:widowControl w:val="0"/>
        <w:shd w:val="clear" w:color="auto" w:fill="auto"/>
        <w:bidi w:val="0"/>
        <w:spacing w:before="0" w:after="200" w:line="240" w:lineRule="auto"/>
        <w:ind w:left="0" w:right="0" w:firstLine="0"/>
        <w:jc w:val="left"/>
        <w:sectPr>
          <w:headerReference w:type="default" r:id="rId177"/>
          <w:footerReference w:type="default" r:id="rId178"/>
          <w:headerReference w:type="even" r:id="rId179"/>
          <w:footerReference w:type="even" r:id="rId180"/>
          <w:footnotePr>
            <w:pos w:val="pageBottom"/>
            <w:numFmt w:val="decimal"/>
            <w:numRestart w:val="continuous"/>
            <w15:footnoteColumns w:val="1"/>
          </w:footnotePr>
          <w:pgSz w:w="6660" w:h="11233"/>
          <w:pgMar w:top="906" w:left="389" w:right="399" w:bottom="650" w:header="0" w:footer="3" w:gutter="0"/>
          <w:pgNumType w:start="203"/>
          <w:cols w:space="720"/>
          <w:noEndnote/>
          <w:rtlGutter w:val="0"/>
          <w:docGrid w:linePitch="360"/>
        </w:sectPr>
      </w:pPr>
      <w:r>
        <w:rPr>
          <w:color w:val="000000"/>
          <w:spacing w:val="0"/>
          <w:w w:val="100"/>
          <w:position w:val="0"/>
          <w:shd w:val="clear" w:color="auto" w:fill="auto"/>
          <w:lang w:val="pl-PL" w:eastAsia="pl-PL" w:bidi="pl-PL"/>
        </w:rPr>
        <w:t>Głos Ludu,</w:t>
      </w:r>
      <w:r>
        <w:rPr>
          <w:i w:val="0"/>
          <w:iCs w:val="0"/>
          <w:color w:val="000000"/>
          <w:spacing w:val="0"/>
          <w:w w:val="100"/>
          <w:position w:val="0"/>
          <w:shd w:val="clear" w:color="auto" w:fill="auto"/>
          <w:lang w:val="pl-PL" w:eastAsia="pl-PL" w:bidi="pl-PL"/>
        </w:rPr>
        <w:t xml:space="preserve"> 24 sierpnia 1968.</w:t>
      </w:r>
    </w:p>
    <w:p>
      <w:pPr>
        <w:pStyle w:val="Style15"/>
        <w:keepNext/>
        <w:keepLines/>
        <w:widowControl w:val="0"/>
        <w:shd w:val="clear" w:color="auto" w:fill="auto"/>
        <w:bidi w:val="0"/>
        <w:spacing w:before="1280" w:after="820" w:line="240" w:lineRule="auto"/>
        <w:ind w:left="0" w:right="0" w:firstLine="0"/>
        <w:jc w:val="left"/>
        <w:rPr>
          <w:sz w:val="32"/>
          <w:szCs w:val="32"/>
        </w:rPr>
      </w:pPr>
      <w:r>
        <w:rPr>
          <w:b/>
          <w:bCs/>
          <w:i/>
          <w:iCs/>
          <w:color w:val="000000"/>
          <w:spacing w:val="0"/>
          <w:w w:val="100"/>
          <w:position w:val="0"/>
          <w:sz w:val="32"/>
          <w:szCs w:val="32"/>
          <w:u w:val="single"/>
          <w:shd w:val="clear" w:color="auto" w:fill="auto"/>
          <w:lang w:val="fr-FR" w:eastAsia="fr-FR" w:bidi="fr-FR"/>
        </w:rPr>
        <w:t>O agresji</w:t>
      </w:r>
      <w:r>
        <w:rPr>
          <w:b/>
          <w:bCs/>
          <w:i/>
          <w:iCs/>
          <w:color w:val="000000"/>
          <w:spacing w:val="0"/>
          <w:w w:val="100"/>
          <w:position w:val="0"/>
          <w:sz w:val="32"/>
          <w:szCs w:val="32"/>
          <w:u w:val="single"/>
          <w:shd w:val="clear" w:color="auto" w:fill="auto"/>
          <w:lang w:val="pl-PL" w:eastAsia="pl-PL" w:bidi="pl-PL"/>
        </w:rPr>
        <w:t xml:space="preserve"> w Bloku i na Zachodzie</w:t>
      </w:r>
      <w:bookmarkStart w:id="74" w:name="bookmark74"/>
      <w:bookmarkEnd w:id="74"/>
      <w:bookmarkStart w:id="75" w:name="bookmark75"/>
      <w:bookmarkEnd w:id="75"/>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Do Eduarda </w:t>
      </w:r>
      <w:r>
        <w:rPr>
          <w:color w:val="000000"/>
          <w:spacing w:val="0"/>
          <w:w w:val="100"/>
          <w:position w:val="0"/>
          <w:shd w:val="clear" w:color="auto" w:fill="auto"/>
          <w:lang w:val="fr-FR" w:eastAsia="fr-FR" w:bidi="fr-FR"/>
        </w:rPr>
        <w:t>Goldstückera</w:t>
      </w:r>
    </w:p>
    <w:p>
      <w:pPr>
        <w:pStyle w:val="Style33"/>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Prezesa Związku Pisarzy Czechosłowackich</w:t>
      </w:r>
    </w:p>
    <w:p>
      <w:pPr>
        <w:pStyle w:val="Style33"/>
        <w:keepNext w:val="0"/>
        <w:keepLines w:val="0"/>
        <w:widowControl w:val="0"/>
        <w:shd w:val="clear" w:color="auto" w:fill="auto"/>
        <w:bidi w:val="0"/>
        <w:spacing w:before="0" w:after="200" w:line="221" w:lineRule="auto"/>
        <w:ind w:left="0" w:right="0" w:firstLine="360"/>
        <w:jc w:val="both"/>
      </w:pPr>
      <w:r>
        <w:rPr>
          <w:color w:val="000000"/>
          <w:spacing w:val="0"/>
          <w:w w:val="100"/>
          <w:position w:val="0"/>
          <w:shd w:val="clear" w:color="auto" w:fill="auto"/>
          <w:lang w:val="pl-PL" w:eastAsia="pl-PL" w:bidi="pl-PL"/>
        </w:rPr>
        <w:t>Szanowny Panie Prezesie,</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Pełen szacunku i wzruszenia, a także dręczącego niepokoju wobec sytuacji, w jakiej na skutek tragicznych i godnych ubole</w:t>
        <w:softHyphen/>
        <w:t>wania wydarzeń znaleźli się pisarze czescy i słowaccy, proszę Pana, Panie Prezesie, aby zechciał Pan przekazać swoim kolegom wyrazy mojej najgłębszej z nimi solidarności, wyrazy prawdziwego braterstwa ze strony pisarza polskiego, który wprawdzie wyraża tylko własne myśli i uczucia, lecz wierzy, więcej, wie, że znajdzie poparcie ogromnej większości polskich pisarzy, dla których słowa: prawda, miłość, wierność, nadzieja, patriotyzm i postęp jeszcze nie umarły, lub nie zmieniły się w ciężki kamień.</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Proszę Pana, aby wiedział Pan i wszyscy Pańscy koledzy, że w dniach Waszych twórczych poszukiwań, tak ważnych dla przy</w:t>
        <w:softHyphen/>
        <w:t>szłości całego świata, mieliście w polskich pisarzach i intelektuali</w:t>
        <w:softHyphen/>
        <w:t>stach przyjaciół ożywionych nadzieją, a gdy przeżywaliście dni szczególnie dla Was i Waszych narodów trudne — byliśmy z Wami, choć pozbawieni we własnej ojczyźnie swobodnego głosu.</w:t>
      </w:r>
    </w:p>
    <w:p>
      <w:pPr>
        <w:pStyle w:val="Style33"/>
        <w:keepNext w:val="0"/>
        <w:keepLines w:val="0"/>
        <w:widowControl w:val="0"/>
        <w:shd w:val="clear" w:color="auto" w:fill="auto"/>
        <w:bidi w:val="0"/>
        <w:spacing w:before="0" w:after="40" w:line="221" w:lineRule="auto"/>
        <w:ind w:left="0" w:right="0" w:firstLine="40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660" w:h="11233"/>
          <w:pgMar w:top="919" w:left="272" w:right="301" w:bottom="548" w:header="491" w:footer="120" w:gutter="0"/>
          <w:pgNumType w:start="211"/>
          <w:cols w:space="720"/>
          <w:noEndnote/>
          <w:rtlGutter w:val="0"/>
          <w:docGrid w:linePitch="360"/>
        </w:sectPr>
      </w:pPr>
      <w:r>
        <w:rPr>
          <w:color w:val="000000"/>
          <w:spacing w:val="0"/>
          <w:w w:val="100"/>
          <w:position w:val="0"/>
          <w:shd w:val="clear" w:color="auto" w:fill="auto"/>
          <w:lang w:val="pl-PL" w:eastAsia="pl-PL" w:bidi="pl-PL"/>
        </w:rPr>
        <w:t>Pan z pewnością wie dobrze, że poczucie bezsilności wobec gwałtu i przemocy jest ze wszystkich ludzkich upokorzeń klęską najdotkliwszą, a klęska ta staje się ciężarem szczególnie twardym, gdy najlepsze tradycje własnego narodu zostają znieważone, wol</w:t>
        <w:softHyphen/>
        <w:t>ność słowa unicestwiona, prawda podeptana. Zdaję sobie sprawę, że mój głos protestu politycznego i moralnego nie zrównoważy i zrównoważyć nie może niesławy, jaką w postępowej opinii ca</w:t>
        <w:softHyphen/>
        <w:t>łego świata okryła się Polska. Ale ten protest, zrodzony z obu</w:t>
        <w:softHyphen/>
        <w:t>rzenia, bólu i ze wstydu, jest jedyną rzeczą, jaką w obecnych warunkach mogę ofiarować Panu i Pańskim przyjaciołom i kole</w:t>
        <w:softHyphen/>
        <w:t xml:space="preserve">gom. Proszę więc go przyjąć wraz z nadzieją... Lecz nie mówmy </w:t>
      </w:r>
    </w:p>
    <w:p>
      <w:pPr>
        <w:pStyle w:val="Style33"/>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o nadziei. Strzeżmy nadziei. Umacniajmy nadzieję. Pracujmy dla nadziei.</w:t>
      </w:r>
    </w:p>
    <w:p>
      <w:pPr>
        <w:pStyle w:val="Style33"/>
        <w:keepNext w:val="0"/>
        <w:keepLines w:val="0"/>
        <w:widowControl w:val="0"/>
        <w:shd w:val="clear" w:color="auto" w:fill="auto"/>
        <w:bidi w:val="0"/>
        <w:spacing w:before="0" w:after="180" w:line="199" w:lineRule="auto"/>
        <w:ind w:left="0" w:right="0" w:firstLine="3300"/>
        <w:jc w:val="left"/>
      </w:pPr>
      <w:r>
        <w:rPr>
          <w:i/>
          <w:iCs/>
          <w:color w:val="000000"/>
          <w:spacing w:val="0"/>
          <w:w w:val="100"/>
          <w:position w:val="0"/>
          <w:shd w:val="clear" w:color="auto" w:fill="auto"/>
          <w:lang w:val="pl-PL" w:eastAsia="pl-PL" w:bidi="pl-PL"/>
        </w:rPr>
        <w:t xml:space="preserve">Jerzy ANDRZEJEWSKI </w:t>
      </w:r>
      <w:r>
        <w:rPr>
          <w:color w:val="000000"/>
          <w:spacing w:val="0"/>
          <w:w w:val="100"/>
          <w:position w:val="0"/>
          <w:shd w:val="clear" w:color="auto" w:fill="auto"/>
          <w:lang w:val="pl-PL" w:eastAsia="pl-PL" w:bidi="pl-PL"/>
        </w:rPr>
        <w:t>Warszawa, wrzesień 1968.</w:t>
      </w:r>
    </w:p>
    <w:p>
      <w:pPr>
        <w:pStyle w:val="Style28"/>
        <w:keepNext w:val="0"/>
        <w:keepLines w:val="0"/>
        <w:widowControl w:val="0"/>
        <w:shd w:val="clear" w:color="auto" w:fill="auto"/>
        <w:bidi w:val="0"/>
        <w:spacing w:before="0" w:after="180" w:line="240" w:lineRule="auto"/>
        <w:ind w:left="0" w:right="0" w:firstLine="0"/>
        <w:jc w:val="center"/>
        <w:rPr>
          <w:sz w:val="18"/>
          <w:szCs w:val="18"/>
        </w:rPr>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3560" w:right="0" w:firstLine="0"/>
        <w:jc w:val="both"/>
      </w:pPr>
      <w:r>
        <w:rPr>
          <w:color w:val="000000"/>
          <w:spacing w:val="0"/>
          <w:w w:val="100"/>
          <w:position w:val="0"/>
          <w:shd w:val="clear" w:color="auto" w:fill="auto"/>
          <w:lang w:val="pl-PL" w:eastAsia="pl-PL" w:bidi="pl-PL"/>
        </w:rPr>
        <w:t>Paryż, 14 września 1968.</w:t>
      </w:r>
    </w:p>
    <w:p>
      <w:pPr>
        <w:pStyle w:val="Style3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Szanowny Panie Redaktorze,</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Zdaję sobie sprawę, że wyrażenie moich — i nie tylko moich — uczuć wywołanych interwencją zbrojną przeciwko Czechosło</w:t>
        <w:softHyphen/>
        <w:t>wackiej Republice Ludowej byłoby obecnie niemożliwe w PRL. Mieszkając w Paryżu mam możność wypowiedzenia się w tej sprawie i dlatego zwracam się do Pana z prośbą o ogłoszenie następującego oświadczenia:</w:t>
      </w:r>
    </w:p>
    <w:p>
      <w:pPr>
        <w:pStyle w:val="Style3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Jako obywatel Polskiej Rzeczypospolitej Ludowej i członek Związku Polskich Artystów Plastyków, kategorycznie potępiam napaść na Czechosłowacką Republikę Ludową oraz bezprawną okupację tego kraju przez siły zbrojne Paktu Warszawskiego i solidaryzuję się w pełni z walką artystów czechosłowackich i całego narodu o wolność.</w:t>
      </w:r>
    </w:p>
    <w:p>
      <w:pPr>
        <w:pStyle w:val="Style33"/>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Łączę wyrazy poważania,</w:t>
      </w:r>
    </w:p>
    <w:p>
      <w:pPr>
        <w:pStyle w:val="Style33"/>
        <w:keepNext w:val="0"/>
        <w:keepLines w:val="0"/>
        <w:widowControl w:val="0"/>
        <w:shd w:val="clear" w:color="auto" w:fill="auto"/>
        <w:bidi w:val="0"/>
        <w:spacing w:before="0" w:after="180" w:line="221" w:lineRule="auto"/>
        <w:ind w:left="3560" w:right="0" w:firstLine="0"/>
        <w:jc w:val="left"/>
      </w:pPr>
      <w:r>
        <w:rPr>
          <w:i/>
          <w:iCs/>
          <w:color w:val="000000"/>
          <w:spacing w:val="0"/>
          <w:w w:val="100"/>
          <w:position w:val="0"/>
          <w:shd w:val="clear" w:color="auto" w:fill="auto"/>
          <w:lang w:val="pl-PL" w:eastAsia="pl-PL" w:bidi="pl-PL"/>
        </w:rPr>
        <w:t>Jan LEBENSTEIN</w:t>
      </w:r>
    </w:p>
    <w:p>
      <w:pPr>
        <w:pStyle w:val="Style44"/>
        <w:keepNext w:val="0"/>
        <w:keepLines w:val="0"/>
        <w:widowControl w:val="0"/>
        <w:shd w:val="clear" w:color="auto" w:fill="auto"/>
        <w:bidi w:val="0"/>
        <w:spacing w:before="0" w:line="223" w:lineRule="auto"/>
        <w:ind w:left="2780" w:right="0" w:firstLine="0"/>
        <w:jc w:val="left"/>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Wobec czynnego udziału Rządu PRL w zbrojnej agresji na Czeską Socjalistyczną Republikę Ludową i okupacji wojskowej tego kraju, oświadczam co następuje:</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Protestuję przeciwko tej akcji.</w:t>
      </w:r>
    </w:p>
    <w:p>
      <w:pPr>
        <w:pStyle w:val="Style33"/>
        <w:keepNext w:val="0"/>
        <w:keepLines w:val="0"/>
        <w:widowControl w:val="0"/>
        <w:shd w:val="clear" w:color="auto" w:fill="auto"/>
        <w:bidi w:val="0"/>
        <w:spacing w:before="0" w:after="40" w:line="223" w:lineRule="auto"/>
        <w:ind w:left="0" w:right="0" w:firstLine="400"/>
        <w:jc w:val="both"/>
      </w:pPr>
      <w:r>
        <w:rPr>
          <w:color w:val="000000"/>
          <w:spacing w:val="0"/>
          <w:w w:val="100"/>
          <w:position w:val="0"/>
          <w:shd w:val="clear" w:color="auto" w:fill="auto"/>
          <w:lang w:val="pl-PL" w:eastAsia="pl-PL" w:bidi="pl-PL"/>
        </w:rPr>
        <w:t>Jestem solidarny ze wszystkimi Czechami i Słowakami, którzy się tej akcji sprzeciwiają. Szczególnie z moimi towarzyszami, pisa</w:t>
        <w:softHyphen/>
        <w:t>rzami czeskimi i słowackimi, którzy są prześladowani i więzieni.</w:t>
      </w:r>
    </w:p>
    <w:p>
      <w:pPr>
        <w:pStyle w:val="Style33"/>
        <w:keepNext w:val="0"/>
        <w:keepLines w:val="0"/>
        <w:widowControl w:val="0"/>
        <w:shd w:val="clear" w:color="auto" w:fill="auto"/>
        <w:bidi w:val="0"/>
        <w:spacing w:before="0" w:after="0" w:line="221" w:lineRule="auto"/>
        <w:ind w:left="0" w:right="0" w:firstLine="360"/>
        <w:jc w:val="left"/>
      </w:pPr>
      <w:r>
        <w:rPr>
          <w:color w:val="000000"/>
          <w:spacing w:val="0"/>
          <w:w w:val="100"/>
          <w:position w:val="0"/>
          <w:shd w:val="clear" w:color="auto" w:fill="auto"/>
          <w:lang w:val="pl-PL" w:eastAsia="pl-PL" w:bidi="pl-PL"/>
        </w:rPr>
        <w:t>Z poważaniem</w:t>
      </w:r>
    </w:p>
    <w:p>
      <w:pPr>
        <w:pStyle w:val="Style33"/>
        <w:keepNext w:val="0"/>
        <w:keepLines w:val="0"/>
        <w:widowControl w:val="0"/>
        <w:shd w:val="clear" w:color="auto" w:fill="auto"/>
        <w:bidi w:val="0"/>
        <w:spacing w:before="0" w:after="180" w:line="221" w:lineRule="auto"/>
        <w:ind w:left="3560" w:right="0" w:firstLine="0"/>
        <w:jc w:val="left"/>
      </w:pPr>
      <w:r>
        <w:rPr>
          <w:i/>
          <w:iCs/>
          <w:color w:val="000000"/>
          <w:spacing w:val="0"/>
          <w:w w:val="100"/>
          <w:position w:val="0"/>
          <w:shd w:val="clear" w:color="auto" w:fill="auto"/>
          <w:lang w:val="pl-PL" w:eastAsia="pl-PL" w:bidi="pl-PL"/>
        </w:rPr>
        <w:t>Sławomir MROZEK</w:t>
      </w:r>
    </w:p>
    <w:p>
      <w:pPr>
        <w:pStyle w:val="Style33"/>
        <w:keepNext w:val="0"/>
        <w:keepLines w:val="0"/>
        <w:widowControl w:val="0"/>
        <w:shd w:val="clear" w:color="auto" w:fill="auto"/>
        <w:bidi w:val="0"/>
        <w:spacing w:before="0" w:after="180" w:line="221" w:lineRule="auto"/>
        <w:ind w:left="2780" w:right="0" w:firstLine="0"/>
        <w:jc w:val="left"/>
      </w:pP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LIST OTWARTY</w:t>
      </w:r>
    </w:p>
    <w:p>
      <w:pPr>
        <w:pStyle w:val="Style33"/>
        <w:keepNext w:val="0"/>
        <w:keepLines w:val="0"/>
        <w:widowControl w:val="0"/>
        <w:shd w:val="clear" w:color="auto" w:fill="auto"/>
        <w:bidi w:val="0"/>
        <w:spacing w:before="0" w:after="40" w:line="226" w:lineRule="auto"/>
        <w:ind w:left="0" w:right="0" w:firstLine="0"/>
        <w:jc w:val="left"/>
      </w:pPr>
      <w:r>
        <w:rPr>
          <w:color w:val="000000"/>
          <w:spacing w:val="0"/>
          <w:w w:val="100"/>
          <w:position w:val="0"/>
          <w:shd w:val="clear" w:color="auto" w:fill="auto"/>
          <w:lang w:val="pl-PL" w:eastAsia="pl-PL" w:bidi="pl-PL"/>
        </w:rPr>
        <w:t>do Muzyków Czeskich i Słowackich zrzeszonych w Związku Kompozytorów w Pradze i Bratysławie</w:t>
      </w:r>
    </w:p>
    <w:p>
      <w:pPr>
        <w:pStyle w:val="Style33"/>
        <w:keepNext w:val="0"/>
        <w:keepLines w:val="0"/>
        <w:widowControl w:val="0"/>
        <w:shd w:val="clear" w:color="auto" w:fill="auto"/>
        <w:bidi w:val="0"/>
        <w:spacing w:before="0" w:after="40" w:line="221" w:lineRule="auto"/>
        <w:ind w:left="0" w:right="0" w:firstLine="0"/>
        <w:jc w:val="left"/>
      </w:pPr>
      <w:r>
        <w:rPr>
          <w:color w:val="000000"/>
          <w:spacing w:val="0"/>
          <w:w w:val="100"/>
          <w:position w:val="0"/>
          <w:shd w:val="clear" w:color="auto" w:fill="auto"/>
          <w:lang w:val="pl-PL" w:eastAsia="pl-PL" w:bidi="pl-PL"/>
        </w:rPr>
        <w:t>Przyjaciele.</w:t>
      </w:r>
    </w:p>
    <w:p>
      <w:pPr>
        <w:pStyle w:val="Style33"/>
        <w:keepNext w:val="0"/>
        <w:keepLines w:val="0"/>
        <w:widowControl w:val="0"/>
        <w:shd w:val="clear" w:color="auto" w:fill="auto"/>
        <w:bidi w:val="0"/>
        <w:spacing w:before="0" w:after="40" w:line="221" w:lineRule="auto"/>
        <w:ind w:left="0" w:right="0" w:firstLine="340"/>
        <w:jc w:val="left"/>
      </w:pPr>
      <w:r>
        <w:rPr>
          <w:color w:val="000000"/>
          <w:spacing w:val="0"/>
          <w:w w:val="100"/>
          <w:position w:val="0"/>
          <w:shd w:val="clear" w:color="auto" w:fill="auto"/>
          <w:lang w:val="pl-PL" w:eastAsia="pl-PL" w:bidi="pl-PL"/>
        </w:rPr>
        <w:t>Ze ściśniętym sercem i napiętą uwagą słuchałem dzień i noc</w:t>
        <w:br w:type="page"/>
      </w:r>
      <w:r>
        <w:rPr>
          <w:color w:val="000000"/>
          <w:spacing w:val="0"/>
          <w:w w:val="100"/>
          <w:position w:val="0"/>
          <w:shd w:val="clear" w:color="auto" w:fill="auto"/>
          <w:lang w:val="pl-PL" w:eastAsia="pl-PL" w:bidi="pl-PL"/>
        </w:rPr>
        <w:t>Waszego głosu. Usiłowałem odgadnąć jaki los Wam przypadnie w udziale nie mając możliwości dzielić tego losu z Wami na Waszej ziemi.</w:t>
      </w:r>
    </w:p>
    <w:p>
      <w:pPr>
        <w:pStyle w:val="Style33"/>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Myślę o zbieżnościach w dziejach naszych narodów. Nie wy</w:t>
        <w:softHyphen/>
        <w:t>nikają one tylko z bliskiego, geograficznego sąsiedztwa. Składa się na nie wspólna kultura i wspólna formacja historyczna. One sprawiają, że używamy podobnego języka, że przypisujemy sło</w:t>
        <w:softHyphen/>
        <w:t>wom takie same znaczenie i pojęcia. „Sprawiedliwość” i „prawo”, „demokracja” i „wolność”, „państwo” i „władza” — oraz rola tej władzy w państwie, znaczą to samo u Was i u nas.</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Dzieje się tak dlatego, że od dziesięciu wieków czerpiemy te pojęcia z tych samych źródeł. Tego ani cofnąć, ani odmienić się nie da.</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W historii naszej walka i opór, zwycięstwa i klęski, chwała, hańba i wstyd rozmaitymi chodziły drogami. Naród przetrwał jednak i rozbiory Polski w XVIII, i powstania w XIX, i grożącą nam biologiczną zagładą okupację w XX wieku.</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Nie jestem politykiem i dlatego nie dotykam tu spraw poli</w:t>
        <w:softHyphen/>
        <w:t>tycznych, ani politycznym do Was nie przemawiam językiem. Piszę do Was o słowach które coś znaczą i o milczeniu, które też coś znaczy.</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Wszędzie i zawsze rozciągają się jakieś strefy milczenia, zna</w:t>
        <w:softHyphen/>
        <w:t>ją je wszystkie narody. Pisząc do Was z Warszawy, nie patrzę na to, czy piszę wcześnie, czy późno — za wcześnie, czy za późno. Piszę do przyjaciół, których mam tylu wśród Was, których ma</w:t>
        <w:softHyphen/>
        <w:t>cie tylu wśród nas. Życzę Wam dzisiaj, żeby prawa, ustawy i obo</w:t>
        <w:softHyphen/>
        <w:t>wiązki obejmowały swoim zasięgiem i u Was i u nas zarówno rządzonych i rządzących, by nie były jedynie przywilejem silnej władzy.</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Gdy myślę o tym, pochylam głęboko czoło nie tylko przed Waszym Narodem, ale i przed tymi, którzy z Waszej woli wzięli na siebie najcięższą odpowiedzialność — którzy sterują Waszym Państwem i rządzą Czechosłowacją.</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Wydaliście spomiędzy siebie jednostki o imponującej mierze mężów stanu. Tylko Wielki Naród na takich Kierowników zdo</w:t>
        <w:softHyphen/>
        <w:t>być się może.</w:t>
      </w:r>
    </w:p>
    <w:p>
      <w:pPr>
        <w:pStyle w:val="Style33"/>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Pozwólcie mi złożyć hołd za tę spokojną, godną, mężną i wielką postawę Waszego Narodu i jego Kierowników. Pozwala ona wierzyć i nam i całemu światu, że to co słuszne i sprawiedli</w:t>
        <w:softHyphen/>
        <w:t>we jest żywe w duszy jednostek i w duchu całego narodu.</w:t>
      </w:r>
    </w:p>
    <w:p>
      <w:pPr>
        <w:pStyle w:val="Style33"/>
        <w:keepNext w:val="0"/>
        <w:keepLines w:val="0"/>
        <w:widowControl w:val="0"/>
        <w:shd w:val="clear" w:color="auto" w:fill="auto"/>
        <w:bidi w:val="0"/>
        <w:spacing w:before="0" w:after="40" w:line="240" w:lineRule="auto"/>
        <w:ind w:left="0" w:right="0" w:firstLine="0"/>
        <w:jc w:val="both"/>
      </w:pPr>
      <w:r>
        <mc:AlternateContent>
          <mc:Choice Requires="wps">
            <w:drawing>
              <wp:anchor distT="0" distB="0" distL="114300" distR="114300" simplePos="0" relativeHeight="125829386" behindDoc="0" locked="0" layoutInCell="1" allowOverlap="1">
                <wp:simplePos x="0" y="0"/>
                <wp:positionH relativeFrom="page">
                  <wp:posOffset>2322195</wp:posOffset>
                </wp:positionH>
                <wp:positionV relativeFrom="paragraph">
                  <wp:posOffset>127000</wp:posOffset>
                </wp:positionV>
                <wp:extent cx="1332865" cy="175895"/>
                <wp:wrapSquare wrapText="left"/>
                <wp:docPr id="208" name="Shape 208"/>
                <a:graphic xmlns:a="http://schemas.openxmlformats.org/drawingml/2006/main">
                  <a:graphicData uri="http://schemas.microsoft.com/office/word/2010/wordprocessingShape">
                    <wps:wsp>
                      <wps:cNvSpPr txBox="1"/>
                      <wps:spPr>
                        <a:xfrm>
                          <a:ext cx="1332865" cy="175895"/>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Zygmunt MYCIELSKI</w:t>
                            </w:r>
                          </w:p>
                        </w:txbxContent>
                      </wps:txbx>
                      <wps:bodyPr wrap="none" lIns="0" tIns="0" rIns="0" bIns="0">
                        <a:noAutoFit/>
                      </wps:bodyPr>
                    </wps:wsp>
                  </a:graphicData>
                </a:graphic>
              </wp:anchor>
            </w:drawing>
          </mc:Choice>
          <mc:Fallback>
            <w:pict>
              <v:shape id="_x0000_s1234" type="#_x0000_t202" style="position:absolute;margin-left:182.84999999999999pt;margin-top:10.pt;width:104.95pt;height:13.85pt;z-index:-125829367;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Zygmunt MYCIELSKI</w:t>
                      </w:r>
                    </w:p>
                  </w:txbxContent>
                </v:textbox>
                <w10:wrap type="square" side="left" anchorx="page"/>
              </v:shape>
            </w:pict>
          </mc:Fallback>
        </mc:AlternateContent>
      </w:r>
      <w:r>
        <w:rPr>
          <w:color w:val="000000"/>
          <w:spacing w:val="0"/>
          <w:w w:val="100"/>
          <w:position w:val="0"/>
          <w:shd w:val="clear" w:color="auto" w:fill="auto"/>
          <w:lang w:val="pl-PL" w:eastAsia="pl-PL" w:bidi="pl-PL"/>
        </w:rPr>
        <w:t>Warszawa, 1 września 1968</w:t>
      </w:r>
      <w:r>
        <w:br w:type="page"/>
      </w:r>
    </w:p>
    <w:p>
      <w:pPr>
        <w:pStyle w:val="Style33"/>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Jako obywatele polscy protestujemy przeciw napaści na Re</w:t>
        <w:softHyphen/>
        <w:t>publikę czechosłowacką, przeciw udziałowi w niej jednostek wojska polskiego i przeciw brutalnemu wymuszeniu warunków układu podpisanego w Moskwie.</w:t>
      </w:r>
    </w:p>
    <w:p>
      <w:pPr>
        <w:pStyle w:val="Style33"/>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Wyrażamy solidarność ze wszystkimi Czechami i Słowakami którzy, pomimo ofiar, stawiają opór tej zbrodni.</w:t>
      </w:r>
    </w:p>
    <w:p>
      <w:pPr>
        <w:pStyle w:val="Style33"/>
        <w:keepNext w:val="0"/>
        <w:keepLines w:val="0"/>
        <w:widowControl w:val="0"/>
        <w:shd w:val="clear" w:color="auto" w:fill="auto"/>
        <w:bidi w:val="0"/>
        <w:spacing w:before="0" w:after="200" w:line="218" w:lineRule="auto"/>
        <w:ind w:left="0" w:right="0" w:firstLine="460"/>
        <w:jc w:val="both"/>
      </w:pPr>
      <w:r>
        <w:rPr>
          <w:color w:val="000000"/>
          <w:spacing w:val="0"/>
          <w:w w:val="100"/>
          <w:position w:val="0"/>
          <w:shd w:val="clear" w:color="auto" w:fill="auto"/>
          <w:lang w:val="pl-PL" w:eastAsia="pl-PL" w:bidi="pl-PL"/>
        </w:rPr>
        <w:t>Wyrażamy też solidarność ze wszystkimi Polakami i Rosja</w:t>
        <w:softHyphen/>
        <w:t>nami nie rezygnującymi, pomimo prześladowań, z działania i z wolnego wyrażania własnych poglądów.</w:t>
      </w:r>
    </w:p>
    <w:p>
      <w:pPr>
        <w:pStyle w:val="Style33"/>
        <w:keepNext w:val="0"/>
        <w:keepLines w:val="0"/>
        <w:widowControl w:val="0"/>
        <w:shd w:val="clear" w:color="auto" w:fill="auto"/>
        <w:bidi w:val="0"/>
        <w:spacing w:before="0" w:after="0" w:line="218" w:lineRule="auto"/>
        <w:ind w:left="3100" w:right="0" w:firstLine="0"/>
        <w:jc w:val="both"/>
      </w:pPr>
      <w:r>
        <w:rPr>
          <w:i/>
          <w:iCs/>
          <w:color w:val="000000"/>
          <w:spacing w:val="0"/>
          <w:w w:val="100"/>
          <w:position w:val="0"/>
          <w:shd w:val="clear" w:color="auto" w:fill="auto"/>
          <w:lang w:val="pl-PL" w:eastAsia="pl-PL" w:bidi="pl-PL"/>
        </w:rPr>
        <w:t>Maria PACZOWSKA</w:t>
      </w:r>
    </w:p>
    <w:p>
      <w:pPr>
        <w:pStyle w:val="Style33"/>
        <w:keepNext w:val="0"/>
        <w:keepLines w:val="0"/>
        <w:widowControl w:val="0"/>
        <w:shd w:val="clear" w:color="auto" w:fill="auto"/>
        <w:bidi w:val="0"/>
        <w:spacing w:before="0" w:after="820" w:line="218" w:lineRule="auto"/>
        <w:ind w:left="1800" w:right="0" w:firstLine="1300"/>
        <w:jc w:val="both"/>
      </w:pPr>
      <w:r>
        <w:rPr>
          <w:i/>
          <w:iCs/>
          <w:color w:val="000000"/>
          <w:spacing w:val="0"/>
          <w:w w:val="100"/>
          <w:position w:val="0"/>
          <w:shd w:val="clear" w:color="auto" w:fill="auto"/>
          <w:lang w:val="pl-PL" w:eastAsia="pl-PL" w:bidi="pl-PL"/>
        </w:rPr>
        <w:t xml:space="preserve">Bohdan PACZOWSKI, </w:t>
      </w:r>
      <w:r>
        <w:rPr>
          <w:color w:val="000000"/>
          <w:spacing w:val="0"/>
          <w:w w:val="100"/>
          <w:position w:val="0"/>
          <w:shd w:val="clear" w:color="auto" w:fill="auto"/>
          <w:lang w:val="pl-PL" w:eastAsia="pl-PL" w:bidi="pl-PL"/>
        </w:rPr>
        <w:t>członek Stowarzyszenia Architektów Polskich.</w:t>
      </w:r>
    </w:p>
    <w:p>
      <w:pPr>
        <w:pStyle w:val="Style31"/>
        <w:keepNext/>
        <w:keepLines/>
        <w:widowControl w:val="0"/>
        <w:shd w:val="clear" w:color="auto" w:fill="auto"/>
        <w:bidi w:val="0"/>
        <w:spacing w:before="0" w:after="360" w:line="266"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Partie komunistyczne na Zachodzie</w:t>
      </w:r>
      <w:bookmarkEnd w:id="76"/>
      <w:bookmarkEnd w:id="77"/>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Wiadomość o okupacji Czechosłowacji w nocy z 20 na 21 sierpnia przez wojska pięciu państw Układu Warszawskiego spadła na komunistyczne partie Zachodu dosłownie jak „piorun z jasnego nieba”. I to mimo że, jak stwierdził w kilka dni póź</w:t>
        <w:softHyphen/>
        <w:t xml:space="preserve">niej we włoskiej izbie deputowanych </w:t>
      </w:r>
      <w:r>
        <w:rPr>
          <w:color w:val="000000"/>
          <w:spacing w:val="0"/>
          <w:w w:val="100"/>
          <w:position w:val="0"/>
          <w:shd w:val="clear" w:color="auto" w:fill="auto"/>
          <w:lang w:val="en-US" w:eastAsia="en-US" w:bidi="en-US"/>
        </w:rPr>
        <w:t xml:space="preserve">Giancarlo </w:t>
      </w:r>
      <w:r>
        <w:rPr>
          <w:color w:val="000000"/>
          <w:spacing w:val="0"/>
          <w:w w:val="100"/>
          <w:position w:val="0"/>
          <w:shd w:val="clear" w:color="auto" w:fill="auto"/>
          <w:lang w:val="pl-PL" w:eastAsia="pl-PL" w:bidi="pl-PL"/>
        </w:rPr>
        <w:t>Pajetta, członek biura politycznego PCI, partia włoska (i niektóre inne) „czyniła wszystko co było w jej mocy, aby doprowadzić do pokojowego załatwienia zatargu i zapobiec wojskowej interwencji”. Reakcja poszczególnych partii była błyskawiczna. Dyrektoriat Francuskiej Partii Komunistycznej już o godzinie 11.00 rano 21 sierpnia pow</w:t>
        <w:softHyphen/>
        <w:t>ziął uchwałę „dezaprobującą i potępiającą” zbrojną interwencję. Analogiczną — i jeszcze ostrzejszą — uchwałę ogłosiło biuro po</w:t>
        <w:softHyphen/>
        <w:t xml:space="preserve">lityczne PCI o godzinie 17.00. Tygodnik PCI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oraz dzien</w:t>
        <w:softHyphen/>
        <w:t xml:space="preserve">nik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ogłosiły w pierwszych dniach września wszystkie zna</w:t>
        <w:softHyphen/>
        <w:t xml:space="preserve">ne uchwały 37 partii komunistycznych na temat Czechosłowacji. (Znalazły się tam także i uchwały aprobujące politykę sowiecką. Odbija to od metod informacyjnych na przykład </w:t>
      </w:r>
      <w:r>
        <w:rPr>
          <w:i/>
          <w:iCs/>
          <w:color w:val="000000"/>
          <w:spacing w:val="0"/>
          <w:w w:val="100"/>
          <w:position w:val="0"/>
          <w:shd w:val="clear" w:color="auto" w:fill="auto"/>
          <w:lang w:val="pl-PL" w:eastAsia="pl-PL" w:bidi="pl-PL"/>
        </w:rPr>
        <w:t xml:space="preserve">Trybuny Ludu, </w:t>
      </w:r>
      <w:r>
        <w:rPr>
          <w:color w:val="000000"/>
          <w:spacing w:val="0"/>
          <w:w w:val="100"/>
          <w:position w:val="0"/>
          <w:shd w:val="clear" w:color="auto" w:fill="auto"/>
          <w:lang w:val="pl-PL" w:eastAsia="pl-PL" w:bidi="pl-PL"/>
        </w:rPr>
        <w:t>która ogłosiła jedynie uchwały małych partii pro-sowieckich. A z głośnej na cały świat debaty na plenum KC PCI podała jedy</w:t>
        <w:softHyphen/>
        <w:t>nie tendencyjnie dobrane fragmenty, co wywołało ironiczną repli</w:t>
        <w:softHyphen/>
        <w:t xml:space="preserve">kę </w:t>
      </w:r>
      <w:r>
        <w:rPr>
          <w:i/>
          <w:iCs/>
          <w:color w:val="000000"/>
          <w:spacing w:val="0"/>
          <w:w w:val="100"/>
          <w:position w:val="0"/>
          <w:shd w:val="clear" w:color="auto" w:fill="auto"/>
          <w:lang w:val="pl-PL" w:eastAsia="pl-PL" w:bidi="pl-PL"/>
        </w:rPr>
        <w:t>Unita).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Z zebranych przez </w:t>
      </w:r>
      <w:r>
        <w:rPr>
          <w:i/>
          <w:iCs/>
          <w:color w:val="000000"/>
          <w:spacing w:val="0"/>
          <w:w w:val="100"/>
          <w:position w:val="0"/>
          <w:shd w:val="clear" w:color="auto" w:fill="auto"/>
          <w:lang w:val="pl-PL" w:eastAsia="pl-PL" w:bidi="pl-PL"/>
        </w:rPr>
        <w:t>Rinascita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uchwał dowiadujemy się, że w Europie zachodniej 12 partii potępiło interwencję wojskową, 3 partie (Cypru, Luksemburga i Niemiec Zachodnich) aprobowa</w:t>
        <w:softHyphen/>
        <w:t>ły. W Azji aprobowały partie komunistyczne Mongolii, Korei Pół</w:t>
        <w:softHyphen/>
        <w:br w:type="page"/>
      </w:r>
      <w:r>
        <w:rPr>
          <w:color w:val="000000"/>
          <w:spacing w:val="0"/>
          <w:w w:val="100"/>
          <w:position w:val="0"/>
          <w:shd w:val="clear" w:color="auto" w:fill="auto"/>
          <w:lang w:val="pl-PL" w:eastAsia="pl-PL" w:bidi="pl-PL"/>
        </w:rPr>
        <w:t>nocnej i Wietnamu Północnego, potępiły — partie chińska, indyj</w:t>
        <w:softHyphen/>
        <w:t>ska i japońska. Partia komunistyczna Stanów Zjednoczonych aprobowała inwazję, ale jej komitety w poszczególnych stanach odcięły się od inwazji, podobnie jak partie Kanady, Australii i Izraela. Natomiast małe i uzależnione od Moskwy partie Ame</w:t>
        <w:softHyphen/>
        <w:t>ryki Południowej i Środkowej, wypowiedziały się za inwazją, jak również partie arabskie z wyjątkiem marokańskiej.</w:t>
      </w:r>
    </w:p>
    <w:p>
      <w:pPr>
        <w:pStyle w:val="Style33"/>
        <w:keepNext w:val="0"/>
        <w:keepLines w:val="0"/>
        <w:widowControl w:val="0"/>
        <w:shd w:val="clear" w:color="auto" w:fill="auto"/>
        <w:bidi w:val="0"/>
        <w:spacing w:before="0" w:after="100" w:line="199" w:lineRule="auto"/>
        <w:ind w:left="0" w:right="0" w:firstLine="320"/>
        <w:jc w:val="both"/>
      </w:pPr>
      <w:r>
        <w:rPr>
          <w:color w:val="000000"/>
          <w:spacing w:val="0"/>
          <w:w w:val="100"/>
          <w:position w:val="0"/>
          <w:shd w:val="clear" w:color="auto" w:fill="auto"/>
          <w:lang w:val="pl-PL" w:eastAsia="pl-PL" w:bidi="pl-PL"/>
        </w:rPr>
        <w:t>Wszystkie uchwały potępiające, a w szczególności komentarze do nich w oficjalnej prasie komunistycznej, mają kilka zasad</w:t>
        <w:softHyphen/>
        <w:t>niczych wspólnych elementów, które warto omówić, gdyż są wyrazem przełomu, jaki nastąpił w stosunku ruchu komunistycz</w:t>
        <w:softHyphen/>
        <w:t>nego na zachodzie do Związku Sowieckiego. Oto te wspólne ele</w:t>
        <w:softHyphen/>
        <w:t>menty.</w:t>
      </w:r>
    </w:p>
    <w:p>
      <w:pPr>
        <w:pStyle w:val="Style33"/>
        <w:keepNext w:val="0"/>
        <w:keepLines w:val="0"/>
        <w:widowControl w:val="0"/>
        <w:shd w:val="clear" w:color="auto" w:fill="auto"/>
        <w:bidi w:val="0"/>
        <w:spacing w:before="0" w:after="100" w:line="199" w:lineRule="auto"/>
        <w:ind w:left="0" w:right="0" w:firstLine="320"/>
        <w:jc w:val="both"/>
      </w:pPr>
      <w:r>
        <w:rPr>
          <w:color w:val="000000"/>
          <w:spacing w:val="0"/>
          <w:w w:val="100"/>
          <w:position w:val="0"/>
          <w:shd w:val="clear" w:color="auto" w:fill="auto"/>
          <w:lang w:val="pl-PL" w:eastAsia="pl-PL" w:bidi="pl-PL"/>
        </w:rPr>
        <w:t>Partie zachodnioeuropejskie, australijska i japońska:</w:t>
      </w:r>
    </w:p>
    <w:p>
      <w:pPr>
        <w:pStyle w:val="Style33"/>
        <w:keepNext w:val="0"/>
        <w:keepLines w:val="0"/>
        <w:widowControl w:val="0"/>
        <w:numPr>
          <w:ilvl w:val="0"/>
          <w:numId w:val="97"/>
        </w:numPr>
        <w:shd w:val="clear" w:color="auto" w:fill="auto"/>
        <w:tabs>
          <w:tab w:pos="522" w:val="left"/>
        </w:tabs>
        <w:bidi w:val="0"/>
        <w:spacing w:before="0" w:after="0" w:line="199" w:lineRule="auto"/>
        <w:ind w:left="0" w:right="0" w:firstLine="320"/>
        <w:jc w:val="both"/>
      </w:pPr>
      <w:r>
        <w:rPr>
          <w:color w:val="000000"/>
          <w:spacing w:val="0"/>
          <w:w w:val="100"/>
          <w:position w:val="0"/>
          <w:shd w:val="clear" w:color="auto" w:fill="auto"/>
          <w:lang w:val="pl-PL" w:eastAsia="pl-PL" w:bidi="pl-PL"/>
        </w:rPr>
        <w:t>odrzucają usprawiedliwienie inwazji podane przez komu</w:t>
        <w:softHyphen/>
        <w:t>nikat TASSa, że groziła Czechosłowacji kontrrewolucja, że partia czechosłowacka nie panowała nad sytuacją w kraju oraz nie była zdolna do obrony swych granic zachodnich, a także że gro</w:t>
        <w:softHyphen/>
        <w:t>ziło krajowi odejście od socjalizmu;</w:t>
      </w:r>
    </w:p>
    <w:p>
      <w:pPr>
        <w:pStyle w:val="Style33"/>
        <w:keepNext w:val="0"/>
        <w:keepLines w:val="0"/>
        <w:widowControl w:val="0"/>
        <w:numPr>
          <w:ilvl w:val="0"/>
          <w:numId w:val="97"/>
        </w:numPr>
        <w:shd w:val="clear" w:color="auto" w:fill="auto"/>
        <w:tabs>
          <w:tab w:pos="522" w:val="left"/>
        </w:tabs>
        <w:bidi w:val="0"/>
        <w:spacing w:before="0" w:after="0" w:line="199" w:lineRule="auto"/>
        <w:ind w:left="0" w:right="0" w:firstLine="320"/>
        <w:jc w:val="both"/>
      </w:pPr>
      <w:r>
        <w:rPr>
          <w:color w:val="000000"/>
          <w:spacing w:val="0"/>
          <w:w w:val="100"/>
          <w:position w:val="0"/>
          <w:shd w:val="clear" w:color="auto" w:fill="auto"/>
          <w:lang w:val="pl-PL" w:eastAsia="pl-PL" w:bidi="pl-PL"/>
        </w:rPr>
        <w:t>przeciwnie, uważają, że reformy czechosłowackie wzbudziły nadzieję na odrodzenie komunizmu przez jego demokratyzację i modernizację a komuniści czechosłowaccy stali się szczególnie bliscy partiom zachodnioeuropejskim ze względu na zbliżoną sy</w:t>
        <w:softHyphen/>
        <w:t>tuację gospodarczą i tradycje kulturalne Czechosłowacji;</w:t>
      </w:r>
    </w:p>
    <w:p>
      <w:pPr>
        <w:pStyle w:val="Style33"/>
        <w:keepNext w:val="0"/>
        <w:keepLines w:val="0"/>
        <w:widowControl w:val="0"/>
        <w:numPr>
          <w:ilvl w:val="0"/>
          <w:numId w:val="97"/>
        </w:numPr>
        <w:shd w:val="clear" w:color="auto" w:fill="auto"/>
        <w:tabs>
          <w:tab w:pos="52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stwierdzają, że inwazja Czechosłowacji nie tylko osłabiła budowę socjalizmu w Czechosłowacji i we wszystkich krajach socjalistycznych, lecz również obiektywnie zaszkodziła partiom komunistycznym w krajach kapitalistycznych oraz sile atrakcyj</w:t>
        <w:softHyphen/>
        <w:t>nej idei socjalistycznej;</w:t>
      </w:r>
    </w:p>
    <w:p>
      <w:pPr>
        <w:pStyle w:val="Style33"/>
        <w:keepNext w:val="0"/>
        <w:keepLines w:val="0"/>
        <w:widowControl w:val="0"/>
        <w:numPr>
          <w:ilvl w:val="0"/>
          <w:numId w:val="97"/>
        </w:numPr>
        <w:shd w:val="clear" w:color="auto" w:fill="auto"/>
        <w:tabs>
          <w:tab w:pos="518" w:val="left"/>
        </w:tabs>
        <w:bidi w:val="0"/>
        <w:spacing w:before="0" w:after="0" w:line="199" w:lineRule="auto"/>
        <w:ind w:left="0" w:right="0" w:firstLine="320"/>
        <w:jc w:val="both"/>
      </w:pPr>
      <w:r>
        <w:rPr>
          <w:color w:val="000000"/>
          <w:spacing w:val="0"/>
          <w:w w:val="100"/>
          <w:position w:val="0"/>
          <w:shd w:val="clear" w:color="auto" w:fill="auto"/>
          <w:lang w:val="pl-PL" w:eastAsia="pl-PL" w:bidi="pl-PL"/>
        </w:rPr>
        <w:t>okupacja Czechosłowacji działa na korzyść zwolenników wznowienia zimnej wojny, wzmożenia siły NATO itp.;</w:t>
      </w:r>
    </w:p>
    <w:p>
      <w:pPr>
        <w:pStyle w:val="Style33"/>
        <w:keepNext w:val="0"/>
        <w:keepLines w:val="0"/>
        <w:widowControl w:val="0"/>
        <w:numPr>
          <w:ilvl w:val="0"/>
          <w:numId w:val="97"/>
        </w:numPr>
        <w:shd w:val="clear" w:color="auto" w:fill="auto"/>
        <w:tabs>
          <w:tab w:pos="52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obrona Czechosłowacji przed groźbą kontrrewolucji jest zadaniem partii czechosłowackiej, podobnie jak wybór modelu drogi do socjalizmu. Poszanowanie swobody decyzji każdej partii komunistycznej i suwerenności każdego kraju socjalistycznego jest zdobyczą międzynarodowego ruchu robotniczego uznaną przez Moskwę w roku 1956 i której żadna partia już się nie zrzeknie;</w:t>
      </w:r>
    </w:p>
    <w:p>
      <w:pPr>
        <w:pStyle w:val="Style33"/>
        <w:keepNext w:val="0"/>
        <w:keepLines w:val="0"/>
        <w:widowControl w:val="0"/>
        <w:numPr>
          <w:ilvl w:val="0"/>
          <w:numId w:val="97"/>
        </w:numPr>
        <w:shd w:val="clear" w:color="auto" w:fill="auto"/>
        <w:tabs>
          <w:tab w:pos="525" w:val="left"/>
        </w:tabs>
        <w:bidi w:val="0"/>
        <w:spacing w:before="0" w:after="0" w:line="199" w:lineRule="auto"/>
        <w:ind w:left="0" w:right="0" w:firstLine="320"/>
        <w:jc w:val="both"/>
      </w:pPr>
      <w:r>
        <w:rPr>
          <w:color w:val="000000"/>
          <w:spacing w:val="0"/>
          <w:w w:val="100"/>
          <w:position w:val="0"/>
          <w:shd w:val="clear" w:color="auto" w:fill="auto"/>
          <w:lang w:val="pl-PL" w:eastAsia="pl-PL" w:bidi="pl-PL"/>
        </w:rPr>
        <w:t>wszystkie partie protestujące domagają się usunięcia wojsk okupacyjnych z Czechosłowacji, uznania legalnie wybranych władz partyjnych i rządowych, oraz przywrócenia im możności swo</w:t>
        <w:softHyphen/>
        <w:t>bodnego wykonywania swych funkcji.</w:t>
      </w:r>
    </w:p>
    <w:p>
      <w:pPr>
        <w:pStyle w:val="Style33"/>
        <w:keepNext w:val="0"/>
        <w:keepLines w:val="0"/>
        <w:widowControl w:val="0"/>
        <w:numPr>
          <w:ilvl w:val="0"/>
          <w:numId w:val="97"/>
        </w:numPr>
        <w:shd w:val="clear" w:color="auto" w:fill="auto"/>
        <w:tabs>
          <w:tab w:pos="518" w:val="left"/>
        </w:tabs>
        <w:bidi w:val="0"/>
        <w:spacing w:before="0" w:after="0" w:line="199" w:lineRule="auto"/>
        <w:ind w:left="0" w:right="0" w:firstLine="320"/>
        <w:jc w:val="both"/>
      </w:pPr>
      <w:r>
        <w:rPr>
          <w:color w:val="000000"/>
          <w:spacing w:val="0"/>
          <w:w w:val="100"/>
          <w:position w:val="0"/>
          <w:shd w:val="clear" w:color="auto" w:fill="auto"/>
          <w:lang w:val="pl-PL" w:eastAsia="pl-PL" w:bidi="pl-PL"/>
        </w:rPr>
        <w:t>wyrażają solidarność z kierownictwem Dubczeka które „do</w:t>
        <w:softHyphen/>
        <w:t>konało po raz pierwszy w historii demokracji ludowych cudu zjednoczenia całego społeczeństwa wokół kierownictwa partyj</w:t>
        <w:softHyphen/>
        <w:t>nego”.</w:t>
      </w:r>
    </w:p>
    <w:p>
      <w:pPr>
        <w:pStyle w:val="Style33"/>
        <w:keepNext w:val="0"/>
        <w:keepLines w:val="0"/>
        <w:widowControl w:val="0"/>
        <w:shd w:val="clear" w:color="auto" w:fill="auto"/>
        <w:bidi w:val="0"/>
        <w:spacing w:before="0" w:after="100" w:line="199" w:lineRule="auto"/>
        <w:ind w:left="0" w:right="0" w:firstLine="320"/>
        <w:jc w:val="both"/>
      </w:pPr>
      <w:r>
        <w:rPr>
          <w:color w:val="000000"/>
          <w:spacing w:val="0"/>
          <w:w w:val="100"/>
          <w:position w:val="0"/>
          <w:shd w:val="clear" w:color="auto" w:fill="auto"/>
          <w:lang w:val="pl-PL" w:eastAsia="pl-PL" w:bidi="pl-PL"/>
        </w:rPr>
        <w:t>Tak ostre i masowe potępienie polityki sowieckiej przez naj</w:t>
        <w:softHyphen/>
        <w:t>większe i najbardziej wpływowe partie komunistyczne zachodu zdarza się po raz pierwszy.</w:t>
      </w:r>
      <w:r>
        <w:br w:type="page"/>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Następną nowością było to że uchwały potępiające podejmo</w:t>
        <w:softHyphen/>
        <w:t xml:space="preserve">wały w wielu partiach </w:t>
      </w:r>
      <w:r>
        <w:rPr>
          <w:color w:val="000000"/>
          <w:spacing w:val="0"/>
          <w:w w:val="100"/>
          <w:position w:val="0"/>
          <w:shd w:val="clear" w:color="auto" w:fill="auto"/>
          <w:lang w:val="fr-FR" w:eastAsia="fr-FR" w:bidi="fr-FR"/>
        </w:rPr>
        <w:t xml:space="preserve">(PCI, PCF </w:t>
      </w:r>
      <w:r>
        <w:rPr>
          <w:color w:val="000000"/>
          <w:spacing w:val="0"/>
          <w:w w:val="100"/>
          <w:position w:val="0"/>
          <w:shd w:val="clear" w:color="auto" w:fill="auto"/>
          <w:lang w:val="pl-PL" w:eastAsia="pl-PL" w:bidi="pl-PL"/>
        </w:rPr>
        <w:t>itd.) nie tylko naczelne kie</w:t>
        <w:softHyphen/>
        <w:t>rownictwa partyjne ale ich komórki organizacyjne wszystkich szczebli, aż do sekcji lokalnych i fabrycznych oraz że organizo</w:t>
        <w:softHyphen/>
        <w:t xml:space="preserve">wano wiece publiczne, wyrażające solidarność z Czechosłowacją i potępiające inwazję. Jak podaje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we Włoszech odbyło się w ciągu 2 tygodni po inwazji kilka tysięcy wieców i zebrań pro</w:t>
        <w:softHyphen/>
        <w:t>testacyjnych. W samej tylko Bolonii na wiadomość o inwazji, partia zorganizowała od 21 do 24 sierpnia 123 publiczne zebrania protestacyjne a w niedzielę 25 sierpnia 19 wieców. W akcji pro</w:t>
        <w:softHyphen/>
        <w:t>testacyjnej uczestniczyły — przede wszystkim we Włoszech ale także we Francji i innych krajach — centrale komunistycznych związków zawodowych, branżowe związki zawodowe, izby pracy, ich oddziały przyfabryczne oraz inne kierowane przez komunistów organizacje jak byłych uczestników ruchu oporu, obrońców po</w:t>
        <w:softHyphen/>
        <w:t>koju, kobiet demokratycznych, młodzieży komunistycznej, itd. Uchwały te przesyłano do ambasad pięciu państw interweniują</w:t>
        <w:softHyphen/>
        <w:t>cych w Czechosłowacji oraz do ambasad czechosłowackich, partii czechosłowackiej i czechosłowackich związków zawodowych.</w:t>
      </w:r>
    </w:p>
    <w:p>
      <w:pPr>
        <w:pStyle w:val="Style33"/>
        <w:keepNext w:val="0"/>
        <w:keepLines w:val="0"/>
        <w:widowControl w:val="0"/>
        <w:shd w:val="clear" w:color="auto" w:fill="auto"/>
        <w:bidi w:val="0"/>
        <w:spacing w:before="0" w:after="120" w:line="199" w:lineRule="auto"/>
        <w:ind w:left="0" w:right="0" w:firstLine="280"/>
        <w:jc w:val="both"/>
      </w:pPr>
      <w:r>
        <w:rPr>
          <w:color w:val="000000"/>
          <w:spacing w:val="0"/>
          <w:w w:val="100"/>
          <w:position w:val="0"/>
          <w:shd w:val="clear" w:color="auto" w:fill="auto"/>
          <w:lang w:val="pl-PL" w:eastAsia="pl-PL" w:bidi="pl-PL"/>
        </w:rPr>
        <w:t>Na szczególne podkreślenie zasługują korespondencje z Mo</w:t>
        <w:softHyphen/>
        <w:t>skwy i Pragi, ogłaszane w dziennikach komunistycznych. Nie- sposób omówić ich wszystkich. Wystarczy kilka cytatów z kores</w:t>
        <w:softHyphen/>
        <w:t xml:space="preserve">pondencji ogłoszonych w </w:t>
      </w:r>
      <w:r>
        <w:rPr>
          <w:i/>
          <w:iCs/>
          <w:color w:val="000000"/>
          <w:spacing w:val="0"/>
          <w:w w:val="100"/>
          <w:position w:val="0"/>
          <w:shd w:val="clear" w:color="auto" w:fill="auto"/>
          <w:lang w:val="pl-PL" w:eastAsia="pl-PL" w:bidi="pl-PL"/>
        </w:rPr>
        <w:t>Unita:</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„Obywatele sowieccy z coraz większym zaskoczeniem odkrywają, że mo</w:t>
        <w:softHyphen/>
        <w:t>tywy podane przez kierownictwo partii na usprawiedliwienie interwencji nie odpowiadają ani rzeczywistej sytuacji w Czechosłowacji, ani woli jej obywateli”.</w:t>
      </w:r>
    </w:p>
    <w:p>
      <w:pPr>
        <w:pStyle w:val="Style38"/>
        <w:keepNext w:val="0"/>
        <w:keepLines w:val="0"/>
        <w:widowControl w:val="0"/>
        <w:shd w:val="clear" w:color="auto" w:fill="auto"/>
        <w:bidi w:val="0"/>
        <w:spacing w:before="0" w:after="120"/>
        <w:ind w:left="0" w:right="0" w:firstLine="280"/>
        <w:jc w:val="both"/>
      </w:pPr>
      <w:r>
        <w:rPr>
          <w:i w:val="0"/>
          <w:iCs w:val="0"/>
          <w:color w:val="000000"/>
          <w:spacing w:val="0"/>
          <w:w w:val="100"/>
          <w:position w:val="0"/>
          <w:shd w:val="clear" w:color="auto" w:fill="auto"/>
          <w:lang w:val="pl-PL" w:eastAsia="pl-PL" w:bidi="pl-PL"/>
        </w:rPr>
        <w:t>„Żołnierze sowieccy w zetknięciu z ludnością czechosłowacką przeżywają prawdziwe dramaty”.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Uchwały potępiające politykę sowiecką nie były w organiza</w:t>
        <w:softHyphen/>
        <w:t>cjach komunistycznych niższego szczebla podejmowane jedno</w:t>
        <w:softHyphen/>
        <w:t>głośnie, a często towarzyszyła im zażarta dyskusja i opory ze strony starych członków partii. Tym niemniej — w przeciwień</w:t>
        <w:softHyphen/>
        <w:t>stwie do okresu po rewolucji na Węgrzech, kiedy na skutek po</w:t>
        <w:softHyphen/>
        <w:t>parcia dla armii czerwonej włoska partia komunistyczna straciła ponad pół miliona członków — teraz wystąpień z partii nie było.</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 pierwszej fali protestów, nastąpiła w partiach komunistycz</w:t>
        <w:softHyphen/>
        <w:t>nych zachodu zasadnicza dyskusja nie tylko na temat Czechosło</w:t>
        <w:softHyphen/>
        <w:t>wacji, lecz również prawa poszczególnych partii komunistycz</w:t>
        <w:softHyphen/>
        <w:t>nych do niezależności od Moskwy i prawa poszczególnych krajów socjalistycznych do wybierania własnych dróg do socjalizmu. To</w:t>
        <w:softHyphen/>
        <w:t>warzyszył temu nawrót do ogłoszonej przez Togliattiego zasady policentryzmu.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Najdalej w krytycyzmie wobec Moskwy posunęło się plenum sierpniowe KC PCI. Oto fragmenty dwóch najciekawszych wy</w:t>
        <w:softHyphen/>
        <w:t>powiedzi.</w:t>
      </w:r>
    </w:p>
    <w:p>
      <w:pPr>
        <w:pStyle w:val="Style33"/>
        <w:keepNext w:val="0"/>
        <w:keepLines w:val="0"/>
        <w:widowControl w:val="0"/>
        <w:shd w:val="clear" w:color="auto" w:fill="auto"/>
        <w:bidi w:val="0"/>
        <w:spacing w:before="0" w:after="120" w:line="199" w:lineRule="auto"/>
        <w:ind w:left="0" w:right="0" w:firstLine="280"/>
        <w:jc w:val="both"/>
      </w:pPr>
      <w:r>
        <w:rPr>
          <w:color w:val="000000"/>
          <w:spacing w:val="0"/>
          <w:w w:val="100"/>
          <w:position w:val="0"/>
          <w:shd w:val="clear" w:color="auto" w:fill="auto"/>
          <w:lang w:val="pl-PL" w:eastAsia="pl-PL" w:bidi="pl-PL"/>
        </w:rPr>
        <w:t>Teoretyk marksistowski Pintor:</w:t>
      </w:r>
    </w:p>
    <w:p>
      <w:pPr>
        <w:pStyle w:val="Style38"/>
        <w:keepNext w:val="0"/>
        <w:keepLines w:val="0"/>
        <w:widowControl w:val="0"/>
        <w:shd w:val="clear" w:color="auto" w:fill="auto"/>
        <w:bidi w:val="0"/>
        <w:spacing w:before="0" w:after="100"/>
        <w:ind w:left="0" w:right="0" w:firstLine="280"/>
        <w:jc w:val="both"/>
      </w:pPr>
      <w:r>
        <w:rPr>
          <w:i w:val="0"/>
          <w:iCs w:val="0"/>
          <w:color w:val="000000"/>
          <w:spacing w:val="0"/>
          <w:w w:val="100"/>
          <w:position w:val="0"/>
          <w:shd w:val="clear" w:color="auto" w:fill="auto"/>
          <w:lang w:val="pl-PL" w:eastAsia="pl-PL" w:bidi="pl-PL"/>
        </w:rPr>
        <w:t>„Sowiecka interwencja wojskowa jest nie tylko ciężkim błędem, który można wytłumaczyć niewłaściwą oceną sytuacji. Jest ona także dowodem,</w:t>
        <w:br w:type="page"/>
      </w:r>
      <w:r>
        <w:rPr>
          <w:i w:val="0"/>
          <w:iCs w:val="0"/>
          <w:color w:val="000000"/>
          <w:spacing w:val="0"/>
          <w:w w:val="100"/>
          <w:position w:val="0"/>
          <w:shd w:val="clear" w:color="auto" w:fill="auto"/>
          <w:lang w:val="pl-PL" w:eastAsia="pl-PL" w:bidi="pl-PL"/>
        </w:rPr>
        <w:t>że obowiązujące w Związku Sowieckim i pozostałych czterech krajach inter</w:t>
        <w:softHyphen/>
        <w:t>wencyjnych schematy myślowe nie odpowiadają współczesnej rzeczywistości, co do istoty której toczy się od dawna spór w międzynarodowym ruchu komunistycznym. Pięć krajów Układu Warszawskiego przez swą interwencję wykazało, że nie rozumie nie tylko stosunków panujących w światowym obo</w:t>
        <w:softHyphen/>
        <w:t>zie rewolucyjnym i nowej strategii anty-imperialistycznej, ale również tego czym jest budowa socjalizmu, czym jest społeczeństwo socjalistyczne oraz jakie powinny być stosunki między partią a masami. Państwa socjalistyczne ograniczają koegzystencję pokojową do współzawodnictwa gospodarczego mię</w:t>
        <w:softHyphen/>
        <w:t>dzy wschodem a zachodem oraz różnych rozgrywek prestiżowych. Zapominają natomiast o wolnościowych ideałach marksizmu i potrzebie wprowadzenia mas do bezpośredniego udziału we władzy, uważając ją za monopol zbiurokra</w:t>
        <w:softHyphen/>
        <w:t>tyzowanej partii. Na skutek tych schematów myślowych przywódcy so</w:t>
        <w:softHyphen/>
        <w:t>wieccy nie mogli zrozumieć wewnętrznych przemian w Czechosłowacji ani też jedności społeczeństwa skupionego wokół nowego kierownictwa. Zresztą przywódcy sowieccy już wielokrotnie wykazali, że nie są w stanie pojąć ani ruchów rewolucyjnych w świecie ani protestu młodych pokoleń”.</w:t>
      </w:r>
    </w:p>
    <w:p>
      <w:pPr>
        <w:pStyle w:val="Style33"/>
        <w:keepNext w:val="0"/>
        <w:keepLines w:val="0"/>
        <w:widowControl w:val="0"/>
        <w:shd w:val="clear" w:color="auto" w:fill="auto"/>
        <w:bidi w:val="0"/>
        <w:spacing w:before="0" w:after="100" w:line="197" w:lineRule="auto"/>
        <w:ind w:left="0" w:right="0" w:firstLine="360"/>
        <w:jc w:val="both"/>
      </w:pPr>
      <w:r>
        <w:rPr>
          <w:color w:val="000000"/>
          <w:spacing w:val="0"/>
          <w:w w:val="100"/>
          <w:position w:val="0"/>
          <w:shd w:val="clear" w:color="auto" w:fill="auto"/>
          <w:lang w:val="pl-PL" w:eastAsia="pl-PL" w:bidi="pl-PL"/>
        </w:rPr>
        <w:t>Senator Terracini, były przewodniczący Konstytuanty Repu</w:t>
        <w:softHyphen/>
        <w:t>bliki Włoskiej, przewodniczący Klubu Komunistycznego w sena</w:t>
        <w:softHyphen/>
        <w:t>cie, jeden z założycieli partii:</w:t>
      </w:r>
    </w:p>
    <w:p>
      <w:pPr>
        <w:pStyle w:val="Style38"/>
        <w:keepNext w:val="0"/>
        <w:keepLines w:val="0"/>
        <w:widowControl w:val="0"/>
        <w:shd w:val="clear" w:color="auto" w:fill="auto"/>
        <w:bidi w:val="0"/>
        <w:spacing w:before="0" w:after="0"/>
        <w:ind w:left="0" w:right="0" w:firstLine="360"/>
        <w:jc w:val="both"/>
      </w:pPr>
      <w:r>
        <w:rPr>
          <w:i w:val="0"/>
          <w:iCs w:val="0"/>
          <w:color w:val="000000"/>
          <w:spacing w:val="0"/>
          <w:w w:val="100"/>
          <w:position w:val="0"/>
          <w:shd w:val="clear" w:color="auto" w:fill="auto"/>
          <w:lang w:val="pl-PL" w:eastAsia="pl-PL" w:bidi="pl-PL"/>
        </w:rPr>
        <w:t>„Usprawiedliwienie interwencji wojskowej w Czechosłowacji rozpoczyna</w:t>
        <w:softHyphen/>
        <w:t>jącą się jakoby kontrrewolucją, odrzuciliśmy jako niezgodne z rzeczywisto</w:t>
        <w:softHyphen/>
        <w:t>ścią. Pozostają ewentualnie jeszcze dwa inne usprawiedliwienia: zagrożenie południowej flanki obronnej państw socjalistycznych, albo przekonanie że ustrój socjalistyczny może istnieć tylko w ustroju autorytatywnym, pozba</w:t>
        <w:softHyphen/>
        <w:t>wiającym masy udziału w formowaniu polityki państwowej. Nie ma żadnych podstaw, aby wątpić w lojalność i wierność nowych przywódców czechosło</w:t>
        <w:softHyphen/>
        <w:t>wackich wobec Układu Warszawskiego. Na usprawiedliwienie inwazji pozo- staje więc tylko druga hipoteza. I rzeczy wiście, w Związku Sowieckim władza należy do zamkniętego grona przywódców, rządzących wszechwładnie nad dwustu milionowym narodem i dwunasto-milionową partią. Brak demokracji w życiu gospodarczym i społecznym Związku Sowieckiego jest wynikiem doktrynerskiego odcięcia się przywódców sowieckich od rzeczywistości. Tym</w:t>
        <w:softHyphen/>
        <w:t>czasem masy pracujące w Związku Sowieckim i w niektórych krajach socja</w:t>
        <w:softHyphen/>
        <w:t>listycznych osiągnęły dojrzałość polityczną i domagają się pełni praw poli</w:t>
        <w:softHyphen/>
        <w:t>tycznych, nie widząc w tym bynajmniej nawrotu do kapitalizmu. Komu</w:t>
        <w:softHyphen/>
        <w:t>niści włoscy nie mogą podzielać zaniepokojenia przywódców pięciu państw Układu Warszawskiego demokratyzacją Czechosłowacji. I dlatego nie mogą aprobować interwencji zbrojnej, mającej na celu uniemożliwienie budowy nowego typu ustroju socjalistycznego”.</w:t>
      </w:r>
    </w:p>
    <w:p>
      <w:pPr>
        <w:pStyle w:val="Style33"/>
        <w:keepNext w:val="0"/>
        <w:keepLines w:val="0"/>
        <w:widowControl w:val="0"/>
        <w:shd w:val="clear" w:color="auto" w:fill="auto"/>
        <w:bidi w:val="0"/>
        <w:spacing w:before="0" w:after="80" w:line="214" w:lineRule="auto"/>
        <w:ind w:left="0" w:right="0"/>
        <w:jc w:val="both"/>
        <w:rPr>
          <w:sz w:val="16"/>
          <w:szCs w:val="16"/>
        </w:rPr>
      </w:pPr>
      <w:r>
        <w:rPr>
          <w:color w:val="000000"/>
          <w:spacing w:val="0"/>
          <w:w w:val="100"/>
          <w:position w:val="0"/>
          <w:sz w:val="20"/>
          <w:szCs w:val="20"/>
          <w:shd w:val="clear" w:color="auto" w:fill="auto"/>
          <w:lang w:val="pl-PL" w:eastAsia="pl-PL" w:bidi="pl-PL"/>
        </w:rPr>
        <w:t xml:space="preserve">Stosunek włoskich komunistów do inwazji czechosłowackiej ujął w sposób ostateczny generalny sekretarz partii </w:t>
      </w:r>
      <w:r>
        <w:rPr>
          <w:color w:val="000000"/>
          <w:spacing w:val="0"/>
          <w:w w:val="100"/>
          <w:position w:val="0"/>
          <w:sz w:val="20"/>
          <w:szCs w:val="20"/>
          <w:shd w:val="clear" w:color="auto" w:fill="auto"/>
          <w:lang w:val="en-US" w:eastAsia="en-US" w:bidi="en-US"/>
        </w:rPr>
        <w:t xml:space="preserve">Luigi Longo </w:t>
      </w:r>
      <w:r>
        <w:rPr>
          <w:color w:val="000000"/>
          <w:spacing w:val="0"/>
          <w:w w:val="100"/>
          <w:position w:val="0"/>
          <w:sz w:val="20"/>
          <w:szCs w:val="20"/>
          <w:shd w:val="clear" w:color="auto" w:fill="auto"/>
          <w:lang w:val="pl-PL" w:eastAsia="pl-PL" w:bidi="pl-PL"/>
        </w:rPr>
        <w:t xml:space="preserve">w wywiadzie dla miesięcznika </w:t>
      </w:r>
      <w:r>
        <w:rPr>
          <w:i/>
          <w:iCs/>
          <w:color w:val="000000"/>
          <w:spacing w:val="0"/>
          <w:w w:val="100"/>
          <w:position w:val="0"/>
          <w:sz w:val="20"/>
          <w:szCs w:val="20"/>
          <w:shd w:val="clear" w:color="auto" w:fill="auto"/>
          <w:lang w:val="pl-PL" w:eastAsia="pl-PL" w:bidi="pl-PL"/>
        </w:rPr>
        <w:t>Astrolabio.</w:t>
      </w:r>
      <w:r>
        <w:rPr>
          <w:color w:val="000000"/>
          <w:spacing w:val="0"/>
          <w:w w:val="100"/>
          <w:position w:val="0"/>
          <w:sz w:val="20"/>
          <w:szCs w:val="20"/>
          <w:shd w:val="clear" w:color="auto" w:fill="auto"/>
          <w:lang w:val="pl-PL" w:eastAsia="pl-PL" w:bidi="pl-PL"/>
        </w:rPr>
        <w:t xml:space="preserve"> Według </w:t>
      </w:r>
      <w:r>
        <w:rPr>
          <w:color w:val="000000"/>
          <w:spacing w:val="0"/>
          <w:w w:val="100"/>
          <w:position w:val="0"/>
          <w:sz w:val="20"/>
          <w:szCs w:val="20"/>
          <w:shd w:val="clear" w:color="auto" w:fill="auto"/>
          <w:lang w:val="en-US" w:eastAsia="en-US" w:bidi="en-US"/>
        </w:rPr>
        <w:t xml:space="preserve">Longo </w:t>
      </w:r>
      <w:r>
        <w:rPr>
          <w:color w:val="000000"/>
          <w:spacing w:val="0"/>
          <w:w w:val="100"/>
          <w:position w:val="0"/>
          <w:sz w:val="20"/>
          <w:szCs w:val="20"/>
          <w:shd w:val="clear" w:color="auto" w:fill="auto"/>
          <w:lang w:val="pl-PL" w:eastAsia="pl-PL" w:bidi="pl-PL"/>
        </w:rPr>
        <w:t>„tra</w:t>
        <w:softHyphen/>
        <w:t>giczny błąd” jakim była zbrojna interwencja w Czechosłowacji to nie tylko wynik fałszywej oceny nowego kursu reform, ale także „świadomy, o charakterze strategicznym, wybór metod, ja</w:t>
        <w:softHyphen/>
        <w:t>kimi należy zwalczać dążenia odśrodkowe, pojawiające się we</w:t>
        <w:softHyphen/>
        <w:t>wnątrz Układu Warszawskiego i we wszystkich krajach socja</w:t>
        <w:softHyphen/>
        <w:t xml:space="preserve">listycznych”. </w:t>
      </w:r>
      <w:r>
        <w:rPr>
          <w:color w:val="000000"/>
          <w:spacing w:val="0"/>
          <w:w w:val="100"/>
          <w:position w:val="0"/>
          <w:sz w:val="20"/>
          <w:szCs w:val="20"/>
          <w:shd w:val="clear" w:color="auto" w:fill="auto"/>
          <w:lang w:val="en-US" w:eastAsia="en-US" w:bidi="en-US"/>
        </w:rPr>
        <w:t xml:space="preserve">Longo </w:t>
      </w:r>
      <w:r>
        <w:rPr>
          <w:color w:val="000000"/>
          <w:spacing w:val="0"/>
          <w:w w:val="100"/>
          <w:position w:val="0"/>
          <w:sz w:val="20"/>
          <w:szCs w:val="20"/>
          <w:shd w:val="clear" w:color="auto" w:fill="auto"/>
          <w:lang w:val="pl-PL" w:eastAsia="pl-PL" w:bidi="pl-PL"/>
        </w:rPr>
        <w:t>powiedział dalej, że można zgodzić się z tezą sowiecką, że kapitalizm przenika obecnie do krajów socjalistycz</w:t>
        <w:softHyphen/>
        <w:t xml:space="preserve">nych drogą polityczną, ideologiczną, kulturalną i gospodarczą, ale </w:t>
      </w:r>
      <w:r>
        <w:rPr>
          <w:color w:val="000000"/>
          <w:spacing w:val="0"/>
          <w:w w:val="100"/>
          <w:position w:val="0"/>
          <w:sz w:val="16"/>
          <w:szCs w:val="16"/>
          <w:shd w:val="clear" w:color="auto" w:fill="auto"/>
          <w:lang w:val="pl-PL" w:eastAsia="pl-PL" w:bidi="pl-PL"/>
        </w:rPr>
        <w:t>„nie można twierdzić, że ci wszyscy, którzy w krajach socjalistycznych dążą</w:t>
        <w:br w:type="page"/>
      </w:r>
      <w:r>
        <w:rPr>
          <w:rStyle w:val="CharStyle39"/>
          <w:i w:val="0"/>
          <w:iCs w:val="0"/>
        </w:rPr>
        <w:t>do niezbędnych reform, są świadomymi lub nieświadomymi agentami impe</w:t>
        <w:softHyphen/>
        <w:t>rializmu”. „Walka między kapitalizmem a socjalizmem powinna być pro</w:t>
        <w:softHyphen/>
        <w:t>wadzona bronią ideologiczną duchową i polityczną, a nie metodami admi</w:t>
        <w:softHyphen/>
        <w:t>nistracyjnymi, które w ostatecznym rozrachunku prowadzą do interwencji wojskowej jak w Czechosłowacji”... „Koncepcja sowiecka wychodzi z podziału świata na dwa bloki i z uznania, że na ich czele stoją dwa przodujące mo</w:t>
        <w:softHyphen/>
        <w:t>carstwa. Komuniści włoscy nie uznają żadnego przodującego mocarstwa, ani żadnej przodującej partii, natomiast dążą do tego, by każdy kraj w sposób autonomiczny i oryginalny przyczyniał się do budowy nowego porządku w świecie i we własnym bloku. Dlatego trzeba pamiętać, że drogi narodowe do socjalizmu są rzeczywistością podstawową obecnej epoki. Rzeczywistością, którą nieraz się ostro zwalcza, ale której się nikt nie wyrzecze”.</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Nic dziwnego, że po sierpniowym plenum włoskiego KC </w:t>
      </w:r>
      <w:r>
        <w:rPr>
          <w:i/>
          <w:iCs/>
          <w:color w:val="000000"/>
          <w:spacing w:val="0"/>
          <w:w w:val="100"/>
          <w:position w:val="0"/>
          <w:shd w:val="clear" w:color="auto" w:fill="auto"/>
          <w:lang w:val="pl-PL" w:eastAsia="pl-PL" w:bidi="pl-PL"/>
        </w:rPr>
        <w:t>Try</w:t>
        <w:softHyphen/>
        <w:t>buna Ludu</w:t>
      </w:r>
      <w:r>
        <w:rPr>
          <w:color w:val="000000"/>
          <w:spacing w:val="0"/>
          <w:w w:val="100"/>
          <w:position w:val="0"/>
          <w:shd w:val="clear" w:color="auto" w:fill="auto"/>
          <w:lang w:val="pl-PL" w:eastAsia="pl-PL" w:bidi="pl-PL"/>
        </w:rPr>
        <w:t xml:space="preserve"> w korespondencji z Rzymu napisała, że włoska partia komunistyczna „ugięła się pod naporem ataków rozpętanych z wielką wrzawą przez burżuazyjne gazety, radio i telewizję”. W odpowiedzi </w:t>
      </w:r>
      <w:r>
        <w:rPr>
          <w:i/>
          <w:iCs/>
          <w:color w:val="000000"/>
          <w:spacing w:val="0"/>
          <w:w w:val="100"/>
          <w:position w:val="0"/>
          <w:shd w:val="clear" w:color="auto" w:fill="auto"/>
          <w:lang w:val="pl-PL" w:eastAsia="pl-PL" w:bidi="pl-PL"/>
        </w:rPr>
        <w:t>Unita</w:t>
      </w:r>
      <w:r>
        <w:rPr>
          <w:color w:val="000000"/>
          <w:spacing w:val="0"/>
          <w:w w:val="100"/>
          <w:position w:val="0"/>
          <w:shd w:val="clear" w:color="auto" w:fill="auto"/>
          <w:lang w:val="pl-PL" w:eastAsia="pl-PL" w:bidi="pl-PL"/>
        </w:rPr>
        <w:t xml:space="preserve"> wyraża żal, że po tylu smutnych doświad</w:t>
        <w:softHyphen/>
        <w:t>czeniach w przeszłości nie został jeszcze zarzucony między ko</w:t>
        <w:softHyphen/>
        <w:t>munistami zwyczaj przyczepiania etykietek „burżuazyjne” wszyst</w:t>
        <w:softHyphen/>
        <w:t xml:space="preserve">kim niewygodnym krytykom. Polemizując dalej z </w:t>
      </w:r>
      <w:r>
        <w:rPr>
          <w:i/>
          <w:iCs/>
          <w:color w:val="000000"/>
          <w:spacing w:val="0"/>
          <w:w w:val="100"/>
          <w:position w:val="0"/>
          <w:shd w:val="clear" w:color="auto" w:fill="auto"/>
          <w:lang w:val="pl-PL" w:eastAsia="pl-PL" w:bidi="pl-PL"/>
        </w:rPr>
        <w:t xml:space="preserve">Trybuną Ludu </w:t>
      </w:r>
      <w:r>
        <w:rPr>
          <w:color w:val="000000"/>
          <w:spacing w:val="0"/>
          <w:w w:val="100"/>
          <w:position w:val="0"/>
          <w:shd w:val="clear" w:color="auto" w:fill="auto"/>
          <w:lang w:val="pl-PL" w:eastAsia="pl-PL" w:bidi="pl-PL"/>
        </w:rPr>
        <w:t xml:space="preserve">— a także i z moskiewską </w:t>
      </w:r>
      <w:r>
        <w:rPr>
          <w:i/>
          <w:iCs/>
          <w:color w:val="000000"/>
          <w:spacing w:val="0"/>
          <w:w w:val="100"/>
          <w:position w:val="0"/>
          <w:shd w:val="clear" w:color="auto" w:fill="auto"/>
          <w:lang w:val="pl-PL" w:eastAsia="pl-PL" w:bidi="pl-PL"/>
        </w:rPr>
        <w:t>Prawdą —</w:t>
      </w:r>
      <w:r>
        <w:rPr>
          <w:color w:val="000000"/>
          <w:spacing w:val="0"/>
          <w:w w:val="100"/>
          <w:position w:val="0"/>
          <w:shd w:val="clear" w:color="auto" w:fill="auto"/>
          <w:lang w:val="pl-PL" w:eastAsia="pl-PL" w:bidi="pl-PL"/>
        </w:rPr>
        <w:t xml:space="preserve"> włoski dziennik komunis</w:t>
        <w:softHyphen/>
        <w:t>tyczny nazwał „niedopuszczalną metodą przypisywanie każdemu odmiennemu zdaniu, czy każdej krytyce, ukrytych powiązań z ośrodkami imperialistycznymi, lęku przed nimi czy oportunistycz- nych koncesji wobec nacisku wroga klasowego”.</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 dyskusji na tematy czechosłowackie partie komunistyczne Zachodu przystąpiły do wyciągania politycznych konsekwencji w swym stosunku do Moskwy.</w:t>
      </w:r>
    </w:p>
    <w:p>
      <w:pPr>
        <w:pStyle w:val="Style33"/>
        <w:keepNext w:val="0"/>
        <w:keepLines w:val="0"/>
        <w:widowControl w:val="0"/>
        <w:shd w:val="clear" w:color="auto" w:fill="auto"/>
        <w:bidi w:val="0"/>
        <w:spacing w:before="0" w:after="80" w:line="199" w:lineRule="auto"/>
        <w:ind w:left="0" w:right="0"/>
        <w:jc w:val="both"/>
      </w:pPr>
      <w:r>
        <w:rPr>
          <w:color w:val="000000"/>
          <w:spacing w:val="0"/>
          <w:w w:val="100"/>
          <w:position w:val="0"/>
          <w:shd w:val="clear" w:color="auto" w:fill="auto"/>
          <w:lang w:val="pl-PL" w:eastAsia="pl-PL" w:bidi="pl-PL"/>
        </w:rPr>
        <w:t>Przede wszystkim większość partii przyłącza się do oświad</w:t>
        <w:softHyphen/>
        <w:t xml:space="preserve">czenia sekretarza generalnego </w:t>
      </w:r>
      <w:r>
        <w:rPr>
          <w:color w:val="000000"/>
          <w:spacing w:val="0"/>
          <w:w w:val="100"/>
          <w:position w:val="0"/>
          <w:shd w:val="clear" w:color="auto" w:fill="auto"/>
          <w:lang w:val="en-US" w:eastAsia="en-US" w:bidi="en-US"/>
        </w:rPr>
        <w:t xml:space="preserve">PCI Luigi Longo, </w:t>
      </w:r>
      <w:r>
        <w:rPr>
          <w:color w:val="000000"/>
          <w:spacing w:val="0"/>
          <w:w w:val="100"/>
          <w:position w:val="0"/>
          <w:shd w:val="clear" w:color="auto" w:fill="auto"/>
          <w:lang w:val="pl-PL" w:eastAsia="pl-PL" w:bidi="pl-PL"/>
        </w:rPr>
        <w:t>że projektowany na koniec listopada zjazd wszystkich partii komunistycznych w Moskwie „jest bezużyteczny, a może nawet niemożliwy, do</w:t>
        <w:softHyphen/>
        <w:t>póki trwa okupacja Czechosłowacji”. Następnie coraz więcej par</w:t>
        <w:softHyphen/>
        <w:t xml:space="preserve">tii z włoską na czele akceptuje propozycje przewodniczącego partii szwedzkiej Hermannsona, aby odbyć w Pradze lub gdzie indziej zjazd europejskich partii komunistycznych w sprawie Czechosłowacji. Jest to nawrót do analogicznej propozycji leadera partii francuskiej </w:t>
      </w:r>
      <w:r>
        <w:rPr>
          <w:color w:val="000000"/>
          <w:spacing w:val="0"/>
          <w:w w:val="100"/>
          <w:position w:val="0"/>
          <w:shd w:val="clear" w:color="auto" w:fill="auto"/>
          <w:lang w:val="en-US" w:eastAsia="en-US" w:bidi="en-US"/>
        </w:rPr>
        <w:t xml:space="preserve">Waldeck </w:t>
      </w:r>
      <w:r>
        <w:rPr>
          <w:color w:val="000000"/>
          <w:spacing w:val="0"/>
          <w:w w:val="100"/>
          <w:position w:val="0"/>
          <w:shd w:val="clear" w:color="auto" w:fill="auto"/>
          <w:lang w:val="pl-PL" w:eastAsia="pl-PL" w:bidi="pl-PL"/>
        </w:rPr>
        <w:t>Rocheta, wycofanej przez niego po dojściu do porozumienia w Czernej i w Bratysławie. O nastroju w jakim odbyłby się ten zjazd świadczy oświadczenie Hermansona dla prasy:</w:t>
      </w:r>
    </w:p>
    <w:p>
      <w:pPr>
        <w:pStyle w:val="Style38"/>
        <w:keepNext w:val="0"/>
        <w:keepLines w:val="0"/>
        <w:widowControl w:val="0"/>
        <w:shd w:val="clear" w:color="auto" w:fill="auto"/>
        <w:bidi w:val="0"/>
        <w:spacing w:before="0" w:after="80" w:line="226" w:lineRule="auto"/>
        <w:ind w:left="0" w:right="0" w:firstLine="300"/>
        <w:jc w:val="both"/>
      </w:pPr>
      <w:r>
        <w:rPr>
          <w:i w:val="0"/>
          <w:iCs w:val="0"/>
          <w:color w:val="000000"/>
          <w:spacing w:val="0"/>
          <w:w w:val="100"/>
          <w:position w:val="0"/>
          <w:shd w:val="clear" w:color="auto" w:fill="auto"/>
          <w:lang w:val="pl-PL" w:eastAsia="pl-PL" w:bidi="pl-PL"/>
        </w:rPr>
        <w:t>„W żadnym wypadku nie można aprobować okupacji kraju przez obce wojska, mające bronić pewnej linii politycznej. Jest to sprzeczne z zasadą samostanowienia narodów”.</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Włoscy przywódcy komunistyczni rozwinęli intensywną dzia</w:t>
        <w:softHyphen/>
        <w:t xml:space="preserve">łalność nad zjednaniem innych partii dla odbycia takiego zjazdu. Członek BP </w:t>
      </w:r>
      <w:r>
        <w:rPr>
          <w:color w:val="000000"/>
          <w:spacing w:val="0"/>
          <w:w w:val="100"/>
          <w:position w:val="0"/>
          <w:shd w:val="clear" w:color="auto" w:fill="auto"/>
          <w:lang w:val="en-US" w:eastAsia="en-US" w:bidi="en-US"/>
        </w:rPr>
        <w:t xml:space="preserve">Giancarlo </w:t>
      </w:r>
      <w:r>
        <w:rPr>
          <w:color w:val="000000"/>
          <w:spacing w:val="0"/>
          <w:w w:val="100"/>
          <w:position w:val="0"/>
          <w:shd w:val="clear" w:color="auto" w:fill="auto"/>
          <w:lang w:val="pl-PL" w:eastAsia="pl-PL" w:bidi="pl-PL"/>
        </w:rPr>
        <w:t>Pajetta objechał w połowie sierpnia kie</w:t>
        <w:softHyphen/>
        <w:t>rownictwa partii francuskiej, brytyjskiej, rumuńskiej i węgier</w:t>
        <w:softHyphen/>
        <w:t xml:space="preserve">skiej, kierownik wydziału zagranicznego KC </w:t>
      </w:r>
      <w:r>
        <w:rPr>
          <w:color w:val="000000"/>
          <w:spacing w:val="0"/>
          <w:w w:val="100"/>
          <w:position w:val="0"/>
          <w:shd w:val="clear" w:color="auto" w:fill="auto"/>
          <w:lang w:val="en-US" w:eastAsia="en-US" w:bidi="en-US"/>
        </w:rPr>
        <w:t xml:space="preserve">Carlo </w:t>
      </w:r>
      <w:r>
        <w:rPr>
          <w:color w:val="000000"/>
          <w:spacing w:val="0"/>
          <w:w w:val="100"/>
          <w:position w:val="0"/>
          <w:shd w:val="clear" w:color="auto" w:fill="auto"/>
          <w:lang w:val="pl-PL" w:eastAsia="pl-PL" w:bidi="pl-PL"/>
        </w:rPr>
        <w:t>Galuzzi był w Jugosławii i w Bułgarii, członek Dyrektoriatu Comisso — w</w:t>
        <w:br w:type="page"/>
      </w:r>
      <w:r>
        <w:rPr>
          <w:color w:val="000000"/>
          <w:spacing w:val="0"/>
          <w:w w:val="100"/>
          <w:position w:val="0"/>
          <w:shd w:val="clear" w:color="auto" w:fill="auto"/>
          <w:lang w:val="pl-PL" w:eastAsia="pl-PL" w:bidi="pl-PL"/>
        </w:rPr>
        <w:t>Moskwie. Akcję tę popierają francuscy i włoscy przywódcy ko</w:t>
        <w:softHyphen/>
        <w:t xml:space="preserve">munistycznych central związków zawodowych, należących do opanowanej przez komunistów światowej Federacji Związków Zawodowych. Prezydium Federacji (przewodniczący — włoski komunista Bitossi, sekretarz generalny — francuski komunista </w:t>
      </w:r>
      <w:r>
        <w:rPr>
          <w:color w:val="000000"/>
          <w:spacing w:val="0"/>
          <w:w w:val="100"/>
          <w:position w:val="0"/>
          <w:shd w:val="clear" w:color="auto" w:fill="auto"/>
          <w:lang w:val="fr-FR" w:eastAsia="fr-FR" w:bidi="fr-FR"/>
        </w:rPr>
        <w:t xml:space="preserve">Saillant) </w:t>
      </w:r>
      <w:r>
        <w:rPr>
          <w:color w:val="000000"/>
          <w:spacing w:val="0"/>
          <w:w w:val="100"/>
          <w:position w:val="0"/>
          <w:shd w:val="clear" w:color="auto" w:fill="auto"/>
          <w:lang w:val="pl-PL" w:eastAsia="pl-PL" w:bidi="pl-PL"/>
        </w:rPr>
        <w:t>potępiło interwencję, wysłało listy protestacyjne do związków zawodowych pięciu państw interweniujących i wyrazi</w:t>
        <w:softHyphen/>
        <w:t>ło solidarność z czechosłowackimi związkami zawodowymi, pro</w:t>
        <w:softHyphen/>
        <w:t xml:space="preserve">testującymi przeciwko okupacji. Poza tym jak już mówiliśmy, włoskie komunistyczne i socjalistyczne związki zawodowe CGIL prowadziły silną masową akcję protestacyjną przeciw inwazji. Wkrótce potem Szeljepin, przewodniczący centrali sowieckich związków zawodowych w rozmowie telefonicznej z sekretarzem CGIL w Rzymie zażądał przybycia całego sekretariatu CGIL do Moskwy na rozmowy z przedstawicielami Związków zawodowych pięciu państw interweniujących w Czechosłowacji. Kierownicy CGIL zaproszenie, wypowiedziane — jak podaje socjalistyczny dziennik </w:t>
      </w:r>
      <w:r>
        <w:rPr>
          <w:i/>
          <w:iCs/>
          <w:color w:val="000000"/>
          <w:spacing w:val="0"/>
          <w:w w:val="100"/>
          <w:position w:val="0"/>
          <w:shd w:val="clear" w:color="auto" w:fill="auto"/>
          <w:lang w:val="fr-FR" w:eastAsia="fr-FR" w:bidi="fr-FR"/>
        </w:rPr>
        <w:t xml:space="preserve">Avanti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tonem jakby dotyczyły „związków zawodowych czechosłowackich pod okupacją” albo „jakby czołgi armii czerwo</w:t>
        <w:softHyphen/>
        <w:t>nej były już w Rzymie” — odrzucili. Następnego dnia ukazał się komunikat CGIL określający postępowanie Szeljepina i pozosta</w:t>
        <w:softHyphen/>
        <w:t>łych czterech związków zebranych w Moskwie jako tworzenie frakcji w światowej Federacji Związków Zawodowych i uzurpo</w:t>
        <w:softHyphen/>
        <w:t>wanie kompetencji władz Federacji. Tak więc i na terenie ko</w:t>
        <w:softHyphen/>
        <w:t>munistycznej światowej organizacji związków zawodowych zary</w:t>
        <w:softHyphen/>
        <w:t>sowuje się podział według tego, czy związki działają w krajach rządzonych przez komunistów czy w krajach rozwiniętego kapi</w:t>
        <w:softHyphen/>
        <w:t>talizmu.</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Ostatnią wreszcie inicjatywą polityczną partii komunistycznych Zachodu związaną z interwencją w Czechosłowacji jest nawrót — komunistów włoskich przede wszystkim — do idei Togliattiego, aby utworzyć regionalną autonomiczną organizację partii komu</w:t>
        <w:softHyphen/>
        <w:t xml:space="preserve">nistycznych krajów wysoko rozwiniętego kapitalizmu w Europie Zachodniej. Naukową podbudowę tej koncepcji ogłosił w </w:t>
      </w:r>
      <w:r>
        <w:rPr>
          <w:i/>
          <w:iCs/>
          <w:color w:val="000000"/>
          <w:spacing w:val="0"/>
          <w:w w:val="100"/>
          <w:position w:val="0"/>
          <w:shd w:val="clear" w:color="auto" w:fill="auto"/>
          <w:lang w:val="pl-PL" w:eastAsia="pl-PL" w:bidi="pl-PL"/>
        </w:rPr>
        <w:t>Rinas- cita</w:t>
      </w:r>
      <w:r>
        <w:rPr>
          <w:color w:val="000000"/>
          <w:spacing w:val="0"/>
          <w:w w:val="100"/>
          <w:position w:val="0"/>
          <w:shd w:val="clear" w:color="auto" w:fill="auto"/>
          <w:lang w:val="pl-PL" w:eastAsia="pl-PL" w:bidi="pl-PL"/>
        </w:rPr>
        <w:t xml:space="preserve"> (nr 35 z 7. IX. 1968) młody teoretyk marksistowski </w:t>
      </w:r>
      <w:r>
        <w:rPr>
          <w:color w:val="000000"/>
          <w:spacing w:val="0"/>
          <w:w w:val="100"/>
          <w:position w:val="0"/>
          <w:shd w:val="clear" w:color="auto" w:fill="auto"/>
          <w:lang w:val="fr-FR" w:eastAsia="fr-FR" w:bidi="fr-FR"/>
        </w:rPr>
        <w:t xml:space="preserve">Achille </w:t>
      </w:r>
      <w:r>
        <w:rPr>
          <w:color w:val="000000"/>
          <w:spacing w:val="0"/>
          <w:w w:val="100"/>
          <w:position w:val="0"/>
          <w:shd w:val="clear" w:color="auto" w:fill="auto"/>
          <w:lang w:val="pl-PL" w:eastAsia="pl-PL" w:bidi="pl-PL"/>
        </w:rPr>
        <w:t>Occhetto, członek Dyrektoriatu PCI, do niedawna przewodniczący Komunistycznej Federacji Młodzieży Włoskiej. W szkicu pt.: „W związku z wydarzeniami czechosłowackimi. Siły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rewolucyjne i walka o socjalizm w Europie kapitalistycznej” Occhetto przy</w:t>
        <w:softHyphen/>
        <w:t>pomina, że za czasów Marksa awangardą światowego ruchu ro</w:t>
        <w:softHyphen/>
        <w:t>botniczego był proletariat niemiecki. Dopiero za Lenina i w okre</w:t>
        <w:softHyphen/>
        <w:t>sie rewolucji bolszewickiej awangardą i hegemonem został pro</w:t>
        <w:softHyphen/>
        <w:t>letariat rosyjski. Ale sam Lenin — dodaje zaraz Occhetto — pisał, że nadejdzie moment gdy awangardą światowego ruchu robotniczego będą znowu masy pracujące uprzemysłowionych krajów Zachodu. Jest to zresztą według Occhetty konsekwencją nauki Marksa i samego Lenina głoszącej, źe socjalizm, którego istotną cechą będzie zniesienie władzy państwowej na rzecz powszechnego samorządu, budować można tylko w krajach doj</w:t>
        <w:softHyphen/>
        <w:t>rzałych do tego gospodarczo i przez proletariat na wysokim</w:t>
        <w:br w:type="page"/>
      </w:r>
      <w:r>
        <w:rPr>
          <w:color w:val="000000"/>
          <w:spacing w:val="0"/>
          <w:w w:val="100"/>
          <w:position w:val="0"/>
          <w:shd w:val="clear" w:color="auto" w:fill="auto"/>
          <w:lang w:val="pl-PL" w:eastAsia="pl-PL" w:bidi="pl-PL"/>
        </w:rPr>
        <w:t>szczeblu rozwoju kulturalnego. Związek Sowiecki i kraje demo</w:t>
        <w:softHyphen/>
        <w:t>kracji ludowej nie tylko nie potrafiły połączyć demokracji z so</w:t>
        <w:softHyphen/>
        <w:t>cjalizmem, ale uniemożliwiły jedyną konsekwentną próbę w tym kierunku podjętą w Czechosłowacji, jedynym kraju bloku zbli</w:t>
        <w:softHyphen/>
        <w:t>żonym gospodarczo i kulturalnie do Zachodu. Robotnicze, inteli</w:t>
        <w:softHyphen/>
        <w:t>genckie i studenckie masy pracujące zachodu posiadają, jak stwierdza Occhetto, obiektywne i subiektywne dane na podjęcie roli hegemona w światowym ruchu robotniczym. Sprzyja temu także fakt, że znika w praktyce dla komunistów Zachodu ko</w:t>
        <w:softHyphen/>
        <w:t>nieczność wyboru między wiernością i lojalnością dla stalinow</w:t>
        <w:softHyphen/>
        <w:t>skiej polityki a „zdradą socjaldemokratyczną”. Obecnie na Za</w:t>
        <w:softHyphen/>
        <w:t>chodzie współpraca komunistów, socjalistów i chrześcijan jest możliwa. „Przecięta również została pępowina wiążąca do nie</w:t>
        <w:softHyphen/>
        <w:t>dawna wszystkie partie komunistyczne Zachodu z interesami i bieżącą polityką Moskwy”. W tej sytuacji możliwe i konieczne jest szukanie przez robotnicze masy Zachodu własnej drogi do socjalizmu oraz powstanie regionalnego związku partii komu</w:t>
        <w:softHyphen/>
        <w:t>nistycznych.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 można jeszcze przewidzieć jak rozwinie się próba stwo</w:t>
        <w:softHyphen/>
        <w:t>rzenia regionalnej organizacji komunistów zachodnich szukają</w:t>
        <w:softHyphen/>
        <w:t>cych własnej drogi do socjalizmu. Ale kroków w tym kierunku poczyniono już sporo. Od dwóch lat działa regionalne porozumie</w:t>
        <w:softHyphen/>
        <w:t>nie partii komunistycznych włoskiej i francuskiej. Co kwartał odbywają się regularne spotkania przywódców obu partii dla omówienia i uzgodnienia bieżącej polityki, funkcjonują stałe ko</w:t>
        <w:softHyphen/>
        <w:t>misje międzypartyjne dla opracowywania problemów teoretycz</w:t>
        <w:softHyphen/>
        <w:t>nych i praktycznych. PCI utrzymują podobne, mniej lub bar</w:t>
        <w:softHyphen/>
        <w:t>dziej regularne, kontakty z innymi partiami zachodnimi a także jugosłowiańską, węgierską (głównie na odcinku kulturalnym) i rumuńską. Zorganizowano już dwa spotkania delegatów zacho</w:t>
        <w:softHyphen/>
        <w:t>dnioeuropejskich partii komunistycznych oraz jedno partii komu</w:t>
        <w:softHyphen/>
        <w:t>nistycznych krajów śródziemnomorskich. Analogiczna współpra</w:t>
        <w:softHyphen/>
        <w:t>ca istnieje między włoskimi i francuskimi centralami komunis</w:t>
        <w:softHyphen/>
        <w:t>tycznych związków zawodowych.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Stworzenie zachodnioeuropejskiego modelu drogi do socjaliz</w:t>
        <w:softHyphen/>
        <w:t>mu i własnego modelu ustrój owego stało się dla zachodnich partii komunistycznych po interwencji wojskowej w Czechosłowacji kwestią palącą także i ze względów wyborczych. Klęska komu</w:t>
        <w:softHyphen/>
        <w:t>nistów w wyborach szwedzkich z dnia 15 września (utracili 5 z 8 posiadanych mandatów) może być tego najlepszym wy</w:t>
        <w:softHyphen/>
        <w:t>kładnikiem.</w:t>
      </w:r>
    </w:p>
    <w:p>
      <w:pPr>
        <w:pStyle w:val="Style33"/>
        <w:keepNext w:val="0"/>
        <w:keepLines w:val="0"/>
        <w:widowControl w:val="0"/>
        <w:shd w:val="clear" w:color="auto" w:fill="auto"/>
        <w:bidi w:val="0"/>
        <w:spacing w:before="0" w:after="320" w:line="199" w:lineRule="auto"/>
        <w:ind w:left="2760" w:right="0" w:firstLine="0"/>
        <w:jc w:val="both"/>
      </w:pPr>
      <w:r>
        <w:rPr>
          <w:i/>
          <w:iCs/>
          <w:color w:val="000000"/>
          <w:spacing w:val="0"/>
          <w:w w:val="100"/>
          <w:position w:val="0"/>
          <w:shd w:val="clear" w:color="auto" w:fill="auto"/>
          <w:lang w:val="pl-PL" w:eastAsia="pl-PL" w:bidi="pl-PL"/>
        </w:rPr>
        <w:t>Włodzimierz SZN ARB ACHÓW SKI</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 xml:space="preserve">P.S. </w:t>
      </w:r>
      <w:r>
        <w:rPr>
          <w:color w:val="000000"/>
          <w:spacing w:val="0"/>
          <w:w w:val="100"/>
          <w:position w:val="0"/>
          <w:shd w:val="clear" w:color="auto" w:fill="auto"/>
          <w:lang w:val="pl-PL" w:eastAsia="pl-PL" w:bidi="pl-PL"/>
        </w:rPr>
        <w:t>Trybuna Ludu</w:t>
      </w:r>
      <w:r>
        <w:rPr>
          <w:i w:val="0"/>
          <w:iCs w:val="0"/>
          <w:color w:val="000000"/>
          <w:spacing w:val="0"/>
          <w:w w:val="100"/>
          <w:position w:val="0"/>
          <w:shd w:val="clear" w:color="auto" w:fill="auto"/>
          <w:lang w:val="pl-PL" w:eastAsia="pl-PL" w:bidi="pl-PL"/>
        </w:rPr>
        <w:t xml:space="preserve"> kilkakrotnie atakowała postawę komunistów wło</w:t>
        <w:softHyphen/>
        <w:t xml:space="preserve">skich wobec zbrojnej interwencji w Czechosłowacji. Na artykuł </w:t>
      </w:r>
      <w:r>
        <w:rPr>
          <w:color w:val="000000"/>
          <w:spacing w:val="0"/>
          <w:w w:val="100"/>
          <w:position w:val="0"/>
          <w:shd w:val="clear" w:color="auto" w:fill="auto"/>
          <w:lang w:val="pl-PL" w:eastAsia="pl-PL" w:bidi="pl-PL"/>
        </w:rPr>
        <w:t>Trybuny Ludu</w:t>
      </w:r>
      <w:r>
        <w:rPr>
          <w:i w:val="0"/>
          <w:iCs w:val="0"/>
          <w:color w:val="000000"/>
          <w:spacing w:val="0"/>
          <w:w w:val="100"/>
          <w:position w:val="0"/>
          <w:shd w:val="clear" w:color="auto" w:fill="auto"/>
          <w:lang w:val="pl-PL" w:eastAsia="pl-PL" w:bidi="pl-PL"/>
        </w:rPr>
        <w:t xml:space="preserve"> z 8 września odpowiedział tygodnik KC PCI </w:t>
      </w:r>
      <w:r>
        <w:rPr>
          <w:color w:val="000000"/>
          <w:spacing w:val="0"/>
          <w:w w:val="100"/>
          <w:position w:val="0"/>
          <w:shd w:val="clear" w:color="auto" w:fill="auto"/>
          <w:lang w:val="pl-PL" w:eastAsia="pl-PL" w:bidi="pl-PL"/>
        </w:rPr>
        <w:t>Rinascita</w:t>
      </w:r>
      <w:r>
        <w:rPr>
          <w:i w:val="0"/>
          <w:iCs w:val="0"/>
          <w:color w:val="000000"/>
          <w:spacing w:val="0"/>
          <w:w w:val="100"/>
          <w:position w:val="0"/>
          <w:shd w:val="clear" w:color="auto" w:fill="auto"/>
          <w:lang w:val="pl-PL" w:eastAsia="pl-PL" w:bidi="pl-PL"/>
        </w:rPr>
        <w:t xml:space="preserve"> (Nr 35 z 20. IX. 1968).</w:t>
      </w:r>
    </w:p>
    <w:p>
      <w:pPr>
        <w:pStyle w:val="Style38"/>
        <w:keepNext w:val="0"/>
        <w:keepLines w:val="0"/>
        <w:widowControl w:val="0"/>
        <w:shd w:val="clear" w:color="auto" w:fill="auto"/>
        <w:bidi w:val="0"/>
        <w:spacing w:before="0" w:after="0" w:line="218" w:lineRule="auto"/>
        <w:ind w:left="0" w:right="0" w:firstLine="300"/>
        <w:jc w:val="both"/>
      </w:pPr>
      <w:r>
        <w:rPr>
          <w:i w:val="0"/>
          <w:iCs w:val="0"/>
          <w:color w:val="000000"/>
          <w:spacing w:val="0"/>
          <w:w w:val="100"/>
          <w:position w:val="0"/>
          <w:shd w:val="clear" w:color="auto" w:fill="auto"/>
          <w:lang w:val="pl-PL" w:eastAsia="pl-PL" w:bidi="pl-PL"/>
        </w:rPr>
        <w:t>W artykule zatytułowanym „Granice rewolucji”, naczelny redaktor pis</w:t>
        <w:softHyphen/>
        <w:t xml:space="preserve">ma </w:t>
      </w:r>
      <w:r>
        <w:rPr>
          <w:i w:val="0"/>
          <w:iCs w:val="0"/>
          <w:color w:val="000000"/>
          <w:spacing w:val="0"/>
          <w:w w:val="100"/>
          <w:position w:val="0"/>
          <w:shd w:val="clear" w:color="auto" w:fill="auto"/>
          <w:lang w:val="en-US" w:eastAsia="en-US" w:bidi="en-US"/>
        </w:rPr>
        <w:t xml:space="preserve">Luca Pavolini </w:t>
      </w:r>
      <w:r>
        <w:rPr>
          <w:i w:val="0"/>
          <w:iCs w:val="0"/>
          <w:color w:val="000000"/>
          <w:spacing w:val="0"/>
          <w:w w:val="100"/>
          <w:position w:val="0"/>
          <w:shd w:val="clear" w:color="auto" w:fill="auto"/>
          <w:lang w:val="pl-PL" w:eastAsia="pl-PL" w:bidi="pl-PL"/>
        </w:rPr>
        <w:t>stwierdza, że PCI zawsze uznawała pożyteczność otwartej dyskusji, ale przeciwstawia się próbom potępiania czy nawet „ekskomuniko- wania” poszczególnych partii. Dyskusja powinna być ponadto prowadzona</w:t>
        <w:br w:type="page"/>
      </w:r>
      <w:r>
        <w:rPr>
          <w:i w:val="0"/>
          <w:iCs w:val="0"/>
          <w:color w:val="000000"/>
          <w:spacing w:val="0"/>
          <w:w w:val="100"/>
          <w:position w:val="0"/>
          <w:shd w:val="clear" w:color="auto" w:fill="auto"/>
          <w:lang w:val="pl-PL" w:eastAsia="pl-PL" w:bidi="pl-PL"/>
        </w:rPr>
        <w:t xml:space="preserve">w sposób poprawny i odpowiedzialny, bez wypaczania poglądów przeciwnej strony. Tymczasem, pisze </w:t>
      </w:r>
      <w:r>
        <w:rPr>
          <w:i w:val="0"/>
          <w:iCs w:val="0"/>
          <w:color w:val="000000"/>
          <w:spacing w:val="0"/>
          <w:w w:val="100"/>
          <w:position w:val="0"/>
          <w:shd w:val="clear" w:color="auto" w:fill="auto"/>
          <w:lang w:val="en-US" w:eastAsia="en-US" w:bidi="en-US"/>
        </w:rPr>
        <w:t xml:space="preserve">Pavolini, </w:t>
      </w:r>
      <w:r>
        <w:rPr>
          <w:i w:val="0"/>
          <w:iCs w:val="0"/>
          <w:color w:val="000000"/>
          <w:spacing w:val="0"/>
          <w:w w:val="100"/>
          <w:position w:val="0"/>
          <w:shd w:val="clear" w:color="auto" w:fill="auto"/>
          <w:lang w:val="pl-PL" w:eastAsia="pl-PL" w:bidi="pl-PL"/>
        </w:rPr>
        <w:t>polska opinia publiczna nie została do</w:t>
        <w:softHyphen/>
        <w:t xml:space="preserve">kładnie poinformowana o prawdziwym obrazie rzeczywistości, skoro </w:t>
      </w:r>
      <w:r>
        <w:rPr>
          <w:color w:val="000000"/>
          <w:spacing w:val="0"/>
          <w:w w:val="100"/>
          <w:position w:val="0"/>
          <w:shd w:val="clear" w:color="auto" w:fill="auto"/>
          <w:lang w:val="pl-PL" w:eastAsia="pl-PL" w:bidi="pl-PL"/>
        </w:rPr>
        <w:t>Trybuna Ludu</w:t>
      </w:r>
      <w:r>
        <w:rPr>
          <w:i w:val="0"/>
          <w:iCs w:val="0"/>
          <w:color w:val="000000"/>
          <w:spacing w:val="0"/>
          <w:w w:val="100"/>
          <w:position w:val="0"/>
          <w:shd w:val="clear" w:color="auto" w:fill="auto"/>
          <w:lang w:val="pl-PL" w:eastAsia="pl-PL" w:bidi="pl-PL"/>
        </w:rPr>
        <w:t xml:space="preserve"> twierdziła, że inne partie na Zachodzie, a w szczególności francuska inaczej niż komuniści włoscy oceniły wypadki czechosłowackie. Jest prze</w:t>
        <w:softHyphen/>
        <w:t>cież faktem politycznym dużego znaczenia, że wszystkie zachodnioeuorpej- skie partie komunistyczne, z wyjątkiem luksemburskiej i zachodnioniemiec- kich, odcięły się od interwencji wojskowej w Czechosłowacji i nadal pod</w:t>
        <w:softHyphen/>
        <w:t>trzymują swoje stanowisko w tej sprawie.</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Jak pisze dalej </w:t>
      </w:r>
      <w:r>
        <w:rPr>
          <w:i w:val="0"/>
          <w:iCs w:val="0"/>
          <w:color w:val="000000"/>
          <w:spacing w:val="0"/>
          <w:w w:val="100"/>
          <w:position w:val="0"/>
          <w:shd w:val="clear" w:color="auto" w:fill="auto"/>
          <w:lang w:val="en-US" w:eastAsia="en-US" w:bidi="en-US"/>
        </w:rPr>
        <w:t xml:space="preserve">Pavolini, PCI </w:t>
      </w:r>
      <w:r>
        <w:rPr>
          <w:i w:val="0"/>
          <w:iCs w:val="0"/>
          <w:color w:val="000000"/>
          <w:spacing w:val="0"/>
          <w:w w:val="100"/>
          <w:position w:val="0"/>
          <w:shd w:val="clear" w:color="auto" w:fill="auto"/>
          <w:lang w:val="pl-PL" w:eastAsia="pl-PL" w:bidi="pl-PL"/>
        </w:rPr>
        <w:t>odnosi się krytycznie do tezy, że należy koncentrować się na obronie układu sił w Europie, jaki powstał w r. 1945.</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Pomijając fakt, że nowy kurs w Czechosłowacji nie groził naruszeniem tego układu — partia włoska uważa, że sprawę równowagi międzynarodo</w:t>
        <w:softHyphen/>
        <w:t xml:space="preserve">wej należy traktować dynamicznie, to znaczy dążyć nie do </w:t>
      </w:r>
      <w:r>
        <w:rPr>
          <w:color w:val="000000"/>
          <w:spacing w:val="0"/>
          <w:w w:val="100"/>
          <w:position w:val="0"/>
          <w:shd w:val="clear" w:color="auto" w:fill="auto"/>
          <w:lang w:val="pl-PL" w:eastAsia="pl-PL" w:bidi="pl-PL"/>
        </w:rPr>
        <w:t>zamrażania</w:t>
      </w:r>
      <w:r>
        <w:rPr>
          <w:i w:val="0"/>
          <w:iCs w:val="0"/>
          <w:color w:val="000000"/>
          <w:spacing w:val="0"/>
          <w:w w:val="100"/>
          <w:position w:val="0"/>
          <w:shd w:val="clear" w:color="auto" w:fill="auto"/>
          <w:lang w:val="pl-PL" w:eastAsia="pl-PL" w:bidi="pl-PL"/>
        </w:rPr>
        <w:t xml:space="preserve"> lecz do eliminacji wielkich bloków wojskowych. Przecież Układ Warszawski miał być tymczasowym środkiem przeciwstawienia się sojuszowi atlantyc</w:t>
        <w:softHyphen/>
        <w:t>kiemu.</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Artykuł </w:t>
      </w:r>
      <w:r>
        <w:rPr>
          <w:color w:val="000000"/>
          <w:spacing w:val="0"/>
          <w:w w:val="100"/>
          <w:position w:val="0"/>
          <w:shd w:val="clear" w:color="auto" w:fill="auto"/>
          <w:lang w:val="pl-PL" w:eastAsia="pl-PL" w:bidi="pl-PL"/>
        </w:rPr>
        <w:t>Rinascita</w:t>
      </w:r>
      <w:r>
        <w:rPr>
          <w:i w:val="0"/>
          <w:iCs w:val="0"/>
          <w:color w:val="000000"/>
          <w:spacing w:val="0"/>
          <w:w w:val="100"/>
          <w:position w:val="0"/>
          <w:shd w:val="clear" w:color="auto" w:fill="auto"/>
          <w:lang w:val="pl-PL" w:eastAsia="pl-PL" w:bidi="pl-PL"/>
        </w:rPr>
        <w:t xml:space="preserve"> polemizuje następnie z tezą </w:t>
      </w:r>
      <w:r>
        <w:rPr>
          <w:color w:val="000000"/>
          <w:spacing w:val="0"/>
          <w:w w:val="100"/>
          <w:position w:val="0"/>
          <w:shd w:val="clear" w:color="auto" w:fill="auto"/>
          <w:lang w:val="pl-PL" w:eastAsia="pl-PL" w:bidi="pl-PL"/>
        </w:rPr>
        <w:t>Trybuny Ludu</w:t>
      </w:r>
      <w:r>
        <w:rPr>
          <w:i w:val="0"/>
          <w:iCs w:val="0"/>
          <w:color w:val="000000"/>
          <w:spacing w:val="0"/>
          <w:w w:val="100"/>
          <w:position w:val="0"/>
          <w:shd w:val="clear" w:color="auto" w:fill="auto"/>
          <w:lang w:val="pl-PL" w:eastAsia="pl-PL" w:bidi="pl-PL"/>
        </w:rPr>
        <w:t xml:space="preserve"> jakoby wolna gra sił w ustroju socjalistycznym otwierała furtkę siłom prawicowym i kontrrewolucyjnym. Zdaniem </w:t>
      </w:r>
      <w:r>
        <w:rPr>
          <w:i w:val="0"/>
          <w:iCs w:val="0"/>
          <w:color w:val="000000"/>
          <w:spacing w:val="0"/>
          <w:w w:val="100"/>
          <w:position w:val="0"/>
          <w:shd w:val="clear" w:color="auto" w:fill="auto"/>
          <w:lang w:val="en-US" w:eastAsia="en-US" w:bidi="en-US"/>
        </w:rPr>
        <w:t xml:space="preserve">Pavoliniego </w:t>
      </w:r>
      <w:r>
        <w:rPr>
          <w:i w:val="0"/>
          <w:iCs w:val="0"/>
          <w:color w:val="000000"/>
          <w:spacing w:val="0"/>
          <w:w w:val="100"/>
          <w:position w:val="0"/>
          <w:shd w:val="clear" w:color="auto" w:fill="auto"/>
          <w:lang w:val="pl-PL" w:eastAsia="pl-PL" w:bidi="pl-PL"/>
        </w:rPr>
        <w:t>tego rodzaju pogląd jest sche</w:t>
        <w:softHyphen/>
        <w:t>matyczny i mechaniczny. W każdym kraju ścierają się rozmaite siły i nie można tego wyeliminować. „Wydaje się na przykład nie ulegać wątpliwości — że w Polsce, na skutek warunków historycznych, istnieje dynamiczny układ sił. Dzięki temu obok kierowniczej pozycji PZPR również i Kościół Katolicki odgrywa ważną rolę. Umożliwia to masom akceptację ustroju socja</w:t>
        <w:softHyphen/>
        <w:t>listycznego, ale nie brak też było na tym tle w przeszłości i obecnie poważnych konfliktów...”. Wiadomo także, że wśród intelektualistów polskich pojawiły się po kryzysie na Bliskim Wschodzie poglądy sprzeczne z dokonaną przez międzynarodowy ruch komunistyczny oceną akcji Izraela. Komuniści włoscy uważają te poglądy za błędne, chociaż rozumieją ich emocjonalne tło, wyni</w:t>
        <w:softHyphen/>
        <w:t>kające z niedawnej tragedii Żydów polskich... Dopatrywanie się jednak w tych poglądach ręki imperializmu czy bezpośredniego działania syjonizmu jest poważnym wypaczeniem, prowadzącym do uogólniania problemów, do za</w:t>
        <w:softHyphen/>
        <w:t>stępowania argumentacji politycznej środkami administracyjnymi i do wskrzeszania uśpionych tendencji, które nigdy nie miały i nie mogą mieć nic wspólnego z socjalizmem”.</w:t>
      </w:r>
    </w:p>
    <w:p>
      <w:pPr>
        <w:pStyle w:val="Style38"/>
        <w:keepNext w:val="0"/>
        <w:keepLines w:val="0"/>
        <w:widowControl w:val="0"/>
        <w:shd w:val="clear" w:color="auto" w:fill="auto"/>
        <w:bidi w:val="0"/>
        <w:spacing w:before="0" w:after="100" w:line="218" w:lineRule="auto"/>
        <w:ind w:left="0" w:right="0" w:firstLine="0"/>
        <w:jc w:val="center"/>
        <w:rPr>
          <w:sz w:val="14"/>
          <w:szCs w:val="14"/>
        </w:rPr>
      </w:pPr>
      <w:r>
        <w:rPr>
          <w:rFonts w:ascii="Arial Unicode MS" w:eastAsia="Arial Unicode MS" w:hAnsi="Arial Unicode MS" w:cs="Arial Unicode MS"/>
          <w:i w:val="0"/>
          <w:iCs w:val="0"/>
          <w:color w:val="000000"/>
          <w:spacing w:val="0"/>
          <w:w w:val="100"/>
          <w:position w:val="0"/>
          <w:sz w:val="14"/>
          <w:szCs w:val="14"/>
          <w:shd w:val="clear" w:color="auto" w:fill="auto"/>
          <w:lang w:val="pl-PL" w:eastAsia="pl-PL" w:bidi="pl-PL"/>
        </w:rPr>
        <w:t>❖</w:t>
      </w:r>
    </w:p>
    <w:p>
      <w:pPr>
        <w:pStyle w:val="Style33"/>
        <w:keepNext w:val="0"/>
        <w:keepLines w:val="0"/>
        <w:widowControl w:val="0"/>
        <w:shd w:val="clear" w:color="auto" w:fill="auto"/>
        <w:bidi w:val="0"/>
        <w:spacing w:before="0" w:after="420" w:line="204" w:lineRule="auto"/>
        <w:ind w:left="0" w:right="0"/>
        <w:jc w:val="both"/>
      </w:pPr>
      <w:r>
        <w:rPr>
          <w:i/>
          <w:iCs/>
          <w:color w:val="000000"/>
          <w:spacing w:val="0"/>
          <w:w w:val="100"/>
          <w:position w:val="0"/>
          <w:shd w:val="clear" w:color="auto" w:fill="auto"/>
          <w:lang w:val="pl-PL" w:eastAsia="pl-PL" w:bidi="pl-PL"/>
        </w:rPr>
        <w:t xml:space="preserve">Znana włoska nagroda literacka „Premio </w:t>
      </w:r>
      <w:r>
        <w:rPr>
          <w:i/>
          <w:iCs/>
          <w:color w:val="000000"/>
          <w:spacing w:val="0"/>
          <w:w w:val="100"/>
          <w:position w:val="0"/>
          <w:shd w:val="clear" w:color="auto" w:fill="auto"/>
          <w:lang w:val="en-US" w:eastAsia="en-US" w:bidi="en-US"/>
        </w:rPr>
        <w:t xml:space="preserve">Calabria” </w:t>
      </w:r>
      <w:r>
        <w:rPr>
          <w:i/>
          <w:iCs/>
          <w:color w:val="000000"/>
          <w:spacing w:val="0"/>
          <w:w w:val="100"/>
          <w:position w:val="0"/>
          <w:shd w:val="clear" w:color="auto" w:fill="auto"/>
          <w:lang w:val="pl-PL" w:eastAsia="pl-PL" w:bidi="pl-PL"/>
        </w:rPr>
        <w:t>została przyznana tekstowi czeskiemu „2000 słów”.</w:t>
      </w:r>
    </w:p>
    <w:p>
      <w:pPr>
        <w:pStyle w:val="Style51"/>
        <w:keepNext/>
        <w:keepLines/>
        <w:widowControl w:val="0"/>
        <w:shd w:val="clear" w:color="auto" w:fill="auto"/>
        <w:bidi w:val="0"/>
        <w:spacing w:before="0" w:after="160" w:line="226" w:lineRule="auto"/>
        <w:ind w:left="0" w:right="0" w:firstLine="0"/>
        <w:jc w:val="center"/>
      </w:pPr>
      <w:bookmarkStart w:id="78" w:name="bookmark78"/>
      <w:bookmarkStart w:id="79" w:name="bookmark79"/>
      <w:r>
        <w:rPr>
          <w:color w:val="000000"/>
          <w:spacing w:val="0"/>
          <w:w w:val="100"/>
          <w:position w:val="0"/>
          <w:shd w:val="clear" w:color="auto" w:fill="auto"/>
          <w:lang w:val="pl-PL" w:eastAsia="pl-PL" w:bidi="pl-PL"/>
        </w:rPr>
        <w:t>ATAK „LITERATURNEJ GAZIETY” I ODPOWIEDŹ</w:t>
        <w:br/>
        <w:t>ARAGONA</w:t>
      </w:r>
      <w:bookmarkEnd w:id="78"/>
      <w:bookmarkEnd w:id="79"/>
    </w:p>
    <w:p>
      <w:pPr>
        <w:pStyle w:val="Style38"/>
        <w:keepNext w:val="0"/>
        <w:keepLines w:val="0"/>
        <w:widowControl w:val="0"/>
        <w:shd w:val="clear" w:color="auto" w:fill="auto"/>
        <w:bidi w:val="0"/>
        <w:spacing w:before="0" w:line="223" w:lineRule="auto"/>
        <w:ind w:left="1220" w:right="0" w:firstLine="0"/>
        <w:jc w:val="both"/>
      </w:pPr>
      <w:r>
        <w:rPr>
          <w:i w:val="0"/>
          <w:iCs w:val="0"/>
          <w:color w:val="000000"/>
          <w:spacing w:val="0"/>
          <w:w w:val="100"/>
          <w:position w:val="0"/>
          <w:shd w:val="clear" w:color="auto" w:fill="auto"/>
          <w:lang w:val="pl-PL" w:eastAsia="pl-PL" w:bidi="pl-PL"/>
        </w:rPr>
        <w:t>NIE ROZUMIEJĄ GDZIE SOJUSZNICY...</w:t>
      </w:r>
    </w:p>
    <w:p>
      <w:pPr>
        <w:pStyle w:val="Style38"/>
        <w:keepNext w:val="0"/>
        <w:keepLines w:val="0"/>
        <w:widowControl w:val="0"/>
        <w:shd w:val="clear" w:color="auto" w:fill="auto"/>
        <w:bidi w:val="0"/>
        <w:spacing w:before="0" w:after="0" w:line="223" w:lineRule="auto"/>
        <w:ind w:left="2060" w:right="0" w:firstLine="0"/>
        <w:jc w:val="both"/>
      </w:pPr>
      <w:r>
        <w:rPr>
          <w:color w:val="000000"/>
          <w:spacing w:val="0"/>
          <w:w w:val="100"/>
          <w:position w:val="0"/>
          <w:shd w:val="clear" w:color="auto" w:fill="auto"/>
          <w:lang w:val="pl-PL" w:eastAsia="pl-PL" w:bidi="pl-PL"/>
        </w:rPr>
        <w:t>Długo dawny dadaista</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xml:space="preserve"> umiał tylko oklaskiwać gesty i słowa, nie rozumiejąc gdzie są jego praw</w:t>
        <w:softHyphen/>
        <w:t>dziwi sojusznicy, ci z którymi powinien się połączyć.</w:t>
      </w:r>
    </w:p>
    <w:p>
      <w:pPr>
        <w:pStyle w:val="Style38"/>
        <w:keepNext w:val="0"/>
        <w:keepLines w:val="0"/>
        <w:widowControl w:val="0"/>
        <w:shd w:val="clear" w:color="auto" w:fill="auto"/>
        <w:bidi w:val="0"/>
        <w:spacing w:before="0" w:line="223" w:lineRule="auto"/>
        <w:ind w:left="3080" w:right="0" w:firstLine="0"/>
        <w:jc w:val="both"/>
      </w:pPr>
      <w:r>
        <w:rPr>
          <w:i w:val="0"/>
          <w:iCs w:val="0"/>
          <w:color w:val="000000"/>
          <w:spacing w:val="0"/>
          <w:w w:val="100"/>
          <w:position w:val="0"/>
          <w:shd w:val="clear" w:color="auto" w:fill="auto"/>
          <w:lang w:val="pl-PL" w:eastAsia="pl-PL" w:bidi="pl-PL"/>
        </w:rPr>
        <w:t>Aragon o wczesnym okresie swojej działalności literackiej.</w:t>
      </w:r>
      <w:r>
        <w:br w:type="page"/>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„Przeżywamy razem z naszymi przyjaciółmi czechosłowackimi wszystkie trudne chwile ich odważnej walki przeciw agresorowi”.</w:t>
      </w:r>
    </w:p>
    <w:p>
      <w:pPr>
        <w:pStyle w:val="Style38"/>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xml:space="preserve">Niestety, te zacytowane przez nas słowa pochodzą nie z obłąkanego na punkcie antykomunizmu </w:t>
      </w:r>
      <w:r>
        <w:rPr>
          <w:color w:val="000000"/>
          <w:spacing w:val="0"/>
          <w:w w:val="100"/>
          <w:position w:val="0"/>
          <w:shd w:val="clear" w:color="auto" w:fill="auto"/>
          <w:lang w:val="pl-PL" w:eastAsia="pl-PL" w:bidi="pl-PL"/>
        </w:rPr>
        <w:t>Figaro</w:t>
      </w:r>
      <w:r>
        <w:rPr>
          <w:i w:val="0"/>
          <w:iCs w:val="0"/>
          <w:color w:val="000000"/>
          <w:spacing w:val="0"/>
          <w:w w:val="100"/>
          <w:position w:val="0"/>
          <w:shd w:val="clear" w:color="auto" w:fill="auto"/>
          <w:lang w:val="pl-PL" w:eastAsia="pl-PL" w:bidi="pl-PL"/>
        </w:rPr>
        <w:t xml:space="preserve"> czy z jakiegoś innego rozwścieczonego dzien</w:t>
        <w:softHyphen/>
        <w:t xml:space="preserve">nika zachodniego. Cytujemy je z tygodnika francuskiego </w:t>
      </w:r>
      <w:r>
        <w:rPr>
          <w:color w:val="000000"/>
          <w:spacing w:val="0"/>
          <w:w w:val="100"/>
          <w:position w:val="0"/>
          <w:shd w:val="clear" w:color="auto" w:fill="auto"/>
          <w:lang w:val="fr-FR" w:eastAsia="fr-FR" w:bidi="fr-FR"/>
        </w:rPr>
        <w:t>Les Lettres Fran</w:t>
        <w:softHyphen/>
        <w:t>çaises,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redagowanego przez Aragona. I podpisali się pod nimi, prócz Aragona, Elsa </w:t>
      </w:r>
      <w:r>
        <w:rPr>
          <w:i w:val="0"/>
          <w:iCs w:val="0"/>
          <w:color w:val="000000"/>
          <w:spacing w:val="0"/>
          <w:w w:val="100"/>
          <w:position w:val="0"/>
          <w:shd w:val="clear" w:color="auto" w:fill="auto"/>
          <w:lang w:val="fr-FR" w:eastAsia="fr-FR" w:bidi="fr-FR"/>
        </w:rPr>
        <w:t xml:space="preserve">Triolet, Jacques Vladimir </w:t>
      </w:r>
      <w:r>
        <w:rPr>
          <w:i w:val="0"/>
          <w:iCs w:val="0"/>
          <w:color w:val="000000"/>
          <w:spacing w:val="0"/>
          <w:w w:val="100"/>
          <w:position w:val="0"/>
          <w:shd w:val="clear" w:color="auto" w:fill="auto"/>
          <w:lang w:val="en-US" w:eastAsia="en-US" w:bidi="en-US"/>
        </w:rPr>
        <w:t xml:space="preserve">Posner, Alain </w:t>
      </w:r>
      <w:r>
        <w:rPr>
          <w:i w:val="0"/>
          <w:iCs w:val="0"/>
          <w:color w:val="000000"/>
          <w:spacing w:val="0"/>
          <w:w w:val="100"/>
          <w:position w:val="0"/>
          <w:shd w:val="clear" w:color="auto" w:fill="auto"/>
          <w:lang w:val="fr-FR" w:eastAsia="fr-FR" w:bidi="fr-FR"/>
        </w:rPr>
        <w:t>Prévost.</w:t>
      </w:r>
    </w:p>
    <w:p>
      <w:pPr>
        <w:pStyle w:val="Style38"/>
        <w:keepNext w:val="0"/>
        <w:keepLines w:val="0"/>
        <w:widowControl w:val="0"/>
        <w:shd w:val="clear" w:color="auto" w:fill="auto"/>
        <w:bidi w:val="0"/>
        <w:spacing w:before="0" w:after="120" w:line="223" w:lineRule="auto"/>
        <w:ind w:left="0" w:right="0" w:firstLine="320"/>
        <w:jc w:val="both"/>
      </w:pPr>
      <w:r>
        <w:rPr>
          <w:i w:val="0"/>
          <w:iCs w:val="0"/>
          <w:color w:val="000000"/>
          <w:spacing w:val="0"/>
          <w:w w:val="100"/>
          <w:position w:val="0"/>
          <w:shd w:val="clear" w:color="auto" w:fill="auto"/>
          <w:lang w:val="pl-PL" w:eastAsia="pl-PL" w:bidi="pl-PL"/>
        </w:rPr>
        <w:t xml:space="preserve">Ich oświadczenie, ogłoszone w ostatnim numerze </w:t>
      </w:r>
      <w:r>
        <w:rPr>
          <w:color w:val="000000"/>
          <w:spacing w:val="0"/>
          <w:w w:val="100"/>
          <w:position w:val="0"/>
          <w:shd w:val="clear" w:color="auto" w:fill="auto"/>
          <w:lang w:val="fr-FR" w:eastAsia="fr-FR" w:bidi="fr-FR"/>
        </w:rPr>
        <w:t xml:space="preserve">Les Lettres Françaises, </w:t>
      </w:r>
      <w:r>
        <w:rPr>
          <w:i w:val="0"/>
          <w:iCs w:val="0"/>
          <w:color w:val="000000"/>
          <w:spacing w:val="0"/>
          <w:w w:val="100"/>
          <w:position w:val="0"/>
          <w:shd w:val="clear" w:color="auto" w:fill="auto"/>
          <w:lang w:val="pl-PL" w:eastAsia="pl-PL" w:bidi="pl-PL"/>
        </w:rPr>
        <w:t>przeniknięte jest mieszaniną niezrozumienia zachodzących wypadków, poli</w:t>
        <w:softHyphen/>
        <w:t>tycznej krótkowzroczności i nieznajomości rzeczy.</w:t>
      </w:r>
    </w:p>
    <w:p>
      <w:pPr>
        <w:pStyle w:val="Style38"/>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Polityczna krótkowzroczność:</w:t>
      </w:r>
      <w:r>
        <w:rPr>
          <w:i w:val="0"/>
          <w:iCs w:val="0"/>
          <w:color w:val="000000"/>
          <w:spacing w:val="0"/>
          <w:w w:val="100"/>
          <w:position w:val="0"/>
          <w:shd w:val="clear" w:color="auto" w:fill="auto"/>
          <w:lang w:val="pl-PL" w:eastAsia="pl-PL" w:bidi="pl-PL"/>
        </w:rPr>
        <w:t xml:space="preserve"> „Narodowy komitet pisarzy — organizacja zrodzona w warunkach oporu narodu francuskiego przeciw hitlerowskiej okupacji — gorąco współczuje nieszczęściu Czechosłowacji, okupowanej przez obce wojska”.</w:t>
      </w:r>
    </w:p>
    <w:p>
      <w:pPr>
        <w:pStyle w:val="Style38"/>
        <w:keepNext w:val="0"/>
        <w:keepLines w:val="0"/>
        <w:widowControl w:val="0"/>
        <w:shd w:val="clear" w:color="auto" w:fill="auto"/>
        <w:bidi w:val="0"/>
        <w:spacing w:before="0" w:after="120"/>
        <w:ind w:left="0" w:right="0" w:firstLine="320"/>
        <w:jc w:val="both"/>
      </w:pPr>
      <w:r>
        <w:rPr>
          <w:i w:val="0"/>
          <w:iCs w:val="0"/>
          <w:color w:val="000000"/>
          <w:spacing w:val="0"/>
          <w:w w:val="100"/>
          <w:position w:val="0"/>
          <w:shd w:val="clear" w:color="auto" w:fill="auto"/>
          <w:lang w:val="pl-PL" w:eastAsia="pl-PL" w:bidi="pl-PL"/>
        </w:rPr>
        <w:t xml:space="preserve">Tylko ludzie politycznie krótkowzroczni mogą choćby pośrednio stawiać w jednym rzędzie hitlerowską okupację Francji i tę pomoc, jaką wojska krajów socjalistycznych ofiarowały narodowi czechosłowackiemu w jego walce przeciw kontrrewolucji. Dlatego jak bluźnierstwo — więcej, jak nastrząsanie się z pamięci założyciela </w:t>
      </w:r>
      <w:r>
        <w:rPr>
          <w:color w:val="000000"/>
          <w:spacing w:val="0"/>
          <w:w w:val="100"/>
          <w:position w:val="0"/>
          <w:shd w:val="clear" w:color="auto" w:fill="auto"/>
          <w:lang w:val="fr-FR" w:eastAsia="fr-FR" w:bidi="fr-FR"/>
        </w:rPr>
        <w:t>Les Lettres Françaises</w:t>
      </w:r>
      <w:r>
        <w:rPr>
          <w:i w:val="0"/>
          <w:iCs w:val="0"/>
          <w:color w:val="000000"/>
          <w:spacing w:val="0"/>
          <w:w w:val="100"/>
          <w:position w:val="0"/>
          <w:shd w:val="clear" w:color="auto" w:fill="auto"/>
          <w:lang w:val="fr-FR" w:eastAsia="fr-FR" w:bidi="fr-FR"/>
        </w:rPr>
        <w:t xml:space="preserve"> Jacques Decour’a, </w:t>
      </w:r>
      <w:r>
        <w:rPr>
          <w:i w:val="0"/>
          <w:iCs w:val="0"/>
          <w:color w:val="000000"/>
          <w:spacing w:val="0"/>
          <w:w w:val="100"/>
          <w:position w:val="0"/>
          <w:shd w:val="clear" w:color="auto" w:fill="auto"/>
          <w:lang w:val="pl-PL" w:eastAsia="pl-PL" w:bidi="pl-PL"/>
        </w:rPr>
        <w:t>z pamięci oddanych przyjaciół Związku Sowieckiego którzy ponieśli śmierć z rąk fa</w:t>
        <w:softHyphen/>
        <w:t xml:space="preserve">szystowskich katów: Gabriela </w:t>
      </w:r>
      <w:r>
        <w:rPr>
          <w:i w:val="0"/>
          <w:iCs w:val="0"/>
          <w:color w:val="000000"/>
          <w:spacing w:val="0"/>
          <w:w w:val="100"/>
          <w:position w:val="0"/>
          <w:shd w:val="clear" w:color="auto" w:fill="auto"/>
          <w:lang w:val="fr-FR" w:eastAsia="fr-FR" w:bidi="fr-FR"/>
        </w:rPr>
        <w:t xml:space="preserve">Péri, </w:t>
      </w:r>
      <w:r>
        <w:rPr>
          <w:i w:val="0"/>
          <w:iCs w:val="0"/>
          <w:color w:val="000000"/>
          <w:spacing w:val="0"/>
          <w:w w:val="100"/>
          <w:position w:val="0"/>
          <w:shd w:val="clear" w:color="auto" w:fill="auto"/>
          <w:lang w:val="pl-PL" w:eastAsia="pl-PL" w:bidi="pl-PL"/>
        </w:rPr>
        <w:t xml:space="preserve">Jeana </w:t>
      </w:r>
      <w:r>
        <w:rPr>
          <w:i w:val="0"/>
          <w:iCs w:val="0"/>
          <w:color w:val="000000"/>
          <w:spacing w:val="0"/>
          <w:w w:val="100"/>
          <w:position w:val="0"/>
          <w:shd w:val="clear" w:color="auto" w:fill="auto"/>
          <w:lang w:val="fr-FR" w:eastAsia="fr-FR" w:bidi="fr-FR"/>
        </w:rPr>
        <w:t xml:space="preserve">Prévost </w:t>
      </w:r>
      <w:r>
        <w:rPr>
          <w:i w:val="0"/>
          <w:iCs w:val="0"/>
          <w:color w:val="000000"/>
          <w:spacing w:val="0"/>
          <w:w w:val="100"/>
          <w:position w:val="0"/>
          <w:shd w:val="clear" w:color="auto" w:fill="auto"/>
          <w:lang w:val="pl-PL" w:eastAsia="pl-PL" w:bidi="pl-PL"/>
        </w:rPr>
        <w:t>i innych pisarzy francu</w:t>
        <w:softHyphen/>
        <w:t>skich — brzmią słowa podpisane teraz przez Aragona i pozostałych.</w:t>
      </w:r>
    </w:p>
    <w:p>
      <w:pPr>
        <w:pStyle w:val="Style38"/>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Nieznajomość rzeczy:</w:t>
      </w:r>
      <w:r>
        <w:rPr>
          <w:i w:val="0"/>
          <w:iCs w:val="0"/>
          <w:color w:val="000000"/>
          <w:spacing w:val="0"/>
          <w:w w:val="100"/>
          <w:position w:val="0"/>
          <w:shd w:val="clear" w:color="auto" w:fill="auto"/>
          <w:lang w:val="pl-PL" w:eastAsia="pl-PL" w:bidi="pl-PL"/>
        </w:rPr>
        <w:t xml:space="preserve"> „Należy przywrócić funkcje legalnemu rządowi”. Nikt tych funkcji legalnemu rządowi Czechosłowacji nie odbierał. Tutaj nawet </w:t>
      </w:r>
      <w:r>
        <w:rPr>
          <w:color w:val="000000"/>
          <w:spacing w:val="0"/>
          <w:w w:val="100"/>
          <w:position w:val="0"/>
          <w:shd w:val="clear" w:color="auto" w:fill="auto"/>
          <w:lang w:val="pl-PL" w:eastAsia="pl-PL" w:bidi="pl-PL"/>
        </w:rPr>
        <w:t>Figaro</w:t>
      </w:r>
      <w:r>
        <w:rPr>
          <w:i w:val="0"/>
          <w:iCs w:val="0"/>
          <w:color w:val="000000"/>
          <w:spacing w:val="0"/>
          <w:w w:val="100"/>
          <w:position w:val="0"/>
          <w:shd w:val="clear" w:color="auto" w:fill="auto"/>
          <w:lang w:val="pl-PL" w:eastAsia="pl-PL" w:bidi="pl-PL"/>
        </w:rPr>
        <w:t xml:space="preserve"> wypowiada się przyzwoiciej : szkaluje, ale nie może zaprzeczyć oczywistym faktom. Pisze mianowicie: „Zostały przywrócone organy legalne i rząd liberalny”.</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 xml:space="preserve">Chciałoby się wierzyć, że oświadczenie Aragona, Elsy </w:t>
      </w:r>
      <w:r>
        <w:rPr>
          <w:i w:val="0"/>
          <w:iCs w:val="0"/>
          <w:color w:val="000000"/>
          <w:spacing w:val="0"/>
          <w:w w:val="100"/>
          <w:position w:val="0"/>
          <w:shd w:val="clear" w:color="auto" w:fill="auto"/>
          <w:lang w:val="fr-FR" w:eastAsia="fr-FR" w:bidi="fr-FR"/>
        </w:rPr>
        <w:t xml:space="preserve">Triolet </w:t>
      </w:r>
      <w:r>
        <w:rPr>
          <w:i w:val="0"/>
          <w:iCs w:val="0"/>
          <w:color w:val="000000"/>
          <w:spacing w:val="0"/>
          <w:w w:val="100"/>
          <w:position w:val="0"/>
          <w:shd w:val="clear" w:color="auto" w:fill="auto"/>
          <w:lang w:val="pl-PL" w:eastAsia="pl-PL" w:bidi="pl-PL"/>
        </w:rPr>
        <w:t>i innych jest chwilową pomyłką. W przeszłości Aragonowi zdarzało się już rewidować swoje pozycje, czego dowodem jest też motto otwierające naszą replikę.</w:t>
      </w:r>
    </w:p>
    <w:p>
      <w:pPr>
        <w:pStyle w:val="Style38"/>
        <w:keepNext w:val="0"/>
        <w:keepLines w:val="0"/>
        <w:widowControl w:val="0"/>
        <w:shd w:val="clear" w:color="auto" w:fill="auto"/>
        <w:bidi w:val="0"/>
        <w:spacing w:before="0" w:after="0"/>
        <w:ind w:left="0" w:right="0" w:firstLine="320"/>
        <w:jc w:val="both"/>
      </w:pPr>
      <w:r>
        <w:rPr>
          <w:i w:val="0"/>
          <w:iCs w:val="0"/>
          <w:color w:val="000000"/>
          <w:spacing w:val="0"/>
          <w:w w:val="100"/>
          <w:position w:val="0"/>
          <w:shd w:val="clear" w:color="auto" w:fill="auto"/>
          <w:lang w:val="pl-PL" w:eastAsia="pl-PL" w:bidi="pl-PL"/>
        </w:rPr>
        <w:t>Wiadomo że niektórzy postępowi intelektualiści francuscy także w okre</w:t>
        <w:softHyphen/>
        <w:t>sie buntu faszystowskiego na Węgrzech zajmowali niezbyt konsekwentne stanowiska, lecz później przyznali się do błędów — milcząco lub otwarcie, każdy w miarę swego sumienia.</w:t>
      </w:r>
    </w:p>
    <w:p>
      <w:pPr>
        <w:pStyle w:val="Style38"/>
        <w:keepNext w:val="0"/>
        <w:keepLines w:val="0"/>
        <w:widowControl w:val="0"/>
        <w:shd w:val="clear" w:color="auto" w:fill="auto"/>
        <w:bidi w:val="0"/>
        <w:spacing w:before="0" w:after="120"/>
        <w:ind w:left="0" w:right="0" w:firstLine="320"/>
        <w:jc w:val="both"/>
      </w:pPr>
      <w:r>
        <w:rPr>
          <w:i w:val="0"/>
          <w:iCs w:val="0"/>
          <w:color w:val="000000"/>
          <w:spacing w:val="0"/>
          <w:w w:val="100"/>
          <w:position w:val="0"/>
          <w:shd w:val="clear" w:color="auto" w:fill="auto"/>
          <w:lang w:val="pl-PL" w:eastAsia="pl-PL" w:bidi="pl-PL"/>
        </w:rPr>
        <w:t>Czyż więc znowu i znowu należy powtarzać błędy? Czy nie lepiej nie śpieszyć się z konkluzjami, żeby nie wyglądać głupio później, kiedy do tych pomyłek trzeba się będzie przyznawać?</w:t>
      </w:r>
    </w:p>
    <w:p>
      <w:pPr>
        <w:pStyle w:val="Style38"/>
        <w:keepNext w:val="0"/>
        <w:keepLines w:val="0"/>
        <w:widowControl w:val="0"/>
        <w:shd w:val="clear" w:color="auto" w:fill="auto"/>
        <w:bidi w:val="0"/>
        <w:spacing w:before="0" w:after="640"/>
        <w:ind w:left="0" w:right="0" w:firstLine="0"/>
        <w:jc w:val="right"/>
      </w:pPr>
      <w:r>
        <w:rPr>
          <w:color w:val="000000"/>
          <w:spacing w:val="0"/>
          <w:w w:val="100"/>
          <w:position w:val="0"/>
          <w:shd w:val="clear" w:color="auto" w:fill="auto"/>
          <w:lang w:val="pl-PL" w:eastAsia="pl-PL" w:bidi="pl-PL"/>
        </w:rPr>
        <w:t>Literaturnaja Gazeta</w:t>
      </w:r>
      <w:r>
        <w:rPr>
          <w:i w:val="0"/>
          <w:iCs w:val="0"/>
          <w:color w:val="000000"/>
          <w:spacing w:val="0"/>
          <w:w w:val="100"/>
          <w:position w:val="0"/>
          <w:shd w:val="clear" w:color="auto" w:fill="auto"/>
          <w:lang w:val="pl-PL" w:eastAsia="pl-PL" w:bidi="pl-PL"/>
        </w:rPr>
        <w:t xml:space="preserve"> z 4 września 1968.</w:t>
      </w:r>
    </w:p>
    <w:p>
      <w:pPr>
        <w:pStyle w:val="Style38"/>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KOTA NAZYWAM KOTEM</w:t>
      </w:r>
    </w:p>
    <w:p>
      <w:pPr>
        <w:pStyle w:val="Style38"/>
        <w:keepNext w:val="0"/>
        <w:keepLines w:val="0"/>
        <w:widowControl w:val="0"/>
        <w:shd w:val="clear" w:color="auto" w:fill="auto"/>
        <w:bidi w:val="0"/>
        <w:spacing w:before="0" w:after="0"/>
        <w:ind w:left="0" w:right="0" w:firstLine="280"/>
        <w:jc w:val="both"/>
      </w:pPr>
      <w:r>
        <w:rPr>
          <w:i w:val="0"/>
          <w:iCs w:val="0"/>
          <w:color w:val="000000"/>
          <w:spacing w:val="0"/>
          <w:w w:val="100"/>
          <w:position w:val="0"/>
          <w:shd w:val="clear" w:color="auto" w:fill="auto"/>
          <w:lang w:val="pl-PL" w:eastAsia="pl-PL" w:bidi="pl-PL"/>
        </w:rPr>
        <w:t>W niepodpisanym artykule, który prasa francuska rozpowszechniła do</w:t>
        <w:softHyphen/>
        <w:t>statecznie szeroko, aby trzeba było raz jeszcze podawać jego tekst, moskiew</w:t>
        <w:softHyphen/>
        <w:t xml:space="preserve">ska </w:t>
      </w:r>
      <w:r>
        <w:rPr>
          <w:color w:val="000000"/>
          <w:spacing w:val="0"/>
          <w:w w:val="100"/>
          <w:position w:val="0"/>
          <w:shd w:val="clear" w:color="auto" w:fill="auto"/>
          <w:lang w:val="pl-PL" w:eastAsia="pl-PL" w:bidi="pl-PL"/>
        </w:rPr>
        <w:t>Literaturnaja Gazieta</w:t>
      </w:r>
      <w:r>
        <w:rPr>
          <w:i w:val="0"/>
          <w:iCs w:val="0"/>
          <w:color w:val="000000"/>
          <w:spacing w:val="0"/>
          <w:w w:val="100"/>
          <w:position w:val="0"/>
          <w:shd w:val="clear" w:color="auto" w:fill="auto"/>
          <w:lang w:val="pl-PL" w:eastAsia="pl-PL" w:bidi="pl-PL"/>
        </w:rPr>
        <w:t xml:space="preserve"> skomentowała deklarację Komitetu Narodowego Pisarzy — którą można przeczytać nie tylko tu, ale na przykład także i w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szczególnie napadając na mnie oraz na </w:t>
      </w:r>
      <w:r>
        <w:rPr>
          <w:color w:val="000000"/>
          <w:spacing w:val="0"/>
          <w:w w:val="100"/>
          <w:position w:val="0"/>
          <w:shd w:val="clear" w:color="auto" w:fill="auto"/>
          <w:lang w:val="fr-FR" w:eastAsia="fr-FR" w:bidi="fr-FR"/>
        </w:rPr>
        <w:t xml:space="preserve">Lettres Françaises. </w:t>
      </w:r>
      <w:r>
        <w:rPr>
          <w:color w:val="000000"/>
          <w:spacing w:val="0"/>
          <w:w w:val="100"/>
          <w:position w:val="0"/>
          <w:shd w:val="clear" w:color="auto" w:fill="auto"/>
          <w:lang w:val="pl-PL" w:eastAsia="pl-PL" w:bidi="pl-PL"/>
        </w:rPr>
        <w:t>Literaturnaja Gazieta</w:t>
      </w:r>
      <w:r>
        <w:rPr>
          <w:i w:val="0"/>
          <w:iCs w:val="0"/>
          <w:color w:val="000000"/>
          <w:spacing w:val="0"/>
          <w:w w:val="100"/>
          <w:position w:val="0"/>
          <w:shd w:val="clear" w:color="auto" w:fill="auto"/>
          <w:lang w:val="pl-PL" w:eastAsia="pl-PL" w:bidi="pl-PL"/>
        </w:rPr>
        <w:t xml:space="preserve"> pisząc o wojskowej okupacji Czechosłowacji jako o „pomocy udzielonej narodowi czechosłowackiemu w jego walce z kontr</w:t>
        <w:softHyphen/>
        <w:t>rewolucją”, zarzuca pięciu sygnatariuszom wspomnianej deklaracji ich po</w:t>
        <w:softHyphen/>
        <w:t>śpiech w zajęciu stanowiska, zapominając być może, że pośpiech nie jest wyłącznie cechą „niektórych postępowych intelektualistów francuskich”.</w:t>
        <w:br w:type="page"/>
      </w:r>
      <w:r>
        <w:rPr>
          <w:i w:val="0"/>
          <w:iCs w:val="0"/>
          <w:color w:val="000000"/>
          <w:spacing w:val="0"/>
          <w:w w:val="100"/>
          <w:position w:val="0"/>
          <w:shd w:val="clear" w:color="auto" w:fill="auto"/>
          <w:lang w:val="pl-PL" w:eastAsia="pl-PL" w:bidi="pl-PL"/>
        </w:rPr>
        <w:t xml:space="preserve">Zmusza się mnie bowiem do przypomnienia sobie faktu, że podczas okupacji Francji, w tym odwiecznym charakterystycznym pośpiechu do oskarżania najlepszych przyjaciół, pospieszono się, by na łamach tejże </w:t>
      </w:r>
      <w:r>
        <w:rPr>
          <w:color w:val="000000"/>
          <w:spacing w:val="0"/>
          <w:w w:val="100"/>
          <w:position w:val="0"/>
          <w:shd w:val="clear" w:color="auto" w:fill="auto"/>
          <w:lang w:val="pl-PL" w:eastAsia="pl-PL" w:bidi="pl-PL"/>
        </w:rPr>
        <w:t>Literaturnej Gaziety</w:t>
      </w:r>
      <w:r>
        <w:rPr>
          <w:i w:val="0"/>
          <w:iCs w:val="0"/>
          <w:color w:val="000000"/>
          <w:spacing w:val="0"/>
          <w:w w:val="100"/>
          <w:position w:val="0"/>
          <w:shd w:val="clear" w:color="auto" w:fill="auto"/>
          <w:lang w:val="pl-PL" w:eastAsia="pl-PL" w:bidi="pl-PL"/>
        </w:rPr>
        <w:t xml:space="preserve"> ogłosić jej czytelnikom, że ja stałem się, współpracownikiem mar</w:t>
        <w:softHyphen/>
        <w:t xml:space="preserve">szałka </w:t>
      </w:r>
      <w:r>
        <w:rPr>
          <w:i w:val="0"/>
          <w:iCs w:val="0"/>
          <w:color w:val="000000"/>
          <w:spacing w:val="0"/>
          <w:w w:val="100"/>
          <w:position w:val="0"/>
          <w:shd w:val="clear" w:color="auto" w:fill="auto"/>
          <w:lang w:val="fr-FR" w:eastAsia="fr-FR" w:bidi="fr-FR"/>
        </w:rPr>
        <w:t xml:space="preserve">Pétain’a. </w:t>
      </w:r>
      <w:r>
        <w:rPr>
          <w:i w:val="0"/>
          <w:iCs w:val="0"/>
          <w:color w:val="000000"/>
          <w:spacing w:val="0"/>
          <w:w w:val="100"/>
          <w:position w:val="0"/>
          <w:shd w:val="clear" w:color="auto" w:fill="auto"/>
          <w:lang w:val="pl-PL" w:eastAsia="pl-PL" w:bidi="pl-PL"/>
        </w:rPr>
        <w:t>Co, w moich oczach, nie kwalifikuje wymienionej gazety do udzielania lekcyj.</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Deklaracja Narodowego Komitetu Pisarzy obowiązuje wszystkich człon</w:t>
        <w:softHyphen/>
        <w:t>ków tej organizacji i — jak dotąd — z tego co wiem, żaden z nich nie wystąpił przeciwko tej deklaracji. Wprost przeciwnie — gdyby ta deklaracja nie została ogłoszona — jest więcej niż prawdopodobne iż liczni pisarze opu</w:t>
        <w:softHyphen/>
        <w:t xml:space="preserve">ściliby organizację. Jeśli idzie o mnie, to ponieważ nie byłem we Francji w dniu 21 sierpnia, chcę zawiadomić </w:t>
      </w:r>
      <w:r>
        <w:rPr>
          <w:color w:val="000000"/>
          <w:spacing w:val="0"/>
          <w:w w:val="100"/>
          <w:position w:val="0"/>
          <w:shd w:val="clear" w:color="auto" w:fill="auto"/>
          <w:lang w:val="pl-PL" w:eastAsia="pl-PL" w:bidi="pl-PL"/>
        </w:rPr>
        <w:t>Literaturną Gazietę,</w:t>
      </w:r>
      <w:r>
        <w:rPr>
          <w:i w:val="0"/>
          <w:iCs w:val="0"/>
          <w:color w:val="000000"/>
          <w:spacing w:val="0"/>
          <w:w w:val="100"/>
          <w:position w:val="0"/>
          <w:shd w:val="clear" w:color="auto" w:fill="auto"/>
          <w:lang w:val="pl-PL" w:eastAsia="pl-PL" w:bidi="pl-PL"/>
        </w:rPr>
        <w:t xml:space="preserve"> że nie uważam za pospieszną deklaracji Biura Politycznego mojej partii, podpisanej w pierwszej godzinie inwazji i potępiającej ją w sposób najbardziej wyraźny; tekstu tej deklaracji nie znalazłem w prasie sowieckiej, w której ograniczono się do oświadczenia iż „kilku komunistów francuskich” potępiło to, co tam nazwa</w:t>
        <w:softHyphen/>
        <w:t>no „szlachetnym” przedsięwzięciem armij Paktu Warszawskiego.</w:t>
      </w:r>
    </w:p>
    <w:p>
      <w:pPr>
        <w:pStyle w:val="Style38"/>
        <w:keepNext w:val="0"/>
        <w:keepLines w:val="0"/>
        <w:widowControl w:val="0"/>
        <w:shd w:val="clear" w:color="auto" w:fill="auto"/>
        <w:bidi w:val="0"/>
        <w:spacing w:before="0" w:after="0"/>
        <w:ind w:left="0" w:right="0" w:firstLine="300"/>
        <w:jc w:val="both"/>
      </w:pPr>
      <w:r>
        <w:rPr>
          <w:i w:val="0"/>
          <w:iCs w:val="0"/>
          <w:color w:val="000000"/>
          <w:spacing w:val="0"/>
          <w:w w:val="100"/>
          <w:position w:val="0"/>
          <w:shd w:val="clear" w:color="auto" w:fill="auto"/>
          <w:lang w:val="pl-PL" w:eastAsia="pl-PL" w:bidi="pl-PL"/>
        </w:rPr>
        <w:t xml:space="preserve">Jednakże jestem do głębi wzruszony troskliwością z jaką </w:t>
      </w:r>
      <w:r>
        <w:rPr>
          <w:color w:val="000000"/>
          <w:spacing w:val="0"/>
          <w:w w:val="100"/>
          <w:position w:val="0"/>
          <w:shd w:val="clear" w:color="auto" w:fill="auto"/>
          <w:lang w:val="pl-PL" w:eastAsia="pl-PL" w:bidi="pl-PL"/>
        </w:rPr>
        <w:t>Literaturnaja Gazieta</w:t>
      </w:r>
      <w:r>
        <w:rPr>
          <w:i w:val="0"/>
          <w:iCs w:val="0"/>
          <w:color w:val="000000"/>
          <w:spacing w:val="0"/>
          <w:w w:val="100"/>
          <w:position w:val="0"/>
          <w:shd w:val="clear" w:color="auto" w:fill="auto"/>
          <w:lang w:val="pl-PL" w:eastAsia="pl-PL" w:bidi="pl-PL"/>
        </w:rPr>
        <w:t xml:space="preserve"> wyraża obawę o mnie, że okażę się </w:t>
      </w:r>
      <w:r>
        <w:rPr>
          <w:color w:val="000000"/>
          <w:spacing w:val="0"/>
          <w:w w:val="100"/>
          <w:position w:val="0"/>
          <w:shd w:val="clear" w:color="auto" w:fill="auto"/>
          <w:lang w:val="pl-PL" w:eastAsia="pl-PL" w:bidi="pl-PL"/>
        </w:rPr>
        <w:t>śmieszny</w:t>
      </w:r>
      <w:r>
        <w:rPr>
          <w:i w:val="0"/>
          <w:iCs w:val="0"/>
          <w:color w:val="000000"/>
          <w:spacing w:val="0"/>
          <w:w w:val="100"/>
          <w:position w:val="0"/>
          <w:shd w:val="clear" w:color="auto" w:fill="auto"/>
          <w:lang w:val="pl-PL" w:eastAsia="pl-PL" w:bidi="pl-PL"/>
        </w:rPr>
        <w:t xml:space="preserve"> w dniu, w którym będę zmuszony uznać mój „błąd”. Mogę zapewnić tę szlachetną gazetę: nie ma najmniejszej szansy na to, abym kiedykolwiek przestał być solidarny z de</w:t>
        <w:softHyphen/>
        <w:t>klaracją Biura Politycznego Francuskiej Partii Komunistycznej ogłoszoną w pierwszej godzinie inwazji. Wcale nie jestem pewny że śmieszność będzie udziałem komunistów francuskich, włoskich i hiszpańskich, spośród wielu innych, ale w każdym razie jestem pewien, że ohyda jest po stronie tych, którzy dają kłamliwą nazwę brutalnej inwazji Czechosłowacji, bezczelnemu złamaniu braterstwa pomiędzy partiami komunistycznymi, używając siły jako metody dyskusji.</w:t>
      </w:r>
    </w:p>
    <w:p>
      <w:pPr>
        <w:pStyle w:val="Style38"/>
        <w:keepNext w:val="0"/>
        <w:keepLines w:val="0"/>
        <w:widowControl w:val="0"/>
        <w:shd w:val="clear" w:color="auto" w:fill="auto"/>
        <w:bidi w:val="0"/>
        <w:spacing w:before="0" w:after="140"/>
        <w:ind w:left="0" w:right="0" w:firstLine="300"/>
        <w:jc w:val="both"/>
      </w:pPr>
      <w:r>
        <w:rPr>
          <w:i w:val="0"/>
          <w:iCs w:val="0"/>
          <w:color w:val="000000"/>
          <w:spacing w:val="0"/>
          <w:w w:val="100"/>
          <w:position w:val="0"/>
          <w:shd w:val="clear" w:color="auto" w:fill="auto"/>
          <w:lang w:val="pl-PL" w:eastAsia="pl-PL" w:bidi="pl-PL"/>
        </w:rPr>
        <w:t>Jeśli idzie o mnie — nazywam rzeczy po imieniu. I pomimo iż gdzie indziej ukazują go nam pod postacią militaryzmu, życzę zwycięstwa socjaliz</w:t>
        <w:softHyphen/>
        <w:t>mowi. W moim kraju. Mimo ciosów zadanych na całym świecie sprawie ko</w:t>
        <w:softHyphen/>
        <w:t xml:space="preserve">munizmu w imię samego komunizmu i pod jego sztandarem. Chciałbym jeszcze dodać, że jeżeli kiedykolwiek samokrytyka tych, którzy są za to odpowiedzialni, jakimś cudem przywróci Czechosłowakom ich prawa i zmyje w ten sposób hańbę z wielkiego narodu sowieckiego, który się oszukuje i utrzymuje w nieświadomości faktów — tego narodu któremu od tylu lat i to w trudnych czasach, wykazywałem moją głęboką przyjaźń — nie będę tego uważać za śmieszne, ale za prawdziwie </w:t>
      </w:r>
      <w:r>
        <w:rPr>
          <w:color w:val="000000"/>
          <w:spacing w:val="0"/>
          <w:w w:val="100"/>
          <w:position w:val="0"/>
          <w:shd w:val="clear" w:color="auto" w:fill="auto"/>
          <w:lang w:val="pl-PL" w:eastAsia="pl-PL" w:bidi="pl-PL"/>
        </w:rPr>
        <w:t>szlachetne.</w:t>
      </w:r>
    </w:p>
    <w:p>
      <w:pPr>
        <w:pStyle w:val="Style38"/>
        <w:keepNext w:val="0"/>
        <w:keepLines w:val="0"/>
        <w:widowControl w:val="0"/>
        <w:shd w:val="clear" w:color="auto" w:fill="auto"/>
        <w:bidi w:val="0"/>
        <w:spacing w:before="0" w:after="40"/>
        <w:ind w:left="3240" w:right="0" w:firstLine="880"/>
        <w:jc w:val="both"/>
      </w:pPr>
      <w:r>
        <w:rPr>
          <w:color w:val="000000"/>
          <w:spacing w:val="0"/>
          <w:w w:val="100"/>
          <w:position w:val="0"/>
          <w:shd w:val="clear" w:color="auto" w:fill="auto"/>
          <w:lang w:val="pl-PL" w:eastAsia="pl-PL" w:bidi="pl-PL"/>
        </w:rPr>
        <w:t xml:space="preserve">ARAGON </w:t>
      </w:r>
      <w:r>
        <w:rPr>
          <w:i w:val="0"/>
          <w:iCs w:val="0"/>
          <w:color w:val="000000"/>
          <w:spacing w:val="0"/>
          <w:w w:val="100"/>
          <w:position w:val="0"/>
          <w:shd w:val="clear" w:color="auto" w:fill="auto"/>
          <w:lang w:val="pl-PL" w:eastAsia="pl-PL" w:bidi="pl-PL"/>
        </w:rPr>
        <w:t>Międzynarodowa Nagroda Pokoju im. Lenina za rok 1958.</w:t>
      </w:r>
    </w:p>
    <w:p>
      <w:pPr>
        <w:pStyle w:val="Style3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Les Lettres Françaises</w:t>
      </w:r>
    </w:p>
    <w:p>
      <w:pPr>
        <w:pStyle w:val="Style38"/>
        <w:keepNext w:val="0"/>
        <w:keepLines w:val="0"/>
        <w:widowControl w:val="0"/>
        <w:shd w:val="clear" w:color="auto" w:fill="auto"/>
        <w:bidi w:val="0"/>
        <w:spacing w:before="0" w:after="640"/>
        <w:ind w:left="0" w:right="0" w:firstLine="0"/>
        <w:jc w:val="both"/>
      </w:pPr>
      <w:r>
        <w:rPr>
          <w:i w:val="0"/>
          <w:iCs w:val="0"/>
          <w:color w:val="000000"/>
          <w:spacing w:val="0"/>
          <w:w w:val="100"/>
          <w:position w:val="0"/>
          <w:shd w:val="clear" w:color="auto" w:fill="auto"/>
          <w:lang w:val="pl-PL" w:eastAsia="pl-PL" w:bidi="pl-PL"/>
        </w:rPr>
        <w:t>Nr 1246, 11-17 wrzesień 1968.</w:t>
      </w:r>
    </w:p>
    <w:p>
      <w:pPr>
        <w:pStyle w:val="Style51"/>
        <w:keepNext/>
        <w:keepLines/>
        <w:widowControl w:val="0"/>
        <w:shd w:val="clear" w:color="auto" w:fill="auto"/>
        <w:bidi w:val="0"/>
        <w:spacing w:before="0" w:after="200" w:line="240" w:lineRule="auto"/>
        <w:ind w:left="0" w:right="0" w:firstLine="0"/>
        <w:jc w:val="center"/>
      </w:pPr>
      <w:bookmarkStart w:id="80" w:name="bookmark80"/>
      <w:bookmarkStart w:id="81" w:name="bookmark81"/>
      <w:r>
        <w:rPr>
          <w:color w:val="000000"/>
          <w:spacing w:val="0"/>
          <w:w w:val="100"/>
          <w:position w:val="0"/>
          <w:shd w:val="clear" w:color="auto" w:fill="auto"/>
          <w:lang w:val="pl-PL" w:eastAsia="pl-PL" w:bidi="pl-PL"/>
        </w:rPr>
        <w:t xml:space="preserve">OŚWIADCZENIE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JEWTUSZENKI</w:t>
      </w:r>
      <w:bookmarkEnd w:id="80"/>
      <w:bookmarkEnd w:id="81"/>
    </w:p>
    <w:p>
      <w:pPr>
        <w:pStyle w:val="Style38"/>
        <w:keepNext w:val="0"/>
        <w:keepLines w:val="0"/>
        <w:widowControl w:val="0"/>
        <w:shd w:val="clear" w:color="auto" w:fill="auto"/>
        <w:bidi w:val="0"/>
        <w:spacing w:before="0" w:after="100"/>
        <w:ind w:left="0" w:right="0" w:firstLine="300"/>
        <w:jc w:val="both"/>
      </w:pPr>
      <w:r>
        <w:rPr>
          <w:color w:val="000000"/>
          <w:spacing w:val="0"/>
          <w:w w:val="100"/>
          <w:position w:val="0"/>
          <w:shd w:val="clear" w:color="auto" w:fill="auto"/>
          <w:lang w:val="en-US" w:eastAsia="en-US" w:bidi="en-US"/>
        </w:rPr>
        <w:t xml:space="preserve">Sunday </w:t>
      </w:r>
      <w:r>
        <w:rPr>
          <w:color w:val="000000"/>
          <w:spacing w:val="0"/>
          <w:w w:val="100"/>
          <w:position w:val="0"/>
          <w:shd w:val="clear" w:color="auto" w:fill="auto"/>
          <w:lang w:val="pl-PL" w:eastAsia="pl-PL" w:bidi="pl-PL"/>
        </w:rPr>
        <w:t>Times</w:t>
      </w:r>
      <w:r>
        <w:rPr>
          <w:i w:val="0"/>
          <w:iCs w:val="0"/>
          <w:color w:val="000000"/>
          <w:spacing w:val="0"/>
          <w:w w:val="100"/>
          <w:position w:val="0"/>
          <w:shd w:val="clear" w:color="auto" w:fill="auto"/>
          <w:lang w:val="pl-PL" w:eastAsia="pl-PL" w:bidi="pl-PL"/>
        </w:rPr>
        <w:t xml:space="preserve"> Nr 7583 z dnia 29 września 1968 zamieścił tekst depeszy, wysłanej 22 sierpnia rb. przez Jewgienija Jewtuszenkę do Breżniewa i Ko</w:t>
        <w:softHyphen/>
        <w:t>sygina, jako protest przeciwko inwazji Czechosłowacji. Oto treść tej depeszy :</w:t>
      </w:r>
    </w:p>
    <w:p>
      <w:pPr>
        <w:pStyle w:val="Style38"/>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wiem jak spać. Nie wiem jak dalej żyć. Jedno co wiem: moim moralnym obowiązkiem jest wyrażenie wam uczuć, które mnie rozpierają.</w:t>
        <w:br w:type="page"/>
      </w:r>
      <w:r>
        <w:rPr>
          <w:color w:val="000000"/>
          <w:spacing w:val="0"/>
          <w:w w:val="100"/>
          <w:position w:val="0"/>
          <w:shd w:val="clear" w:color="auto" w:fill="auto"/>
          <w:lang w:val="pl-PL" w:eastAsia="pl-PL" w:bidi="pl-PL"/>
        </w:rPr>
        <w:t>Jestem głęboko przekonany, że nasza akcja w Czechosłowacji jest tragicznym błędem i straszliwym ciosem dla przyjaźni sowiecko-czechosłowackiej oraz światowego ruchu komunistycznego.</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Podrywa ona nasz prestiż zarówno na świecie jak i w naszych własnych oczach.</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Jest ona krokiem wstecz dla wszystkich sił postępowych, dla pokoju świa</w:t>
        <w:softHyphen/>
        <w:t>towego, dla marzeń ludzkości o przyszłym braterstwie.</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Jest ona ponadto moją osobistą tragedią ponieważ mam wielu przyjaciół w Czechosłowacji i nie wiem jak będę mógł spojrzeć im w oczy, jeżeli ich kiedyś znowu zobaczę.</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ICydaje mi się, że jest to wspaniały podarunek dla wszystkich reakcyj</w:t>
        <w:softHyphen/>
        <w:t>nych sił na świecie; skutków naszego postępowania nie możemy przewidzieć.</w:t>
      </w:r>
    </w:p>
    <w:p>
      <w:pPr>
        <w:pStyle w:val="Style3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Kocham mój kraj i mój naród, i jestem skromnym spadkobiercą tradycji rosyjskiej literatury, takich pisarzy jak Puszkin, Tołstoj, Dostojewski i Sołże- nicyn. Te tradycje nauczyły mnie, że milczenie jest czasem hańbą.</w:t>
      </w:r>
    </w:p>
    <w:p>
      <w:pPr>
        <w:pStyle w:val="Style38"/>
        <w:keepNext w:val="0"/>
        <w:keepLines w:val="0"/>
        <w:widowControl w:val="0"/>
        <w:shd w:val="clear" w:color="auto" w:fill="auto"/>
        <w:bidi w:val="0"/>
        <w:spacing w:before="0" w:after="800" w:line="218" w:lineRule="auto"/>
        <w:ind w:left="0" w:right="0" w:firstLine="300"/>
        <w:jc w:val="both"/>
      </w:pPr>
      <w:r>
        <w:rPr>
          <w:color w:val="000000"/>
          <w:spacing w:val="0"/>
          <w:w w:val="100"/>
          <w:position w:val="0"/>
          <w:shd w:val="clear" w:color="auto" w:fill="auto"/>
          <w:lang w:val="pl-PL" w:eastAsia="pl-PL" w:bidi="pl-PL"/>
        </w:rPr>
        <w:t>Proszę, abyście wzięli pod uwagę moją opinię o tej akcji jako opinię uczciwego syna swego kraju i poety, który kiedyś napisał poemat: „Czy Rosjanie chcą wojny?”.</w:t>
      </w:r>
    </w:p>
    <w:p>
      <w:pPr>
        <w:pStyle w:val="Style38"/>
        <w:keepNext w:val="0"/>
        <w:keepLines w:val="0"/>
        <w:widowControl w:val="0"/>
        <w:shd w:val="clear" w:color="auto" w:fill="auto"/>
        <w:bidi w:val="0"/>
        <w:spacing w:before="0" w:after="140" w:line="223" w:lineRule="auto"/>
        <w:ind w:left="0" w:right="0" w:firstLine="0"/>
        <w:jc w:val="center"/>
      </w:pPr>
      <w:r>
        <w:rPr>
          <w:i w:val="0"/>
          <w:iCs w:val="0"/>
          <w:color w:val="000000"/>
          <w:spacing w:val="0"/>
          <w:w w:val="100"/>
          <w:position w:val="0"/>
          <w:shd w:val="clear" w:color="auto" w:fill="auto"/>
          <w:lang w:val="pl-PL" w:eastAsia="pl-PL" w:bidi="pl-PL"/>
        </w:rPr>
        <w:t>PROTESTY NA EMIGRACJI</w:t>
      </w:r>
    </w:p>
    <w:p>
      <w:pPr>
        <w:pStyle w:val="Style38"/>
        <w:keepNext w:val="0"/>
        <w:keepLines w:val="0"/>
        <w:widowControl w:val="0"/>
        <w:numPr>
          <w:ilvl w:val="0"/>
          <w:numId w:val="99"/>
        </w:numPr>
        <w:shd w:val="clear" w:color="auto" w:fill="auto"/>
        <w:tabs>
          <w:tab w:pos="338" w:val="left"/>
        </w:tabs>
        <w:bidi w:val="0"/>
        <w:spacing w:before="0" w:after="100" w:line="223" w:lineRule="auto"/>
        <w:ind w:left="0" w:right="0" w:firstLine="0"/>
        <w:jc w:val="both"/>
      </w:pPr>
      <w:r>
        <w:rPr>
          <w:color w:val="000000"/>
          <w:spacing w:val="0"/>
          <w:w w:val="100"/>
          <w:position w:val="0"/>
          <w:shd w:val="clear" w:color="auto" w:fill="auto"/>
          <w:lang w:val="pl-PL" w:eastAsia="pl-PL" w:bidi="pl-PL"/>
        </w:rPr>
        <w:t>IX. 1968</w:t>
      </w:r>
    </w:p>
    <w:p>
      <w:pPr>
        <w:pStyle w:val="Style38"/>
        <w:keepNext w:val="0"/>
        <w:keepLines w:val="0"/>
        <w:widowControl w:val="0"/>
        <w:shd w:val="clear" w:color="auto" w:fill="auto"/>
        <w:bidi w:val="0"/>
        <w:spacing w:before="0" w:after="140"/>
        <w:ind w:left="0" w:right="0" w:firstLine="300"/>
        <w:jc w:val="both"/>
      </w:pPr>
      <w:r>
        <w:rPr>
          <w:i w:val="0"/>
          <w:iCs w:val="0"/>
          <w:color w:val="000000"/>
          <w:spacing w:val="0"/>
          <w:w w:val="100"/>
          <w:position w:val="0"/>
          <w:shd w:val="clear" w:color="auto" w:fill="auto"/>
          <w:lang w:val="pl-PL" w:eastAsia="pl-PL" w:bidi="pl-PL"/>
        </w:rPr>
        <w:t>Zarząd SPK w W. Brytanii przerwał zebranie i gremialnie z polską fla</w:t>
        <w:softHyphen/>
        <w:t>gą, wziął udział w demonstracji protestacyjnej przed wystawą sowiecką w Londynie.</w:t>
      </w:r>
    </w:p>
    <w:p>
      <w:pPr>
        <w:pStyle w:val="Style38"/>
        <w:keepNext w:val="0"/>
        <w:keepLines w:val="0"/>
        <w:widowControl w:val="0"/>
        <w:shd w:val="clear" w:color="auto" w:fill="auto"/>
        <w:bidi w:val="0"/>
        <w:spacing w:before="0" w:after="140" w:line="223" w:lineRule="auto"/>
        <w:ind w:left="0" w:right="0" w:firstLine="300"/>
        <w:jc w:val="both"/>
      </w:pPr>
      <w:r>
        <w:rPr>
          <w:i w:val="0"/>
          <w:iCs w:val="0"/>
          <w:color w:val="000000"/>
          <w:spacing w:val="0"/>
          <w:w w:val="100"/>
          <w:position w:val="0"/>
          <w:shd w:val="clear" w:color="auto" w:fill="auto"/>
          <w:lang w:val="pl-PL" w:eastAsia="pl-PL" w:bidi="pl-PL"/>
        </w:rPr>
        <w:t>Prezes ZNP, mec. A. Mazewski, złożył na zebraniu Kongresu Polonii Amerykańskiej w Chicago oświadczenie zapewniające Czechosłowaków o przyjaźni narodu polskiego i zaapelował o utworzenie wspólnego bloku emi</w:t>
        <w:softHyphen/>
        <w:t>gracji Narodów Ujarzmionych.</w:t>
      </w:r>
    </w:p>
    <w:p>
      <w:pPr>
        <w:pStyle w:val="Style38"/>
        <w:keepNext w:val="0"/>
        <w:keepLines w:val="0"/>
        <w:widowControl w:val="0"/>
        <w:shd w:val="clear" w:color="auto" w:fill="auto"/>
        <w:bidi w:val="0"/>
        <w:spacing w:before="0" w:after="140" w:line="223" w:lineRule="auto"/>
        <w:ind w:left="0" w:right="0" w:firstLine="300"/>
        <w:jc w:val="both"/>
      </w:pPr>
      <w:r>
        <w:rPr>
          <w:i w:val="0"/>
          <w:iCs w:val="0"/>
          <w:color w:val="000000"/>
          <w:spacing w:val="0"/>
          <w:w w:val="100"/>
          <w:position w:val="0"/>
          <w:shd w:val="clear" w:color="auto" w:fill="auto"/>
          <w:lang w:val="pl-PL" w:eastAsia="pl-PL" w:bidi="pl-PL"/>
        </w:rPr>
        <w:t>Prezes Kongresu Polonii Amerykańskiej K. Rozmarek domagał się w Waszyngtonie by „platforma” partii demokratycznej stwierdzała, że Stany Zjednoczone sprzeciwiają się sowieckiemu kolonializmowi w Europie Wschodniej.</w:t>
      </w:r>
    </w:p>
    <w:p>
      <w:pPr>
        <w:pStyle w:val="Style38"/>
        <w:keepNext w:val="0"/>
        <w:keepLines w:val="0"/>
        <w:widowControl w:val="0"/>
        <w:shd w:val="clear" w:color="auto" w:fill="auto"/>
        <w:bidi w:val="0"/>
        <w:spacing w:before="0" w:after="200" w:line="226" w:lineRule="auto"/>
        <w:ind w:left="0" w:right="0" w:firstLine="300"/>
        <w:jc w:val="both"/>
      </w:pPr>
      <w:r>
        <w:rPr>
          <w:i w:val="0"/>
          <w:iCs w:val="0"/>
          <w:color w:val="000000"/>
          <w:spacing w:val="0"/>
          <w:w w:val="100"/>
          <w:position w:val="0"/>
          <w:shd w:val="clear" w:color="auto" w:fill="auto"/>
          <w:lang w:val="pl-PL" w:eastAsia="pl-PL" w:bidi="pl-PL"/>
        </w:rPr>
        <w:t>Polskie Stowarzyszenie Byłych Więźniów Politycznych i Czeski Instytut Naukowy w Nowym Jorku manifestują przed gmachem ONZ, wyrażając protest przeciw najazdowi na Czechosłowację.</w:t>
      </w:r>
    </w:p>
    <w:p>
      <w:pPr>
        <w:pStyle w:val="Style38"/>
        <w:keepNext w:val="0"/>
        <w:keepLines w:val="0"/>
        <w:widowControl w:val="0"/>
        <w:numPr>
          <w:ilvl w:val="0"/>
          <w:numId w:val="99"/>
        </w:numPr>
        <w:shd w:val="clear" w:color="auto" w:fill="auto"/>
        <w:tabs>
          <w:tab w:pos="338" w:val="left"/>
        </w:tabs>
        <w:bidi w:val="0"/>
        <w:spacing w:before="0" w:after="100" w:line="223" w:lineRule="auto"/>
        <w:ind w:left="0" w:right="0" w:firstLine="0"/>
        <w:jc w:val="both"/>
      </w:pPr>
      <w:r>
        <w:rPr>
          <w:color w:val="000000"/>
          <w:spacing w:val="0"/>
          <w:w w:val="100"/>
          <w:position w:val="0"/>
          <w:shd w:val="clear" w:color="auto" w:fill="auto"/>
          <w:lang w:val="pl-PL" w:eastAsia="pl-PL" w:bidi="pl-PL"/>
        </w:rPr>
        <w:t>IX. 1968</w:t>
      </w:r>
    </w:p>
    <w:p>
      <w:pPr>
        <w:pStyle w:val="Style38"/>
        <w:keepNext w:val="0"/>
        <w:keepLines w:val="0"/>
        <w:widowControl w:val="0"/>
        <w:shd w:val="clear" w:color="auto" w:fill="auto"/>
        <w:bidi w:val="0"/>
        <w:spacing w:before="0" w:after="140" w:line="226" w:lineRule="auto"/>
        <w:ind w:left="0" w:right="0" w:firstLine="300"/>
        <w:jc w:val="both"/>
      </w:pPr>
      <w:r>
        <w:rPr>
          <w:i w:val="0"/>
          <w:iCs w:val="0"/>
          <w:color w:val="000000"/>
          <w:spacing w:val="0"/>
          <w:w w:val="100"/>
          <w:position w:val="0"/>
          <w:shd w:val="clear" w:color="auto" w:fill="auto"/>
          <w:lang w:val="pl-PL" w:eastAsia="pl-PL" w:bidi="pl-PL"/>
        </w:rPr>
        <w:t xml:space="preserve">Polskie Organizacje Weterańskie przy Kongresie Polonii Kanadyjskiej w Toronto i Montrealu wysłały do premiera </w:t>
      </w:r>
      <w:r>
        <w:rPr>
          <w:i w:val="0"/>
          <w:iCs w:val="0"/>
          <w:color w:val="000000"/>
          <w:spacing w:val="0"/>
          <w:w w:val="100"/>
          <w:position w:val="0"/>
          <w:shd w:val="clear" w:color="auto" w:fill="auto"/>
          <w:lang w:val="fr-FR" w:eastAsia="fr-FR" w:bidi="fr-FR"/>
        </w:rPr>
        <w:t xml:space="preserve">Trudeau </w:t>
      </w:r>
      <w:r>
        <w:rPr>
          <w:i w:val="0"/>
          <w:iCs w:val="0"/>
          <w:color w:val="000000"/>
          <w:spacing w:val="0"/>
          <w:w w:val="100"/>
          <w:position w:val="0"/>
          <w:shd w:val="clear" w:color="auto" w:fill="auto"/>
          <w:lang w:val="pl-PL" w:eastAsia="pl-PL" w:bidi="pl-PL"/>
        </w:rPr>
        <w:t>telegramy protestujące przeciw okupacji Czechosłowacji.</w:t>
      </w:r>
    </w:p>
    <w:p>
      <w:pPr>
        <w:pStyle w:val="Style38"/>
        <w:keepNext w:val="0"/>
        <w:keepLines w:val="0"/>
        <w:widowControl w:val="0"/>
        <w:shd w:val="clear" w:color="auto" w:fill="auto"/>
        <w:bidi w:val="0"/>
        <w:spacing w:before="0" w:after="140" w:line="226" w:lineRule="auto"/>
        <w:ind w:left="0" w:right="0" w:firstLine="300"/>
        <w:jc w:val="both"/>
      </w:pPr>
      <w:r>
        <w:rPr>
          <w:i w:val="0"/>
          <w:iCs w:val="0"/>
          <w:color w:val="000000"/>
          <w:spacing w:val="0"/>
          <w:w w:val="100"/>
          <w:position w:val="0"/>
          <w:shd w:val="clear" w:color="auto" w:fill="auto"/>
          <w:lang w:val="pl-PL" w:eastAsia="pl-PL" w:bidi="pl-PL"/>
        </w:rPr>
        <w:t xml:space="preserve">Zarząd Główny Kongresu Polonii Kanadyjskiej wysłał telegram na ręce premiera </w:t>
      </w:r>
      <w:r>
        <w:rPr>
          <w:i w:val="0"/>
          <w:iCs w:val="0"/>
          <w:color w:val="000000"/>
          <w:spacing w:val="0"/>
          <w:w w:val="100"/>
          <w:position w:val="0"/>
          <w:shd w:val="clear" w:color="auto" w:fill="auto"/>
          <w:lang w:val="fr-FR" w:eastAsia="fr-FR" w:bidi="fr-FR"/>
        </w:rPr>
        <w:t xml:space="preserve">Trudeau </w:t>
      </w:r>
      <w:r>
        <w:rPr>
          <w:i w:val="0"/>
          <w:iCs w:val="0"/>
          <w:color w:val="000000"/>
          <w:spacing w:val="0"/>
          <w:w w:val="100"/>
          <w:position w:val="0"/>
          <w:shd w:val="clear" w:color="auto" w:fill="auto"/>
          <w:lang w:val="pl-PL" w:eastAsia="pl-PL" w:bidi="pl-PL"/>
        </w:rPr>
        <w:t>domagając się podjęcia akcji na rzecz Czechosłowacji.</w:t>
      </w:r>
    </w:p>
    <w:p>
      <w:pPr>
        <w:pStyle w:val="Style38"/>
        <w:keepNext w:val="0"/>
        <w:keepLines w:val="0"/>
        <w:widowControl w:val="0"/>
        <w:shd w:val="clear" w:color="auto" w:fill="auto"/>
        <w:bidi w:val="0"/>
        <w:spacing w:before="0" w:after="140" w:line="223" w:lineRule="auto"/>
        <w:ind w:left="0" w:right="0" w:firstLine="300"/>
        <w:jc w:val="both"/>
      </w:pPr>
      <w:r>
        <w:rPr>
          <w:i w:val="0"/>
          <w:iCs w:val="0"/>
          <w:color w:val="000000"/>
          <w:spacing w:val="0"/>
          <w:w w:val="100"/>
          <w:position w:val="0"/>
          <w:shd w:val="clear" w:color="auto" w:fill="auto"/>
          <w:lang w:val="pl-PL" w:eastAsia="pl-PL" w:bidi="pl-PL"/>
        </w:rPr>
        <w:t>ACEN uchwalił rezolucję potępiającą inwazję Czechosłowacji i zaapelo</w:t>
        <w:softHyphen/>
        <w:t>wał do rządów mocarstw zachodnich o wniesienie sprawy Czechosłowacji na forum ONZ. Protest wręczono w Departamencie Stanu w Waszyngtonie.</w:t>
      </w:r>
      <w:r>
        <w:br w:type="page"/>
      </w:r>
    </w:p>
    <w:p>
      <w:pPr>
        <w:pStyle w:val="Style38"/>
        <w:keepNext w:val="0"/>
        <w:keepLines w:val="0"/>
        <w:widowControl w:val="0"/>
        <w:shd w:val="clear" w:color="auto" w:fill="auto"/>
        <w:bidi w:val="0"/>
        <w:spacing w:before="0" w:line="216" w:lineRule="auto"/>
        <w:ind w:left="0" w:right="0" w:firstLine="280"/>
        <w:jc w:val="both"/>
      </w:pPr>
      <w:r>
        <w:rPr>
          <w:i w:val="0"/>
          <w:iCs w:val="0"/>
          <w:color w:val="000000"/>
          <w:spacing w:val="0"/>
          <w:w w:val="100"/>
          <w:position w:val="0"/>
          <w:shd w:val="clear" w:color="auto" w:fill="auto"/>
          <w:lang w:val="pl-PL" w:eastAsia="pl-PL" w:bidi="pl-PL"/>
        </w:rPr>
        <w:t>Zarząd Główny SPK wystosował pismo do czeskich organizacji emigra</w:t>
        <w:softHyphen/>
        <w:t>cyjnych wyrażając solidarność ze społeczeństwem czechosłowackim.</w:t>
      </w:r>
    </w:p>
    <w:p>
      <w:pPr>
        <w:pStyle w:val="Style38"/>
        <w:keepNext w:val="0"/>
        <w:keepLines w:val="0"/>
        <w:widowControl w:val="0"/>
        <w:numPr>
          <w:ilvl w:val="0"/>
          <w:numId w:val="99"/>
        </w:numPr>
        <w:shd w:val="clear" w:color="auto" w:fill="auto"/>
        <w:tabs>
          <w:tab w:pos="342" w:val="left"/>
        </w:tabs>
        <w:bidi w:val="0"/>
        <w:spacing w:before="0" w:after="40" w:line="223" w:lineRule="auto"/>
        <w:ind w:left="0" w:right="0" w:firstLine="0"/>
        <w:jc w:val="both"/>
      </w:pPr>
      <w:r>
        <w:rPr>
          <w:color w:val="000000"/>
          <w:spacing w:val="0"/>
          <w:w w:val="100"/>
          <w:position w:val="0"/>
          <w:shd w:val="clear" w:color="auto" w:fill="auto"/>
          <w:lang w:val="pl-PL" w:eastAsia="pl-PL" w:bidi="pl-PL"/>
        </w:rPr>
        <w:t>IX. 1968</w:t>
      </w:r>
    </w:p>
    <w:p>
      <w:pPr>
        <w:pStyle w:val="Style38"/>
        <w:keepNext w:val="0"/>
        <w:keepLines w:val="0"/>
        <w:widowControl w:val="0"/>
        <w:shd w:val="clear" w:color="auto" w:fill="auto"/>
        <w:bidi w:val="0"/>
        <w:spacing w:before="0"/>
        <w:ind w:left="0" w:right="0" w:firstLine="280"/>
        <w:jc w:val="both"/>
      </w:pPr>
      <w:r>
        <w:rPr>
          <w:i w:val="0"/>
          <w:iCs w:val="0"/>
          <w:color w:val="000000"/>
          <w:spacing w:val="0"/>
          <w:w w:val="100"/>
          <w:position w:val="0"/>
          <w:shd w:val="clear" w:color="auto" w:fill="auto"/>
          <w:lang w:val="pl-PL" w:eastAsia="pl-PL" w:bidi="pl-PL"/>
        </w:rPr>
        <w:t>W Montrealu i w Toronto odbyły się demonstracje protestacyjne zorga</w:t>
        <w:softHyphen/>
        <w:t>nizowane przy udziale Kongresu Polonii Kanadyjskiej. Na wiecach prze</w:t>
        <w:softHyphen/>
        <w:t>mawiali przedstawiciele Polonii. Zarząd Główny KPK uchwalił deklarację, a prezes T. Glista ogłosił oświadczenie w języku angielskim wyrażające oburzenie z powodu najazdu na Czechosłowację i wyrazy solidarności z Cze</w:t>
        <w:softHyphen/>
        <w:t>chami i Słowakami.</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Kongres Polonii Kanadyjskiej — Okręg w Montrealu, wydał odezwę potępiającą interwencję zbrojną w Czechosłowacji. Odezwa, w języku fran</w:t>
        <w:softHyphen/>
        <w:t>cuskim, została rozesłana prasie.</w:t>
      </w:r>
    </w:p>
    <w:p>
      <w:pPr>
        <w:pStyle w:val="Style38"/>
        <w:keepNext w:val="0"/>
        <w:keepLines w:val="0"/>
        <w:widowControl w:val="0"/>
        <w:numPr>
          <w:ilvl w:val="0"/>
          <w:numId w:val="99"/>
        </w:numPr>
        <w:shd w:val="clear" w:color="auto" w:fill="auto"/>
        <w:tabs>
          <w:tab w:pos="342" w:val="left"/>
        </w:tabs>
        <w:bidi w:val="0"/>
        <w:spacing w:before="0" w:after="40" w:line="223" w:lineRule="auto"/>
        <w:ind w:left="0" w:right="0" w:firstLine="0"/>
        <w:jc w:val="both"/>
      </w:pPr>
      <w:r>
        <w:rPr>
          <w:color w:val="000000"/>
          <w:spacing w:val="0"/>
          <w:w w:val="100"/>
          <w:position w:val="0"/>
          <w:shd w:val="clear" w:color="auto" w:fill="auto"/>
          <w:lang w:val="pl-PL" w:eastAsia="pl-PL" w:bidi="pl-PL"/>
        </w:rPr>
        <w:t>VIII. 1968</w:t>
      </w:r>
    </w:p>
    <w:p>
      <w:pPr>
        <w:pStyle w:val="Style38"/>
        <w:keepNext w:val="0"/>
        <w:keepLines w:val="0"/>
        <w:widowControl w:val="0"/>
        <w:shd w:val="clear" w:color="auto" w:fill="auto"/>
        <w:bidi w:val="0"/>
        <w:spacing w:before="0"/>
        <w:ind w:left="0" w:right="0" w:firstLine="280"/>
        <w:jc w:val="both"/>
      </w:pPr>
      <w:r>
        <w:rPr>
          <w:i w:val="0"/>
          <w:iCs w:val="0"/>
          <w:color w:val="000000"/>
          <w:spacing w:val="0"/>
          <w:w w:val="100"/>
          <w:position w:val="0"/>
          <w:shd w:val="clear" w:color="auto" w:fill="auto"/>
          <w:lang w:val="pl-PL" w:eastAsia="pl-PL" w:bidi="pl-PL"/>
        </w:rPr>
        <w:t>W centrum Londynu odbyła się wielka manifestacja emigracji polskiej z udziałem ponad 5.000 osób. Pochód protestacyjny udał się głównymi ulica</w:t>
        <w:softHyphen/>
        <w:t>mi miasta pod ambasadę PRL. Manifestacja filmowana była przez telewizję.</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W Chicago odbył się wiec protestacyjny zorganizowany przez Czecho</w:t>
        <w:softHyphen/>
        <w:t>słowacką Radę Narodową, z udziałem grupy polskiej. Przemawiali m.in. Kongresmani: Edward J. Derwiński i Roman Puciński.</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Stowarzyszenie Samopomocy Nowej Emigracji Polskiej w Chicago uchwa</w:t>
        <w:softHyphen/>
        <w:t>liło rezolucję potępiającą najazd na Czechosłowację i wyraziło solidarność z walczącym o wolność społeczeństwem czechosłowackim.</w:t>
      </w:r>
    </w:p>
    <w:p>
      <w:pPr>
        <w:pStyle w:val="Style38"/>
        <w:keepNext w:val="0"/>
        <w:keepLines w:val="0"/>
        <w:widowControl w:val="0"/>
        <w:shd w:val="clear" w:color="auto" w:fill="auto"/>
        <w:bidi w:val="0"/>
        <w:spacing w:before="0" w:line="226" w:lineRule="auto"/>
        <w:ind w:left="0" w:right="0" w:firstLine="280"/>
        <w:jc w:val="both"/>
      </w:pPr>
      <w:r>
        <w:rPr>
          <w:i w:val="0"/>
          <w:iCs w:val="0"/>
          <w:color w:val="000000"/>
          <w:spacing w:val="0"/>
          <w:w w:val="100"/>
          <w:position w:val="0"/>
          <w:shd w:val="clear" w:color="auto" w:fill="auto"/>
          <w:lang w:val="pl-PL" w:eastAsia="pl-PL" w:bidi="pl-PL"/>
        </w:rPr>
        <w:t>W Sydney odbył się wieczór polsko-czeski z udziałem przedstawicieli emi</w:t>
        <w:softHyphen/>
        <w:t>gracji czechosłowackiej.</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Cała prasa australijska przedrukowała Deklarację przewodniczącego Rady Federalnej Organizacji Polskich w Australii, gen. J. Kleeberga, wyrażającą oburzenie z powodu otwartej agresji na Czechosłowację i wyrazy solidarności z Czechosłowakami we wspólnej walce z „czerwonym imperializmem”.</w:t>
      </w:r>
    </w:p>
    <w:p>
      <w:pPr>
        <w:pStyle w:val="Style38"/>
        <w:keepNext w:val="0"/>
        <w:keepLines w:val="0"/>
        <w:widowControl w:val="0"/>
        <w:numPr>
          <w:ilvl w:val="0"/>
          <w:numId w:val="99"/>
        </w:numPr>
        <w:shd w:val="clear" w:color="auto" w:fill="auto"/>
        <w:tabs>
          <w:tab w:pos="342" w:val="left"/>
        </w:tabs>
        <w:bidi w:val="0"/>
        <w:spacing w:before="0" w:after="40" w:line="223" w:lineRule="auto"/>
        <w:ind w:left="0" w:right="0" w:firstLine="0"/>
        <w:jc w:val="both"/>
      </w:pPr>
      <w:r>
        <w:rPr>
          <w:color w:val="000000"/>
          <w:spacing w:val="0"/>
          <w:w w:val="100"/>
          <w:position w:val="0"/>
          <w:shd w:val="clear" w:color="auto" w:fill="auto"/>
          <w:lang w:val="pl-PL" w:eastAsia="pl-PL" w:bidi="pl-PL"/>
        </w:rPr>
        <w:t>VIII. 1968</w:t>
      </w:r>
    </w:p>
    <w:p>
      <w:pPr>
        <w:pStyle w:val="Style38"/>
        <w:keepNext w:val="0"/>
        <w:keepLines w:val="0"/>
        <w:widowControl w:val="0"/>
        <w:shd w:val="clear" w:color="auto" w:fill="auto"/>
        <w:bidi w:val="0"/>
        <w:spacing w:before="0"/>
        <w:ind w:left="0" w:right="0" w:firstLine="280"/>
        <w:jc w:val="both"/>
      </w:pPr>
      <w:r>
        <w:rPr>
          <w:i w:val="0"/>
          <w:iCs w:val="0"/>
          <w:color w:val="000000"/>
          <w:spacing w:val="0"/>
          <w:w w:val="100"/>
          <w:position w:val="0"/>
          <w:shd w:val="clear" w:color="auto" w:fill="auto"/>
          <w:lang w:val="pl-PL" w:eastAsia="pl-PL" w:bidi="pl-PL"/>
        </w:rPr>
        <w:t>W sali im. Masaryka w Toronto odbyło się zebranie protestacyjne przed</w:t>
        <w:softHyphen/>
        <w:t>stawicieli grup etnicznych, z udziałem grupy polskiej.</w:t>
      </w:r>
    </w:p>
    <w:p>
      <w:pPr>
        <w:pStyle w:val="Style38"/>
        <w:keepNext w:val="0"/>
        <w:keepLines w:val="0"/>
        <w:widowControl w:val="0"/>
        <w:shd w:val="clear" w:color="auto" w:fill="auto"/>
        <w:bidi w:val="0"/>
        <w:spacing w:before="0" w:line="226" w:lineRule="auto"/>
        <w:ind w:left="0" w:right="0" w:firstLine="280"/>
        <w:jc w:val="both"/>
      </w:pPr>
      <w:r>
        <w:rPr>
          <w:i w:val="0"/>
          <w:iCs w:val="0"/>
          <w:color w:val="000000"/>
          <w:spacing w:val="0"/>
          <w:w w:val="100"/>
          <w:position w:val="0"/>
          <w:shd w:val="clear" w:color="auto" w:fill="auto"/>
          <w:lang w:val="pl-PL" w:eastAsia="pl-PL" w:bidi="pl-PL"/>
        </w:rPr>
        <w:t xml:space="preserve">Organizacje kombatanckie z Glasgowa, </w:t>
      </w:r>
      <w:r>
        <w:rPr>
          <w:i w:val="0"/>
          <w:iCs w:val="0"/>
          <w:color w:val="000000"/>
          <w:spacing w:val="0"/>
          <w:w w:val="100"/>
          <w:position w:val="0"/>
          <w:shd w:val="clear" w:color="auto" w:fill="auto"/>
          <w:lang w:val="en-US" w:eastAsia="en-US" w:bidi="en-US"/>
        </w:rPr>
        <w:t xml:space="preserve">Galashields, Falkirk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en-US" w:eastAsia="en-US" w:bidi="en-US"/>
        </w:rPr>
        <w:t xml:space="preserve">Perth </w:t>
      </w:r>
      <w:r>
        <w:rPr>
          <w:i w:val="0"/>
          <w:iCs w:val="0"/>
          <w:color w:val="000000"/>
          <w:spacing w:val="0"/>
          <w:w w:val="100"/>
          <w:position w:val="0"/>
          <w:shd w:val="clear" w:color="auto" w:fill="auto"/>
          <w:lang w:val="pl-PL" w:eastAsia="pl-PL" w:bidi="pl-PL"/>
        </w:rPr>
        <w:t>zorga</w:t>
        <w:softHyphen/>
        <w:t>nizowały przemarsz przez ulice Glasgowa ze sztandarem polskim okrytym krepą. Rozdawano ulotki w języku angielskim. W prasie ukazały się zdjęcia i reportaże.</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W Manchester odbyła się wielka manifestacja zorganizowana przez orga</w:t>
        <w:softHyphen/>
        <w:t>nizacje kombatanckie i inne, zgrupowane w Zjednoczeniu Polskim. W ma</w:t>
        <w:softHyphen/>
        <w:t xml:space="preserve">nifestacji wzięły udział delegacje z </w:t>
      </w:r>
      <w:r>
        <w:rPr>
          <w:i w:val="0"/>
          <w:iCs w:val="0"/>
          <w:color w:val="000000"/>
          <w:spacing w:val="0"/>
          <w:w w:val="100"/>
          <w:position w:val="0"/>
          <w:shd w:val="clear" w:color="auto" w:fill="auto"/>
          <w:lang w:val="en-US" w:eastAsia="en-US" w:bidi="en-US"/>
        </w:rPr>
        <w:t xml:space="preserve">Rochdale, Blackburn, </w:t>
      </w:r>
      <w:r>
        <w:rPr>
          <w:i w:val="0"/>
          <w:iCs w:val="0"/>
          <w:color w:val="000000"/>
          <w:spacing w:val="0"/>
          <w:w w:val="100"/>
          <w:position w:val="0"/>
          <w:shd w:val="clear" w:color="auto" w:fill="auto"/>
          <w:lang w:val="pl-PL" w:eastAsia="pl-PL" w:bidi="pl-PL"/>
        </w:rPr>
        <w:t xml:space="preserve">Sheffield, </w:t>
      </w:r>
      <w:r>
        <w:rPr>
          <w:i w:val="0"/>
          <w:iCs w:val="0"/>
          <w:color w:val="000000"/>
          <w:spacing w:val="0"/>
          <w:w w:val="100"/>
          <w:position w:val="0"/>
          <w:shd w:val="clear" w:color="auto" w:fill="auto"/>
          <w:lang w:val="en-US" w:eastAsia="en-US" w:bidi="en-US"/>
        </w:rPr>
        <w:t xml:space="preserve">Oldham, </w:t>
      </w:r>
      <w:r>
        <w:rPr>
          <w:i w:val="0"/>
          <w:iCs w:val="0"/>
          <w:color w:val="000000"/>
          <w:spacing w:val="0"/>
          <w:w w:val="100"/>
          <w:position w:val="0"/>
          <w:shd w:val="clear" w:color="auto" w:fill="auto"/>
          <w:lang w:val="pl-PL" w:eastAsia="pl-PL" w:bidi="pl-PL"/>
        </w:rPr>
        <w:t>Bury i Ashton-u-Lyne ze sztandarami. Liczne echa w prasie.</w:t>
      </w:r>
    </w:p>
    <w:p>
      <w:pPr>
        <w:pStyle w:val="Style38"/>
        <w:keepNext w:val="0"/>
        <w:keepLines w:val="0"/>
        <w:widowControl w:val="0"/>
        <w:numPr>
          <w:ilvl w:val="0"/>
          <w:numId w:val="99"/>
        </w:numPr>
        <w:shd w:val="clear" w:color="auto" w:fill="auto"/>
        <w:tabs>
          <w:tab w:pos="342" w:val="left"/>
        </w:tabs>
        <w:bidi w:val="0"/>
        <w:spacing w:before="0" w:after="40" w:line="223" w:lineRule="auto"/>
        <w:ind w:left="0" w:right="0" w:firstLine="0"/>
        <w:jc w:val="both"/>
      </w:pPr>
      <w:r>
        <w:rPr>
          <w:color w:val="000000"/>
          <w:spacing w:val="0"/>
          <w:w w:val="100"/>
          <w:position w:val="0"/>
          <w:shd w:val="clear" w:color="auto" w:fill="auto"/>
          <w:lang w:val="pl-PL" w:eastAsia="pl-PL" w:bidi="pl-PL"/>
        </w:rPr>
        <w:t>VIII. 1968</w:t>
      </w:r>
    </w:p>
    <w:p>
      <w:pPr>
        <w:pStyle w:val="Style38"/>
        <w:keepNext w:val="0"/>
        <w:keepLines w:val="0"/>
        <w:widowControl w:val="0"/>
        <w:shd w:val="clear" w:color="auto" w:fill="auto"/>
        <w:bidi w:val="0"/>
        <w:spacing w:before="0" w:line="223" w:lineRule="auto"/>
        <w:ind w:left="0" w:right="0" w:firstLine="280"/>
        <w:jc w:val="both"/>
      </w:pPr>
      <w:r>
        <w:rPr>
          <w:i w:val="0"/>
          <w:iCs w:val="0"/>
          <w:color w:val="000000"/>
          <w:spacing w:val="0"/>
          <w:w w:val="100"/>
          <w:position w:val="0"/>
          <w:shd w:val="clear" w:color="auto" w:fill="auto"/>
          <w:lang w:val="pl-PL" w:eastAsia="pl-PL" w:bidi="pl-PL"/>
        </w:rPr>
        <w:t xml:space="preserve">Koło SPK w’ </w:t>
      </w:r>
      <w:r>
        <w:rPr>
          <w:i w:val="0"/>
          <w:iCs w:val="0"/>
          <w:color w:val="000000"/>
          <w:spacing w:val="0"/>
          <w:w w:val="100"/>
          <w:position w:val="0"/>
          <w:shd w:val="clear" w:color="auto" w:fill="auto"/>
          <w:lang w:val="en-US" w:eastAsia="en-US" w:bidi="en-US"/>
        </w:rPr>
        <w:t xml:space="preserve">Wolverhampton </w:t>
      </w:r>
      <w:r>
        <w:rPr>
          <w:i w:val="0"/>
          <w:iCs w:val="0"/>
          <w:color w:val="000000"/>
          <w:spacing w:val="0"/>
          <w:w w:val="100"/>
          <w:position w:val="0"/>
          <w:shd w:val="clear" w:color="auto" w:fill="auto"/>
          <w:lang w:val="pl-PL" w:eastAsia="pl-PL" w:bidi="pl-PL"/>
        </w:rPr>
        <w:t>powołało Komitet Porozumiewawczy Pol</w:t>
        <w:softHyphen/>
        <w:t>skich Organizacji Społecznych i urządziło wiec protestacyjny z udziałem Węgrów, Łotyszów, Litwinów i Ukraińców. Echa w miejscowej prasie.</w:t>
      </w:r>
      <w:r>
        <w:br w:type="page"/>
      </w:r>
    </w:p>
    <w:p>
      <w:pPr>
        <w:pStyle w:val="Style38"/>
        <w:keepNext w:val="0"/>
        <w:keepLines w:val="0"/>
        <w:widowControl w:val="0"/>
        <w:numPr>
          <w:ilvl w:val="0"/>
          <w:numId w:val="99"/>
        </w:numPr>
        <w:shd w:val="clear" w:color="auto" w:fill="auto"/>
        <w:tabs>
          <w:tab w:pos="708" w:val="left"/>
        </w:tabs>
        <w:bidi w:val="0"/>
        <w:spacing w:before="0" w:after="100"/>
        <w:ind w:left="0" w:right="0" w:firstLine="360"/>
        <w:jc w:val="both"/>
      </w:pPr>
      <w:r>
        <w:rPr>
          <w:color w:val="000000"/>
          <w:spacing w:val="0"/>
          <w:w w:val="100"/>
          <w:position w:val="0"/>
          <w:shd w:val="clear" w:color="auto" w:fill="auto"/>
          <w:lang w:val="pl-PL" w:eastAsia="pl-PL" w:bidi="pl-PL"/>
        </w:rPr>
        <w:t>VIII. 1968</w:t>
      </w:r>
    </w:p>
    <w:p>
      <w:pPr>
        <w:pStyle w:val="Style38"/>
        <w:keepNext w:val="0"/>
        <w:keepLines w:val="0"/>
        <w:widowControl w:val="0"/>
        <w:shd w:val="clear" w:color="auto" w:fill="auto"/>
        <w:bidi w:val="0"/>
        <w:spacing w:before="0" w:after="180" w:line="216" w:lineRule="auto"/>
        <w:ind w:left="360" w:right="0" w:firstLine="280"/>
        <w:jc w:val="both"/>
      </w:pPr>
      <w:r>
        <w:rPr>
          <w:i w:val="0"/>
          <w:iCs w:val="0"/>
          <w:color w:val="000000"/>
          <w:spacing w:val="0"/>
          <w:w w:val="100"/>
          <w:position w:val="0"/>
          <w:shd w:val="clear" w:color="auto" w:fill="auto"/>
          <w:lang w:val="pl-PL" w:eastAsia="pl-PL" w:bidi="pl-PL"/>
        </w:rPr>
        <w:t>Koło SPK w Dundee wydało protest w języku angielskim, który ukazał się w miejscowej prasie brytyjskiej.</w:t>
      </w:r>
    </w:p>
    <w:p>
      <w:pPr>
        <w:pStyle w:val="Style38"/>
        <w:keepNext w:val="0"/>
        <w:keepLines w:val="0"/>
        <w:widowControl w:val="0"/>
        <w:shd w:val="clear" w:color="auto" w:fill="auto"/>
        <w:bidi w:val="0"/>
        <w:spacing w:before="0" w:after="180"/>
        <w:ind w:left="360" w:right="0" w:firstLine="280"/>
        <w:jc w:val="both"/>
      </w:pPr>
      <w:r>
        <w:rPr>
          <w:i w:val="0"/>
          <w:iCs w:val="0"/>
          <w:color w:val="000000"/>
          <w:spacing w:val="0"/>
          <w:w w:val="100"/>
          <w:position w:val="0"/>
          <w:shd w:val="clear" w:color="auto" w:fill="auto"/>
          <w:lang w:val="pl-PL" w:eastAsia="pl-PL" w:bidi="pl-PL"/>
        </w:rPr>
        <w:t xml:space="preserve">Prezes Koła SPK w </w:t>
      </w:r>
      <w:r>
        <w:rPr>
          <w:i w:val="0"/>
          <w:iCs w:val="0"/>
          <w:color w:val="000000"/>
          <w:spacing w:val="0"/>
          <w:w w:val="100"/>
          <w:position w:val="0"/>
          <w:shd w:val="clear" w:color="auto" w:fill="auto"/>
          <w:lang w:val="en-US" w:eastAsia="en-US" w:bidi="en-US"/>
        </w:rPr>
        <w:t xml:space="preserve">Wellingborough, </w:t>
      </w:r>
      <w:r>
        <w:rPr>
          <w:i w:val="0"/>
          <w:iCs w:val="0"/>
          <w:color w:val="000000"/>
          <w:spacing w:val="0"/>
          <w:w w:val="100"/>
          <w:position w:val="0"/>
          <w:shd w:val="clear" w:color="auto" w:fill="auto"/>
          <w:lang w:val="pl-PL" w:eastAsia="pl-PL" w:bidi="pl-PL"/>
        </w:rPr>
        <w:t>J. Raca, ogłosił w miejscowej pra</w:t>
        <w:softHyphen/>
        <w:t>sie list protestacyjny.</w:t>
      </w:r>
    </w:p>
    <w:p>
      <w:pPr>
        <w:pStyle w:val="Style38"/>
        <w:keepNext w:val="0"/>
        <w:keepLines w:val="0"/>
        <w:widowControl w:val="0"/>
        <w:shd w:val="clear" w:color="auto" w:fill="auto"/>
        <w:bidi w:val="0"/>
        <w:spacing w:before="0" w:after="180"/>
        <w:ind w:left="360" w:right="0" w:firstLine="280"/>
        <w:jc w:val="both"/>
      </w:pPr>
      <w:r>
        <w:rPr>
          <w:i w:val="0"/>
          <w:iCs w:val="0"/>
          <w:color w:val="000000"/>
          <w:spacing w:val="0"/>
          <w:w w:val="100"/>
          <w:position w:val="0"/>
          <w:shd w:val="clear" w:color="auto" w:fill="auto"/>
          <w:lang w:val="pl-PL" w:eastAsia="pl-PL" w:bidi="pl-PL"/>
        </w:rPr>
        <w:t xml:space="preserve">W </w:t>
      </w:r>
      <w:r>
        <w:rPr>
          <w:i w:val="0"/>
          <w:iCs w:val="0"/>
          <w:color w:val="000000"/>
          <w:spacing w:val="0"/>
          <w:w w:val="100"/>
          <w:position w:val="0"/>
          <w:shd w:val="clear" w:color="auto" w:fill="auto"/>
          <w:lang w:val="en-US" w:eastAsia="en-US" w:bidi="en-US"/>
        </w:rPr>
        <w:t xml:space="preserve">Leicester, </w:t>
      </w:r>
      <w:r>
        <w:rPr>
          <w:i w:val="0"/>
          <w:iCs w:val="0"/>
          <w:color w:val="000000"/>
          <w:spacing w:val="0"/>
          <w:w w:val="100"/>
          <w:position w:val="0"/>
          <w:shd w:val="clear" w:color="auto" w:fill="auto"/>
          <w:lang w:val="pl-PL" w:eastAsia="pl-PL" w:bidi="pl-PL"/>
        </w:rPr>
        <w:t>w czasie koncertu Sowieckiej Orkiestry Państwowej odbyła się demonstracja z udziałem ponad 500 osób, Polaków, Ukraińców, Łoty- szów, Litwinów i Rosjan.</w:t>
      </w:r>
    </w:p>
    <w:p>
      <w:pPr>
        <w:pStyle w:val="Style38"/>
        <w:keepNext w:val="0"/>
        <w:keepLines w:val="0"/>
        <w:widowControl w:val="0"/>
        <w:shd w:val="clear" w:color="auto" w:fill="auto"/>
        <w:bidi w:val="0"/>
        <w:spacing w:before="0" w:after="100"/>
        <w:ind w:left="0" w:right="0" w:firstLine="360"/>
        <w:jc w:val="both"/>
      </w:pPr>
      <w:r>
        <w:rPr>
          <w:color w:val="000000"/>
          <w:spacing w:val="0"/>
          <w:w w:val="100"/>
          <w:position w:val="0"/>
          <w:shd w:val="clear" w:color="auto" w:fill="auto"/>
          <w:lang w:val="pl-PL" w:eastAsia="pl-PL" w:bidi="pl-PL"/>
        </w:rPr>
        <w:t>29. VIII. 1968</w:t>
      </w:r>
    </w:p>
    <w:p>
      <w:pPr>
        <w:pStyle w:val="Style38"/>
        <w:keepNext w:val="0"/>
        <w:keepLines w:val="0"/>
        <w:widowControl w:val="0"/>
        <w:shd w:val="clear" w:color="auto" w:fill="auto"/>
        <w:bidi w:val="0"/>
        <w:spacing w:before="0" w:after="180" w:line="223" w:lineRule="auto"/>
        <w:ind w:left="360" w:right="0" w:firstLine="280"/>
        <w:jc w:val="both"/>
      </w:pPr>
      <w:r>
        <w:rPr>
          <w:i w:val="0"/>
          <w:iCs w:val="0"/>
          <w:color w:val="000000"/>
          <w:spacing w:val="0"/>
          <w:w w:val="100"/>
          <w:position w:val="0"/>
          <w:shd w:val="clear" w:color="auto" w:fill="auto"/>
          <w:lang w:val="pl-PL" w:eastAsia="pl-PL" w:bidi="pl-PL"/>
        </w:rPr>
        <w:t>W Toronto odbył się przemarsz demonstracyjny przez centrum miasta z udziałem organizacji polskich i czechosłowackich. Przed Ratuszem prze</w:t>
        <w:softHyphen/>
        <w:t>mawiali przedstawiciele władz miejskich i prowincjonalnych.</w:t>
      </w:r>
    </w:p>
    <w:p>
      <w:pPr>
        <w:pStyle w:val="Style38"/>
        <w:keepNext w:val="0"/>
        <w:keepLines w:val="0"/>
        <w:widowControl w:val="0"/>
        <w:shd w:val="clear" w:color="auto" w:fill="auto"/>
        <w:bidi w:val="0"/>
        <w:spacing w:before="0" w:after="100"/>
        <w:ind w:left="0" w:right="0" w:firstLine="360"/>
        <w:jc w:val="both"/>
      </w:pPr>
      <w:r>
        <w:rPr>
          <w:color w:val="000000"/>
          <w:spacing w:val="0"/>
          <w:w w:val="100"/>
          <w:position w:val="0"/>
          <w:shd w:val="clear" w:color="auto" w:fill="auto"/>
          <w:lang w:val="pl-PL" w:eastAsia="pl-PL" w:bidi="pl-PL"/>
        </w:rPr>
        <w:t>1. IX. 1968</w:t>
      </w:r>
    </w:p>
    <w:p>
      <w:pPr>
        <w:pStyle w:val="Style38"/>
        <w:keepNext w:val="0"/>
        <w:keepLines w:val="0"/>
        <w:widowControl w:val="0"/>
        <w:shd w:val="clear" w:color="auto" w:fill="auto"/>
        <w:bidi w:val="0"/>
        <w:spacing w:before="0" w:after="180" w:line="223" w:lineRule="auto"/>
        <w:ind w:left="360" w:right="0" w:firstLine="280"/>
        <w:jc w:val="both"/>
      </w:pPr>
      <w:r>
        <w:rPr>
          <w:i w:val="0"/>
          <w:iCs w:val="0"/>
          <w:color w:val="000000"/>
          <w:spacing w:val="0"/>
          <w:w w:val="100"/>
          <w:position w:val="0"/>
          <w:shd w:val="clear" w:color="auto" w:fill="auto"/>
          <w:lang w:val="pl-PL" w:eastAsia="pl-PL" w:bidi="pl-PL"/>
        </w:rPr>
        <w:t>W Kościele Polskim Św. Stanisława w Rzymie odbyło się z inicjatywy ambasady RP uroczyste nabożeństwo na intencję narodów Czeskiego i Sło</w:t>
        <w:softHyphen/>
        <w:t>wackiego.</w:t>
      </w:r>
    </w:p>
    <w:p>
      <w:pPr>
        <w:pStyle w:val="Style38"/>
        <w:keepNext w:val="0"/>
        <w:keepLines w:val="0"/>
        <w:widowControl w:val="0"/>
        <w:shd w:val="clear" w:color="auto" w:fill="auto"/>
        <w:bidi w:val="0"/>
        <w:spacing w:before="0" w:after="100"/>
        <w:ind w:left="0" w:right="0" w:firstLine="360"/>
        <w:jc w:val="both"/>
      </w:pPr>
      <w:r>
        <w:rPr>
          <w:i w:val="0"/>
          <w:iCs w:val="0"/>
          <w:color w:val="000000"/>
          <w:spacing w:val="0"/>
          <w:w w:val="100"/>
          <w:position w:val="0"/>
          <w:shd w:val="clear" w:color="auto" w:fill="auto"/>
          <w:lang w:val="pl-PL" w:eastAsia="pl-PL" w:bidi="pl-PL"/>
        </w:rPr>
        <w:t xml:space="preserve">5. </w:t>
      </w:r>
      <w:r>
        <w:rPr>
          <w:color w:val="000000"/>
          <w:spacing w:val="0"/>
          <w:w w:val="100"/>
          <w:position w:val="0"/>
          <w:shd w:val="clear" w:color="auto" w:fill="auto"/>
          <w:lang w:val="pl-PL" w:eastAsia="pl-PL" w:bidi="pl-PL"/>
        </w:rPr>
        <w:t>IX. 1968</w:t>
      </w:r>
    </w:p>
    <w:p>
      <w:pPr>
        <w:pStyle w:val="Style38"/>
        <w:keepNext w:val="0"/>
        <w:keepLines w:val="0"/>
        <w:widowControl w:val="0"/>
        <w:shd w:val="clear" w:color="auto" w:fill="auto"/>
        <w:bidi w:val="0"/>
        <w:spacing w:before="0" w:after="180" w:line="223" w:lineRule="auto"/>
        <w:ind w:left="360" w:right="0" w:firstLine="280"/>
        <w:jc w:val="both"/>
      </w:pPr>
      <w:r>
        <w:rPr>
          <w:i w:val="0"/>
          <w:iCs w:val="0"/>
          <w:color w:val="000000"/>
          <w:spacing w:val="0"/>
          <w:w w:val="100"/>
          <w:position w:val="0"/>
          <w:shd w:val="clear" w:color="auto" w:fill="auto"/>
          <w:lang w:val="pl-PL" w:eastAsia="pl-PL" w:bidi="pl-PL"/>
        </w:rPr>
        <w:t>Federaliści Środkowo-Europejscy (C.E.F.) uchwalili na zebraniu w Insty</w:t>
        <w:softHyphen/>
        <w:t>tucie im. gen. Sikorskiego w Londynie rezolucję domagającą się wycofania wojsk okupacyjnych z Czechosłowacji.</w:t>
      </w:r>
    </w:p>
    <w:p>
      <w:pPr>
        <w:pStyle w:val="Style38"/>
        <w:keepNext w:val="0"/>
        <w:keepLines w:val="0"/>
        <w:widowControl w:val="0"/>
        <w:shd w:val="clear" w:color="auto" w:fill="auto"/>
        <w:bidi w:val="0"/>
        <w:spacing w:before="0" w:after="100"/>
        <w:ind w:left="0" w:right="0" w:firstLine="360"/>
        <w:jc w:val="both"/>
      </w:pPr>
      <w:r>
        <w:rPr>
          <w:color w:val="000000"/>
          <w:spacing w:val="0"/>
          <w:w w:val="100"/>
          <w:position w:val="0"/>
          <w:shd w:val="clear" w:color="auto" w:fill="auto"/>
          <w:lang w:val="pl-PL" w:eastAsia="pl-PL" w:bidi="pl-PL"/>
        </w:rPr>
        <w:t>7. IX. 1968</w:t>
      </w:r>
    </w:p>
    <w:p>
      <w:pPr>
        <w:pStyle w:val="Style38"/>
        <w:keepNext w:val="0"/>
        <w:keepLines w:val="0"/>
        <w:widowControl w:val="0"/>
        <w:shd w:val="clear" w:color="auto" w:fill="auto"/>
        <w:bidi w:val="0"/>
        <w:spacing w:before="0" w:after="180"/>
        <w:ind w:left="360" w:right="0" w:firstLine="280"/>
        <w:jc w:val="both"/>
      </w:pPr>
      <w:r>
        <w:rPr>
          <w:i w:val="0"/>
          <w:iCs w:val="0"/>
          <w:color w:val="000000"/>
          <w:spacing w:val="0"/>
          <w:w w:val="100"/>
          <w:position w:val="0"/>
          <w:shd w:val="clear" w:color="auto" w:fill="auto"/>
          <w:lang w:val="pl-PL" w:eastAsia="pl-PL" w:bidi="pl-PL"/>
        </w:rPr>
        <w:t>W Glasgow odbyła się wielka demonstracja wszystkich polskich orga</w:t>
        <w:softHyphen/>
        <w:t>nizacji niepodległościowych i społecznych.</w:t>
      </w:r>
    </w:p>
    <w:p>
      <w:pPr>
        <w:pStyle w:val="Style38"/>
        <w:keepNext w:val="0"/>
        <w:keepLines w:val="0"/>
        <w:widowControl w:val="0"/>
        <w:shd w:val="clear" w:color="auto" w:fill="auto"/>
        <w:bidi w:val="0"/>
        <w:spacing w:before="0" w:after="700"/>
        <w:ind w:left="0" w:right="400" w:firstLine="0"/>
        <w:jc w:val="right"/>
      </w:pPr>
      <w:r>
        <w:rPr>
          <w:i w:val="0"/>
          <w:iCs w:val="0"/>
          <w:color w:val="000000"/>
          <w:spacing w:val="0"/>
          <w:w w:val="100"/>
          <w:position w:val="0"/>
          <w:shd w:val="clear" w:color="auto" w:fill="auto"/>
          <w:lang w:val="pl-PL" w:eastAsia="pl-PL" w:bidi="pl-PL"/>
        </w:rPr>
        <w:t xml:space="preserve">opracował </w:t>
      </w:r>
      <w:r>
        <w:rPr>
          <w:color w:val="000000"/>
          <w:spacing w:val="0"/>
          <w:w w:val="100"/>
          <w:position w:val="0"/>
          <w:shd w:val="clear" w:color="auto" w:fill="auto"/>
          <w:lang w:val="en-US" w:eastAsia="en-US" w:bidi="en-US"/>
        </w:rPr>
        <w:t xml:space="preserve">J. </w:t>
      </w:r>
      <w:r>
        <w:rPr>
          <w:color w:val="000000"/>
          <w:spacing w:val="0"/>
          <w:w w:val="100"/>
          <w:position w:val="0"/>
          <w:shd w:val="clear" w:color="auto" w:fill="auto"/>
          <w:lang w:val="pl-PL" w:eastAsia="pl-PL" w:bidi="pl-PL"/>
        </w:rPr>
        <w:t>KORSON</w:t>
      </w:r>
    </w:p>
    <w:p>
      <w:pPr>
        <w:pStyle w:val="Style38"/>
        <w:keepNext w:val="0"/>
        <w:keepLines w:val="0"/>
        <w:widowControl w:val="0"/>
        <w:pBdr>
          <w:top w:val="single" w:sz="4" w:space="0" w:color="auto"/>
        </w:pBdr>
        <w:shd w:val="clear" w:color="auto" w:fill="auto"/>
        <w:bidi w:val="0"/>
        <w:spacing w:before="0" w:after="0" w:line="240" w:lineRule="auto"/>
        <w:ind w:left="0" w:right="0" w:firstLine="840"/>
        <w:jc w:val="both"/>
      </w:pPr>
      <w:r>
        <w:rPr>
          <w:i w:val="0"/>
          <w:iCs w:val="0"/>
          <w:color w:val="000000"/>
          <w:spacing w:val="0"/>
          <w:w w:val="100"/>
          <w:position w:val="0"/>
          <w:shd w:val="clear" w:color="auto" w:fill="auto"/>
          <w:lang w:val="pl-PL" w:eastAsia="pl-PL" w:bidi="pl-PL"/>
        </w:rPr>
        <w:t>Londyński korespondent „Kultury”: Juliusz MIEROSZEWSKI</w:t>
      </w:r>
    </w:p>
    <w:p>
      <w:pPr>
        <w:pStyle w:val="Style38"/>
        <w:keepNext w:val="0"/>
        <w:keepLines w:val="0"/>
        <w:widowControl w:val="0"/>
        <w:shd w:val="clear" w:color="auto" w:fill="auto"/>
        <w:bidi w:val="0"/>
        <w:spacing w:before="0" w:after="0" w:line="276" w:lineRule="auto"/>
        <w:ind w:left="0" w:right="0" w:firstLine="0"/>
        <w:jc w:val="center"/>
        <w:rPr>
          <w:sz w:val="18"/>
          <w:szCs w:val="18"/>
        </w:rPr>
      </w:pPr>
      <w:r>
        <w:rPr>
          <w:i w:val="0"/>
          <w:iCs w:val="0"/>
          <w:color w:val="000000"/>
          <w:spacing w:val="0"/>
          <w:w w:val="100"/>
          <w:position w:val="0"/>
          <w:sz w:val="16"/>
          <w:szCs w:val="16"/>
          <w:shd w:val="clear" w:color="auto" w:fill="auto"/>
          <w:lang w:val="pl-PL" w:eastAsia="pl-PL" w:bidi="pl-PL"/>
        </w:rPr>
        <w:t xml:space="preserve">11 </w:t>
      </w:r>
      <w:r>
        <w:rPr>
          <w:i w:val="0"/>
          <w:iCs w:val="0"/>
          <w:color w:val="000000"/>
          <w:spacing w:val="0"/>
          <w:w w:val="100"/>
          <w:position w:val="0"/>
          <w:sz w:val="16"/>
          <w:szCs w:val="16"/>
          <w:shd w:val="clear" w:color="auto" w:fill="auto"/>
          <w:lang w:val="en-US" w:eastAsia="en-US" w:bidi="en-US"/>
        </w:rPr>
        <w:t xml:space="preserve">Gainsborough </w:t>
      </w:r>
      <w:r>
        <w:rPr>
          <w:i w:val="0"/>
          <w:iCs w:val="0"/>
          <w:color w:val="000000"/>
          <w:spacing w:val="0"/>
          <w:w w:val="100"/>
          <w:position w:val="0"/>
          <w:sz w:val="16"/>
          <w:szCs w:val="16"/>
          <w:shd w:val="clear" w:color="auto" w:fill="auto"/>
          <w:lang w:val="pl-PL" w:eastAsia="pl-PL" w:bidi="pl-PL"/>
        </w:rPr>
        <w:t>Road, London, W.4. — Telefon: 01-994-1860.</w:t>
        <w:br/>
      </w:r>
      <w:r>
        <w:rPr>
          <w:rFonts w:ascii="Arial Unicode MS" w:eastAsia="Arial Unicode MS" w:hAnsi="Arial Unicode MS" w:cs="Arial Unicode MS"/>
          <w:i w:val="0"/>
          <w:iCs w:val="0"/>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 xml:space="preserve">Włoski korespondent „Kultury”: Gustaw </w:t>
      </w:r>
      <w:r>
        <w:rPr>
          <w:i w:val="0"/>
          <w:iCs w:val="0"/>
          <w:color w:val="000000"/>
          <w:spacing w:val="0"/>
          <w:w w:val="100"/>
          <w:position w:val="0"/>
          <w:shd w:val="clear" w:color="auto" w:fill="auto"/>
          <w:lang w:val="en-US" w:eastAsia="en-US" w:bidi="en-US"/>
        </w:rPr>
        <w:t>HERLING-GRUDZIfQSKI</w:t>
        <w:br/>
        <w:t xml:space="preserve">Napoli, via Crispi 69. — </w:t>
      </w:r>
      <w:r>
        <w:rPr>
          <w:i w:val="0"/>
          <w:iCs w:val="0"/>
          <w:color w:val="000000"/>
          <w:spacing w:val="0"/>
          <w:w w:val="100"/>
          <w:position w:val="0"/>
          <w:shd w:val="clear" w:color="auto" w:fill="auto"/>
          <w:lang w:val="pl-PL" w:eastAsia="pl-PL" w:bidi="pl-PL"/>
        </w:rPr>
        <w:t xml:space="preserve">Telefon: </w:t>
      </w:r>
      <w:r>
        <w:rPr>
          <w:i w:val="0"/>
          <w:iCs w:val="0"/>
          <w:color w:val="000000"/>
          <w:spacing w:val="0"/>
          <w:w w:val="100"/>
          <w:position w:val="0"/>
          <w:shd w:val="clear" w:color="auto" w:fill="auto"/>
          <w:lang w:val="en-US" w:eastAsia="en-US" w:bidi="en-US"/>
        </w:rPr>
        <w:t>387456.</w:t>
      </w:r>
    </w:p>
    <w:p>
      <w:pPr>
        <w:pStyle w:val="Style28"/>
        <w:keepNext w:val="0"/>
        <w:keepLines w:val="0"/>
        <w:widowControl w:val="0"/>
        <w:shd w:val="clear" w:color="auto" w:fill="auto"/>
        <w:bidi w:val="0"/>
        <w:spacing w:before="0" w:after="0" w:line="209" w:lineRule="auto"/>
        <w:ind w:left="3080" w:right="0" w:firstLine="0"/>
        <w:jc w:val="both"/>
        <w:rPr>
          <w:sz w:val="18"/>
          <w:szCs w:val="18"/>
        </w:rPr>
      </w:pPr>
      <w:r>
        <w:rPr>
          <w:rFonts w:ascii="Arial Unicode MS" w:eastAsia="Arial Unicode MS" w:hAnsi="Arial Unicode MS" w:cs="Arial Unicode MS"/>
          <w:color w:val="000000"/>
          <w:spacing w:val="0"/>
          <w:w w:val="100"/>
          <w:position w:val="0"/>
          <w:sz w:val="18"/>
          <w:szCs w:val="18"/>
          <w:shd w:val="clear" w:color="auto" w:fill="auto"/>
        </w:rPr>
        <w:t>❖</w:t>
      </w:r>
    </w:p>
    <w:p>
      <w:pPr>
        <w:pStyle w:val="Style38"/>
        <w:keepNext w:val="0"/>
        <w:keepLines w:val="0"/>
        <w:widowControl w:val="0"/>
        <w:shd w:val="clear" w:color="auto" w:fill="auto"/>
        <w:bidi w:val="0"/>
        <w:spacing w:before="0" w:after="0" w:line="240" w:lineRule="auto"/>
        <w:ind w:left="0" w:right="0" w:firstLine="920"/>
        <w:jc w:val="both"/>
      </w:pPr>
      <w:r>
        <w:rPr>
          <w:i w:val="0"/>
          <w:iCs w:val="0"/>
          <w:color w:val="000000"/>
          <w:spacing w:val="0"/>
          <w:w w:val="100"/>
          <w:position w:val="0"/>
          <w:shd w:val="clear" w:color="auto" w:fill="auto"/>
          <w:lang w:val="pl-PL" w:eastAsia="pl-PL" w:bidi="pl-PL"/>
        </w:rPr>
        <w:t>Kanadyjski korespondent „Kultury”: Wacław IWANIUK</w:t>
      </w:r>
    </w:p>
    <w:p>
      <w:pPr>
        <w:pStyle w:val="Style38"/>
        <w:keepNext w:val="0"/>
        <w:keepLines w:val="0"/>
        <w:widowControl w:val="0"/>
        <w:pBdr>
          <w:bottom w:val="single" w:sz="4" w:space="0" w:color="auto"/>
        </w:pBdr>
        <w:shd w:val="clear" w:color="auto" w:fill="auto"/>
        <w:bidi w:val="0"/>
        <w:spacing w:before="0" w:after="180" w:line="226" w:lineRule="auto"/>
        <w:ind w:left="0" w:right="0" w:firstLine="920"/>
        <w:jc w:val="both"/>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en-US" w:eastAsia="en-US" w:bidi="en-US"/>
        </w:rPr>
        <w:t xml:space="preserve">Keewatin </w:t>
      </w:r>
      <w:r>
        <w:rPr>
          <w:i w:val="0"/>
          <w:iCs w:val="0"/>
          <w:color w:val="000000"/>
          <w:spacing w:val="0"/>
          <w:w w:val="100"/>
          <w:position w:val="0"/>
          <w:shd w:val="clear" w:color="auto" w:fill="auto"/>
          <w:lang w:val="fr-FR" w:eastAsia="fr-FR" w:bidi="fr-FR"/>
        </w:rPr>
        <w:t xml:space="preserve">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 Telefon: 481 93 63.</w:t>
      </w:r>
    </w:p>
    <w:p>
      <w:pPr>
        <w:pStyle w:val="Style38"/>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38"/>
        <w:keepNext w:val="0"/>
        <w:keepLines w:val="0"/>
        <w:widowControl w:val="0"/>
        <w:pBdr>
          <w:bottom w:val="single" w:sz="4" w:space="0" w:color="auto"/>
        </w:pBdr>
        <w:shd w:val="clear" w:color="auto" w:fill="auto"/>
        <w:bidi w:val="0"/>
        <w:spacing w:before="0" w:after="180"/>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78-Maisons-Laffitte</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38"/>
        <w:keepNext w:val="0"/>
        <w:keepLines w:val="0"/>
        <w:widowControl w:val="0"/>
        <w:shd w:val="clear" w:color="auto" w:fill="auto"/>
        <w:bidi w:val="0"/>
        <w:spacing w:before="0" w:after="180" w:line="240" w:lineRule="auto"/>
        <w:ind w:left="0" w:right="0" w:firstLine="0"/>
        <w:jc w:val="center"/>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6660" w:h="11233"/>
          <w:pgMar w:top="919" w:left="272" w:right="301" w:bottom="548" w:header="0" w:footer="3" w:gutter="0"/>
          <w:pgNumType w:start="210"/>
          <w:cols w:space="720"/>
          <w:noEndnote/>
          <w:rtlGutter w:val="0"/>
          <w:docGrid w:linePitch="360"/>
        </w:sectPr>
      </w:pPr>
      <w:r>
        <w:rPr>
          <w:i w:val="0"/>
          <w:iCs w:val="0"/>
          <w:color w:val="000000"/>
          <w:spacing w:val="0"/>
          <w:w w:val="100"/>
          <w:position w:val="0"/>
          <w:shd w:val="clear" w:color="auto" w:fill="auto"/>
          <w:lang w:val="fr-FR" w:eastAsia="fr-FR" w:bidi="fr-FR"/>
        </w:rPr>
        <w:t>Dépôt Légal 4</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1968</w:t>
      </w:r>
    </w:p>
    <w:p>
      <w:pPr>
        <w:widowControl w:val="0"/>
        <w:spacing w:line="1" w:lineRule="exact"/>
      </w:pPr>
      <w:r>
        <mc:AlternateContent>
          <mc:Choice Requires="wps">
            <w:drawing>
              <wp:anchor distT="0" distB="0" distL="114300" distR="114300" simplePos="0" relativeHeight="125829388" behindDoc="0" locked="0" layoutInCell="1" allowOverlap="1">
                <wp:simplePos x="0" y="0"/>
                <wp:positionH relativeFrom="page">
                  <wp:posOffset>82550</wp:posOffset>
                </wp:positionH>
                <wp:positionV relativeFrom="paragraph">
                  <wp:posOffset>12700</wp:posOffset>
                </wp:positionV>
                <wp:extent cx="1161415" cy="407035"/>
                <wp:wrapSquare wrapText="right"/>
                <wp:docPr id="216" name="Shape 216"/>
                <a:graphic xmlns:a="http://schemas.openxmlformats.org/drawingml/2006/main">
                  <a:graphicData uri="http://schemas.microsoft.com/office/word/2010/wordprocessingShape">
                    <wps:wsp>
                      <wps:cNvSpPr txBox="1"/>
                      <wps:spPr>
                        <a:xfrm>
                          <a:ext cx="1161415" cy="40703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52"/>
                                <w:szCs w:val="52"/>
                              </w:rPr>
                            </w:pPr>
                            <w:r>
                              <w:rPr>
                                <w:b/>
                                <w:bCs/>
                                <w:color w:val="000000"/>
                                <w:spacing w:val="0"/>
                                <w:w w:val="100"/>
                                <w:position w:val="0"/>
                                <w:sz w:val="52"/>
                                <w:szCs w:val="52"/>
                                <w:shd w:val="clear" w:color="auto" w:fill="auto"/>
                              </w:rPr>
                              <w:t>KOITDRA</w:t>
                            </w:r>
                          </w:p>
                        </w:txbxContent>
                      </wps:txbx>
                      <wps:bodyPr wrap="none" lIns="0" tIns="0" rIns="0" bIns="0">
                        <a:noAutoFit/>
                      </wps:bodyPr>
                    </wps:wsp>
                  </a:graphicData>
                </a:graphic>
              </wp:anchor>
            </w:drawing>
          </mc:Choice>
          <mc:Fallback>
            <w:pict>
              <v:shape id="_x0000_s1242" type="#_x0000_t202" style="position:absolute;margin-left:6.5pt;margin-top:1.pt;width:91.450000000000003pt;height:32.049999999999997pt;z-index:-125829365;mso-wrap-distance-left:9.pt;mso-wrap-distance-right:9.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rPr>
                          <w:sz w:val="52"/>
                          <w:szCs w:val="52"/>
                        </w:rPr>
                      </w:pPr>
                      <w:r>
                        <w:rPr>
                          <w:b/>
                          <w:bCs/>
                          <w:color w:val="000000"/>
                          <w:spacing w:val="0"/>
                          <w:w w:val="100"/>
                          <w:position w:val="0"/>
                          <w:sz w:val="52"/>
                          <w:szCs w:val="52"/>
                          <w:shd w:val="clear" w:color="auto" w:fill="auto"/>
                        </w:rPr>
                        <w:t>KOITDRA</w:t>
                      </w:r>
                    </w:p>
                  </w:txbxContent>
                </v:textbox>
                <w10:wrap type="square" side="right" anchorx="page"/>
              </v:shape>
            </w:pict>
          </mc:Fallback>
        </mc:AlternateContent>
      </w:r>
    </w:p>
    <w:p>
      <w:pPr>
        <w:pStyle w:val="Style67"/>
        <w:keepNext w:val="0"/>
        <w:keepLines w:val="0"/>
        <w:widowControl w:val="0"/>
        <w:shd w:val="clear" w:color="auto" w:fill="auto"/>
        <w:bidi w:val="0"/>
        <w:spacing w:before="0" w:after="0" w:line="240" w:lineRule="auto"/>
        <w:ind w:left="1200" w:right="0" w:firstLine="0"/>
        <w:jc w:val="left"/>
        <w:rPr>
          <w:sz w:val="11"/>
          <w:szCs w:val="11"/>
        </w:rPr>
      </w:pPr>
      <w:r>
        <w:rPr>
          <w:b/>
          <w:bCs/>
          <w:color w:val="000000"/>
          <w:spacing w:val="0"/>
          <w:w w:val="100"/>
          <w:position w:val="0"/>
          <w:sz w:val="11"/>
          <w:szCs w:val="11"/>
          <w:shd w:val="clear" w:color="auto" w:fill="auto"/>
          <w:lang w:val="pl-PL" w:eastAsia="pl-PL" w:bidi="pl-PL"/>
        </w:rPr>
        <w:t>REDAKTOR : JERZY GIEDROYC</w:t>
      </w:r>
    </w:p>
    <w:p>
      <w:pPr>
        <w:pStyle w:val="Style67"/>
        <w:keepNext w:val="0"/>
        <w:keepLines w:val="0"/>
        <w:widowControl w:val="0"/>
        <w:shd w:val="clear" w:color="auto" w:fill="auto"/>
        <w:bidi w:val="0"/>
        <w:spacing w:before="0" w:after="0" w:line="240" w:lineRule="auto"/>
        <w:ind w:left="0" w:right="340" w:firstLine="0"/>
        <w:jc w:val="right"/>
        <w:rPr>
          <w:sz w:val="11"/>
          <w:szCs w:val="11"/>
        </w:rPr>
      </w:pPr>
      <w:r>
        <w:rPr>
          <w:b/>
          <w:bCs/>
          <w:color w:val="000000"/>
          <w:spacing w:val="0"/>
          <w:w w:val="100"/>
          <w:position w:val="0"/>
          <w:sz w:val="11"/>
          <w:szCs w:val="11"/>
          <w:shd w:val="clear" w:color="auto" w:fill="auto"/>
          <w:lang w:val="pl-PL" w:eastAsia="pl-PL" w:bidi="pl-PL"/>
        </w:rPr>
        <w:t xml:space="preserve">Adres Redakcji: 91, </w:t>
      </w:r>
      <w:r>
        <w:rPr>
          <w:b/>
          <w:bCs/>
          <w:color w:val="000000"/>
          <w:spacing w:val="0"/>
          <w:w w:val="100"/>
          <w:position w:val="0"/>
          <w:sz w:val="11"/>
          <w:szCs w:val="11"/>
          <w:shd w:val="clear" w:color="auto" w:fill="auto"/>
        </w:rPr>
        <w:t xml:space="preserve">avenue </w:t>
      </w:r>
      <w:r>
        <w:rPr>
          <w:b/>
          <w:bCs/>
          <w:color w:val="000000"/>
          <w:spacing w:val="0"/>
          <w:w w:val="100"/>
          <w:position w:val="0"/>
          <w:sz w:val="11"/>
          <w:szCs w:val="11"/>
          <w:shd w:val="clear" w:color="auto" w:fill="auto"/>
          <w:lang w:val="pl-PL" w:eastAsia="pl-PL" w:bidi="pl-PL"/>
        </w:rPr>
        <w:t>de Poissy, 78-Maisons-Laffitte.</w:t>
      </w:r>
    </w:p>
    <w:p>
      <w:pPr>
        <w:pStyle w:val="Style67"/>
        <w:keepNext w:val="0"/>
        <w:keepLines w:val="0"/>
        <w:widowControl w:val="0"/>
        <w:shd w:val="clear" w:color="auto" w:fill="auto"/>
        <w:bidi w:val="0"/>
        <w:spacing w:before="0" w:after="180" w:line="240" w:lineRule="auto"/>
        <w:ind w:left="1540" w:right="0" w:firstLine="0"/>
        <w:jc w:val="left"/>
        <w:rPr>
          <w:sz w:val="11"/>
          <w:szCs w:val="11"/>
        </w:rPr>
      </w:pPr>
      <w:r>
        <w:rPr>
          <w:b/>
          <w:bCs/>
          <w:color w:val="000000"/>
          <w:spacing w:val="0"/>
          <w:w w:val="100"/>
          <w:position w:val="0"/>
          <w:sz w:val="11"/>
          <w:szCs w:val="11"/>
          <w:shd w:val="clear" w:color="auto" w:fill="auto"/>
          <w:lang w:val="pl-PL" w:eastAsia="pl-PL" w:bidi="pl-PL"/>
        </w:rPr>
        <w:t>Telefon : 962-19-04</w:t>
      </w:r>
    </w:p>
    <w:tbl>
      <w:tblPr>
        <w:tblOverlap w:val="never"/>
        <w:jc w:val="center"/>
        <w:tblLayout w:type="fixed"/>
      </w:tblPr>
      <w:tblGrid>
        <w:gridCol w:w="4820"/>
        <w:gridCol w:w="842"/>
        <w:gridCol w:w="824"/>
      </w:tblGrid>
      <w:tr>
        <w:trPr>
          <w:trHeight w:val="594" w:hRule="exact"/>
        </w:trPr>
        <w:tc>
          <w:tcPr>
            <w:tcBorders>
              <w:top w:val="single" w:sz="4"/>
            </w:tcBorders>
            <w:shd w:val="clear" w:color="auto" w:fill="FFFFFF"/>
            <w:vAlign w:val="center"/>
          </w:tcPr>
          <w:p>
            <w:pPr>
              <w:pStyle w:val="Style28"/>
              <w:keepNext w:val="0"/>
              <w:keepLines w:val="0"/>
              <w:widowControl w:val="0"/>
              <w:shd w:val="clear" w:color="auto" w:fill="auto"/>
              <w:tabs>
                <w:tab w:pos="4162" w:val="left"/>
              </w:tabs>
              <w:bidi w:val="0"/>
              <w:spacing w:before="0" w:after="0" w:line="240" w:lineRule="auto"/>
              <w:ind w:left="134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PRZEDSTAWICIELSTWA</w:t>
              <w:tab/>
              <w:t>Egz poj.</w:t>
            </w:r>
          </w:p>
        </w:tc>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180" w:line="240"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rPr>
              <w:t>Prenun</w:t>
            </w:r>
          </w:p>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1/2-roczna</w:t>
            </w:r>
          </w:p>
        </w:tc>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nerata</w:t>
            </w:r>
          </w:p>
          <w:p>
            <w:pPr>
              <w:pStyle w:val="Style28"/>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623" w:hRule="exact"/>
        </w:trPr>
        <w:tc>
          <w:tcPr>
            <w:tcBorders>
              <w:top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t>
            </w:r>
            <w:r>
              <w:rPr>
                <w:rFonts w:ascii="Arial" w:eastAsia="Arial" w:hAnsi="Arial" w:cs="Arial"/>
                <w:color w:val="000000"/>
                <w:spacing w:val="0"/>
                <w:w w:val="100"/>
                <w:position w:val="0"/>
                <w:sz w:val="12"/>
                <w:szCs w:val="12"/>
                <w:shd w:val="clear" w:color="auto" w:fill="auto"/>
              </w:rPr>
              <w:t>Westmor</w:t>
              <w:softHyphen/>
            </w:r>
          </w:p>
          <w:p>
            <w:pPr>
              <w:pStyle w:val="Style28"/>
              <w:keepNext w:val="0"/>
              <w:keepLines w:val="0"/>
              <w:widowControl w:val="0"/>
              <w:shd w:val="clear" w:color="auto" w:fill="auto"/>
              <w:tabs>
                <w:tab w:leader="dot" w:pos="4147" w:val="right"/>
                <w:tab w:pos="4244" w:val="lef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rPr>
              <w:t xml:space="preserve">Johannesburg </w:t>
            </w:r>
            <w:r>
              <w:rPr>
                <w:rFonts w:ascii="Arial" w:eastAsia="Arial" w:hAnsi="Arial" w:cs="Arial"/>
                <w:color w:val="000000"/>
                <w:spacing w:val="0"/>
                <w:w w:val="100"/>
                <w:position w:val="0"/>
                <w:sz w:val="12"/>
                <w:szCs w:val="12"/>
                <w:shd w:val="clear" w:color="auto" w:fill="auto"/>
                <w:lang w:val="pl-PL" w:eastAsia="pl-PL" w:bidi="pl-PL"/>
              </w:rPr>
              <w:tab/>
              <w:t xml:space="preserve"> 75</w:t>
              <w:tab/>
            </w:r>
            <w:r>
              <w:rPr>
                <w:rFonts w:ascii="Arial" w:eastAsia="Arial" w:hAnsi="Arial" w:cs="Arial"/>
                <w:color w:val="000000"/>
                <w:spacing w:val="0"/>
                <w:w w:val="100"/>
                <w:position w:val="0"/>
                <w:sz w:val="12"/>
                <w:szCs w:val="12"/>
                <w:shd w:val="clear" w:color="auto" w:fill="auto"/>
              </w:rPr>
              <w:t>cent.</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rPr>
              <w:t>R 4,20</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rPr>
              <w:t>R 8,00</w:t>
            </w:r>
          </w:p>
        </w:tc>
      </w:tr>
      <w:tr>
        <w:trPr>
          <w:trHeight w:val="324"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28"/>
              <w:keepNext w:val="0"/>
              <w:keepLines w:val="0"/>
              <w:widowControl w:val="0"/>
              <w:shd w:val="clear" w:color="auto" w:fill="auto"/>
              <w:tabs>
                <w:tab w:leader="dot" w:pos="4306" w:val="right"/>
                <w:tab w:pos="4378" w:val="lef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Serrano </w:t>
            </w:r>
            <w:r>
              <w:rPr>
                <w:rFonts w:ascii="Arial" w:eastAsia="Arial" w:hAnsi="Arial" w:cs="Arial"/>
                <w:color w:val="000000"/>
                <w:spacing w:val="0"/>
                <w:w w:val="100"/>
                <w:position w:val="0"/>
                <w:sz w:val="12"/>
                <w:szCs w:val="12"/>
                <w:shd w:val="clear" w:color="auto" w:fill="auto"/>
                <w:lang w:val="pl-PL" w:eastAsia="pl-PL" w:bidi="pl-PL"/>
              </w:rPr>
              <w:t>2076. Buenos Aires, Sue. 25</w:t>
              <w:tab/>
              <w:t xml:space="preserve"> 5,00</w:t>
              <w:tab/>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rPr>
              <w:t xml:space="preserve">54,00 </w:t>
            </w:r>
            <w:r>
              <w:rPr>
                <w:rFonts w:ascii="Arial" w:eastAsia="Arial" w:hAnsi="Arial" w:cs="Arial"/>
                <w:color w:val="000000"/>
                <w:spacing w:val="0"/>
                <w:w w:val="100"/>
                <w:position w:val="0"/>
                <w:sz w:val="12"/>
                <w:szCs w:val="12"/>
                <w:shd w:val="clear" w:color="auto" w:fill="auto"/>
                <w:lang w:val="fr-FR" w:eastAsia="fr-FR" w:bidi="fr-FR"/>
              </w:rPr>
              <w:t>F</w:t>
            </w:r>
          </w:p>
        </w:tc>
      </w:tr>
      <w:tr>
        <w:trPr>
          <w:trHeight w:val="320"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rPr>
              <w:t xml:space="preserve">Vistula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(Australia) </w:t>
            </w:r>
            <w:r>
              <w:rPr>
                <w:rFonts w:ascii="Arial" w:eastAsia="Arial" w:hAnsi="Arial" w:cs="Arial"/>
                <w:b/>
                <w:bCs/>
                <w:color w:val="000000"/>
                <w:spacing w:val="0"/>
                <w:w w:val="100"/>
                <w:position w:val="0"/>
                <w:sz w:val="11"/>
                <w:szCs w:val="11"/>
                <w:shd w:val="clear" w:color="auto" w:fill="auto"/>
              </w:rPr>
              <w:t xml:space="preserve">Pty Ltd., </w:t>
            </w:r>
            <w:r>
              <w:rPr>
                <w:rFonts w:ascii="Arial" w:eastAsia="Arial" w:hAnsi="Arial" w:cs="Arial"/>
                <w:color w:val="000000"/>
                <w:spacing w:val="0"/>
                <w:w w:val="100"/>
                <w:position w:val="0"/>
                <w:sz w:val="12"/>
                <w:szCs w:val="12"/>
                <w:shd w:val="clear" w:color="auto" w:fill="auto"/>
                <w:lang w:val="pl-PL" w:eastAsia="pl-PL" w:bidi="pl-PL"/>
              </w:rPr>
              <w:t xml:space="preserve">Daking </w:t>
            </w:r>
            <w:r>
              <w:rPr>
                <w:rFonts w:ascii="Arial" w:eastAsia="Arial" w:hAnsi="Arial" w:cs="Arial"/>
                <w:color w:val="000000"/>
                <w:spacing w:val="0"/>
                <w:w w:val="100"/>
                <w:position w:val="0"/>
                <w:sz w:val="12"/>
                <w:szCs w:val="12"/>
                <w:shd w:val="clear" w:color="auto" w:fill="auto"/>
              </w:rPr>
              <w:t>House,</w:t>
            </w:r>
          </w:p>
          <w:p>
            <w:pPr>
              <w:pStyle w:val="Style28"/>
              <w:keepNext w:val="0"/>
              <w:keepLines w:val="0"/>
              <w:widowControl w:val="0"/>
              <w:shd w:val="clear" w:color="auto" w:fill="auto"/>
              <w:tabs>
                <w:tab w:leader="dot" w:pos="4097" w:val="right"/>
                <w:tab w:pos="4169" w:val="lef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Rawson </w:t>
            </w:r>
            <w:r>
              <w:rPr>
                <w:rFonts w:ascii="Arial" w:eastAsia="Arial" w:hAnsi="Arial" w:cs="Arial"/>
                <w:color w:val="000000"/>
                <w:spacing w:val="0"/>
                <w:w w:val="100"/>
                <w:position w:val="0"/>
                <w:sz w:val="12"/>
                <w:szCs w:val="12"/>
                <w:shd w:val="clear" w:color="auto" w:fill="auto"/>
                <w:lang w:val="pl-PL" w:eastAsia="pl-PL" w:bidi="pl-PL"/>
              </w:rPr>
              <w:t xml:space="preserve">Place, Sydney </w:t>
              <w:tab/>
              <w:t xml:space="preserve"> S</w:t>
              <w:tab/>
              <w:t>A 1,00</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S A 5,35</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S A 10,00</w:t>
            </w:r>
          </w:p>
        </w:tc>
      </w:tr>
      <w:tr>
        <w:trPr>
          <w:trHeight w:val="324" w:hRule="exact"/>
        </w:trPr>
        <w:tc>
          <w:tcPr>
            <w:tcBorders/>
            <w:shd w:val="clear" w:color="auto" w:fill="FFFFFF"/>
            <w:vAlign w:val="top"/>
          </w:tcPr>
          <w:p>
            <w:pPr>
              <w:pStyle w:val="Style28"/>
              <w:keepNext w:val="0"/>
              <w:keepLines w:val="0"/>
              <w:widowControl w:val="0"/>
              <w:shd w:val="clear" w:color="auto" w:fill="auto"/>
              <w:tabs>
                <w:tab w:pos="2066" w:val="left"/>
                <w:tab w:leader="dot" w:pos="3802" w:val="left"/>
              </w:tabs>
              <w:bidi w:val="0"/>
              <w:spacing w:before="0" w:after="0" w:line="233" w:lineRule="auto"/>
              <w:ind w:left="0" w:right="0" w:firstLine="220"/>
              <w:jc w:val="left"/>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t>
            </w:r>
            <w:r>
              <w:rPr>
                <w:rFonts w:ascii="Arial" w:eastAsia="Arial" w:hAnsi="Arial" w:cs="Arial"/>
                <w:b/>
                <w:bCs/>
                <w:color w:val="000000"/>
                <w:spacing w:val="0"/>
                <w:w w:val="100"/>
                <w:position w:val="0"/>
                <w:sz w:val="11"/>
                <w:szCs w:val="11"/>
                <w:shd w:val="clear" w:color="auto" w:fill="auto"/>
              </w:rPr>
              <w:t xml:space="preserve">Wien </w:t>
            </w:r>
            <w:r>
              <w:rPr>
                <w:rFonts w:ascii="Arial" w:eastAsia="Arial" w:hAnsi="Arial" w:cs="Arial"/>
                <w:b/>
                <w:bCs/>
                <w:color w:val="000000"/>
                <w:spacing w:val="0"/>
                <w:w w:val="100"/>
                <w:position w:val="0"/>
                <w:sz w:val="11"/>
                <w:szCs w:val="11"/>
                <w:shd w:val="clear" w:color="auto" w:fill="auto"/>
                <w:lang w:val="pl-PL" w:eastAsia="pl-PL" w:bidi="pl-PL"/>
              </w:rPr>
              <w:t xml:space="preserve">1, </w:t>
            </w:r>
            <w:r>
              <w:rPr>
                <w:rFonts w:ascii="Arial" w:eastAsia="Arial" w:hAnsi="Arial" w:cs="Arial"/>
                <w:color w:val="000000"/>
                <w:spacing w:val="0"/>
                <w:w w:val="100"/>
                <w:position w:val="0"/>
                <w:sz w:val="12"/>
                <w:szCs w:val="12"/>
                <w:shd w:val="clear" w:color="auto" w:fill="auto"/>
                <w:lang w:val="pl-PL" w:eastAsia="pl-PL" w:bidi="pl-PL"/>
              </w:rPr>
              <w:t xml:space="preserve">Schdnlatern- gasse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14</w:t>
              <w:tab/>
              <w:tab/>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145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color w:val="000000"/>
                <w:spacing w:val="0"/>
                <w:w w:val="100"/>
                <w:position w:val="0"/>
                <w:sz w:val="12"/>
                <w:szCs w:val="12"/>
                <w:shd w:val="clear" w:color="auto" w:fill="auto"/>
              </w:rPr>
              <w:t>a.</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280 szyl. s</w:t>
            </w:r>
          </w:p>
        </w:tc>
      </w:tr>
      <w:tr>
        <w:trPr>
          <w:trHeight w:val="479"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Lynen,</w:t>
            </w:r>
          </w:p>
          <w:p>
            <w:pPr>
              <w:pStyle w:val="Style28"/>
              <w:keepNext w:val="0"/>
              <w:keepLines w:val="0"/>
              <w:widowControl w:val="0"/>
              <w:shd w:val="clear" w:color="auto" w:fill="auto"/>
              <w:tabs>
                <w:tab w:leader="dot" w:pos="4205" w:val="right"/>
                <w:tab w:pos="4338" w:val="left"/>
              </w:tabs>
              <w:bidi w:val="0"/>
              <w:spacing w:before="0" w:after="4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t xml:space="preserve"> 60,00</w:t>
              <w:tab/>
            </w:r>
            <w:r>
              <w:rPr>
                <w:rFonts w:ascii="Arial" w:eastAsia="Arial" w:hAnsi="Arial" w:cs="Arial"/>
                <w:color w:val="000000"/>
                <w:spacing w:val="0"/>
                <w:w w:val="100"/>
                <w:position w:val="0"/>
                <w:sz w:val="12"/>
                <w:szCs w:val="12"/>
                <w:shd w:val="clear" w:color="auto" w:fill="auto"/>
                <w:lang w:val="fr-FR" w:eastAsia="fr-FR" w:bidi="fr-FR"/>
              </w:rPr>
              <w:t>F</w:t>
            </w:r>
            <w:r>
              <w:rPr>
                <w:rFonts w:ascii="Arial" w:eastAsia="Arial" w:hAnsi="Arial" w:cs="Arial"/>
                <w:color w:val="000000"/>
                <w:spacing w:val="0"/>
                <w:w w:val="100"/>
                <w:position w:val="0"/>
                <w:sz w:val="12"/>
                <w:szCs w:val="12"/>
                <w:shd w:val="clear" w:color="auto" w:fill="auto"/>
                <w:lang w:val="pl-PL" w:eastAsia="pl-PL" w:bidi="pl-PL"/>
              </w:rPr>
              <w:t>. b.</w:t>
            </w:r>
          </w:p>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rPr>
              <w:t>villa</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300.000 F. b.</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560.00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rPr>
              <w:t>b</w:t>
            </w:r>
          </w:p>
        </w:tc>
      </w:tr>
      <w:tr>
        <w:trPr>
          <w:trHeight w:val="482" w:hRule="exact"/>
        </w:trPr>
        <w:tc>
          <w:tcPr>
            <w:tcBorders/>
            <w:shd w:val="clear" w:color="auto" w:fill="FFFFFF"/>
            <w:vAlign w:val="top"/>
          </w:tcPr>
          <w:p>
            <w:pPr>
              <w:pStyle w:val="Style28"/>
              <w:keepNext w:val="0"/>
              <w:keepLines w:val="0"/>
              <w:widowControl w:val="0"/>
              <w:shd w:val="clear" w:color="auto" w:fill="auto"/>
              <w:bidi w:val="0"/>
              <w:spacing w:before="0" w:after="6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28"/>
              <w:keepNext w:val="0"/>
              <w:keepLines w:val="0"/>
              <w:widowControl w:val="0"/>
              <w:shd w:val="clear" w:color="auto" w:fill="auto"/>
              <w:tabs>
                <w:tab w:leader="dot" w:pos="4313" w:val="right"/>
                <w:tab w:pos="4417" w:val="left"/>
              </w:tabs>
              <w:bidi w:val="0"/>
              <w:spacing w:before="0" w:after="0" w:line="218"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t xml:space="preserve"> 5,00</w:t>
              <w:tab/>
              <w:t>F.</w:t>
            </w:r>
          </w:p>
        </w:tc>
        <w:tc>
          <w:tcPr>
            <w:tcBorders>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26,00 F.</w:t>
            </w:r>
          </w:p>
        </w:tc>
        <w:tc>
          <w:tcPr>
            <w:tcBorders>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rPr>
              <w:t>50,00 F.</w:t>
            </w:r>
          </w:p>
        </w:tc>
      </w:tr>
      <w:tr>
        <w:trPr>
          <w:trHeight w:val="706"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Vlissingen,</w:t>
            </w:r>
          </w:p>
          <w:p>
            <w:pPr>
              <w:pStyle w:val="Style28"/>
              <w:keepNext w:val="0"/>
              <w:keepLines w:val="0"/>
              <w:widowControl w:val="0"/>
              <w:shd w:val="clear" w:color="auto" w:fill="auto"/>
              <w:tabs>
                <w:tab w:pos="3899" w:val="left"/>
              </w:tabs>
              <w:bidi w:val="0"/>
              <w:spacing w:before="0" w:after="40" w:line="206"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tab/>
              <w:t xml:space="preserve">4,00 </w:t>
            </w:r>
            <w:r>
              <w:rPr>
                <w:rFonts w:ascii="Arial" w:eastAsia="Arial" w:hAnsi="Arial" w:cs="Arial"/>
                <w:b/>
                <w:bCs/>
                <w:color w:val="000000"/>
                <w:spacing w:val="0"/>
                <w:w w:val="100"/>
                <w:position w:val="0"/>
                <w:sz w:val="11"/>
                <w:szCs w:val="11"/>
                <w:shd w:val="clear" w:color="auto" w:fill="auto"/>
                <w:lang w:val="fr-FR" w:eastAsia="fr-FR" w:bidi="fr-FR"/>
              </w:rPr>
              <w:t>Fl. h.</w:t>
            </w:r>
          </w:p>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rPr>
              <w:t xml:space="preserve">Jaxa-Debicka, </w:t>
            </w:r>
            <w:r>
              <w:rPr>
                <w:rFonts w:ascii="Arial" w:eastAsia="Arial" w:hAnsi="Arial" w:cs="Arial"/>
                <w:color w:val="000000"/>
                <w:spacing w:val="0"/>
                <w:w w:val="100"/>
                <w:position w:val="0"/>
                <w:sz w:val="12"/>
                <w:szCs w:val="12"/>
                <w:shd w:val="clear" w:color="auto" w:fill="auto"/>
              </w:rPr>
              <w:t>Polish Voice, 1089 Queen</w:t>
            </w:r>
          </w:p>
          <w:p>
            <w:pPr>
              <w:pStyle w:val="Style28"/>
              <w:keepNext w:val="0"/>
              <w:keepLines w:val="0"/>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rPr>
              <w:t xml:space="preserve">5109 Blvd </w:t>
            </w:r>
            <w:r>
              <w:rPr>
                <w:rFonts w:ascii="Arial" w:eastAsia="Arial" w:hAnsi="Arial" w:cs="Arial"/>
                <w:color w:val="000000"/>
                <w:spacing w:val="0"/>
                <w:w w:val="100"/>
                <w:position w:val="0"/>
                <w:sz w:val="12"/>
                <w:szCs w:val="12"/>
                <w:shd w:val="clear" w:color="auto" w:fill="auto"/>
                <w:lang w:val="fr-FR" w:eastAsia="fr-FR" w:bidi="fr-FR"/>
              </w:rPr>
              <w:t>de Mai</w:t>
              <w:softHyphen/>
            </w:r>
          </w:p>
          <w:p>
            <w:pPr>
              <w:pStyle w:val="Style28"/>
              <w:keepNext w:val="0"/>
              <w:keepLines w:val="0"/>
              <w:widowControl w:val="0"/>
              <w:shd w:val="clear" w:color="auto" w:fill="auto"/>
              <w:bidi w:val="0"/>
              <w:spacing w:before="0" w:after="0" w:line="218"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sonneuve </w:t>
            </w:r>
            <w:r>
              <w:rPr>
                <w:rFonts w:ascii="Arial" w:eastAsia="Arial" w:hAnsi="Arial" w:cs="Arial"/>
                <w:color w:val="000000"/>
                <w:spacing w:val="0"/>
                <w:w w:val="100"/>
                <w:position w:val="0"/>
                <w:sz w:val="12"/>
                <w:szCs w:val="12"/>
                <w:shd w:val="clear" w:color="auto" w:fill="auto"/>
              </w:rPr>
              <w:t xml:space="preserve">O., Montreal 28, Que., Tel. : 488-5224; </w:t>
            </w:r>
            <w:r>
              <w:rPr>
                <w:rFonts w:ascii="Arial" w:eastAsia="Arial" w:hAnsi="Arial" w:cs="Arial"/>
                <w:b/>
                <w:bCs/>
                <w:color w:val="000000"/>
                <w:spacing w:val="0"/>
                <w:w w:val="100"/>
                <w:position w:val="0"/>
                <w:sz w:val="11"/>
                <w:szCs w:val="11"/>
                <w:shd w:val="clear" w:color="auto" w:fill="auto"/>
              </w:rPr>
              <w:t>B. Krasuski,</w:t>
            </w:r>
          </w:p>
        </w:tc>
        <w:tc>
          <w:tcPr>
            <w:tcBorders>
              <w:left w:val="single" w:sz="4"/>
            </w:tcBorders>
            <w:shd w:val="clear" w:color="auto" w:fill="FFFFFF"/>
            <w:vAlign w:val="top"/>
          </w:tcPr>
          <w:p>
            <w:pPr>
              <w:pStyle w:val="Style28"/>
              <w:keepNext w:val="0"/>
              <w:keepLines w:val="0"/>
              <w:widowControl w:val="0"/>
              <w:shd w:val="clear" w:color="auto" w:fill="auto"/>
              <w:bidi w:val="0"/>
              <w:spacing w:before="10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22,00 Fl. h.</w:t>
            </w:r>
          </w:p>
        </w:tc>
        <w:tc>
          <w:tcPr>
            <w:tcBorders>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41,00 Fl. h</w:t>
            </w:r>
          </w:p>
        </w:tc>
      </w:tr>
      <w:tr>
        <w:trPr>
          <w:trHeight w:val="709" w:hRule="exact"/>
        </w:trPr>
        <w:tc>
          <w:tcPr>
            <w:tcBorders/>
            <w:shd w:val="clear" w:color="auto" w:fill="FFFFFF"/>
            <w:vAlign w:val="top"/>
          </w:tcPr>
          <w:p>
            <w:pPr>
              <w:pStyle w:val="Style28"/>
              <w:keepNext w:val="0"/>
              <w:keepLines w:val="0"/>
              <w:widowControl w:val="0"/>
              <w:shd w:val="clear" w:color="auto" w:fill="auto"/>
              <w:bidi w:val="0"/>
              <w:spacing w:before="0" w:after="0" w:line="218"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rPr>
              <w:t xml:space="preserve">857 King St. W., Toronto 3, Ont.; Rev. </w:t>
            </w:r>
            <w:r>
              <w:rPr>
                <w:rFonts w:ascii="Arial" w:eastAsia="Arial" w:hAnsi="Arial" w:cs="Arial"/>
                <w:b/>
                <w:bCs/>
                <w:color w:val="000000"/>
                <w:spacing w:val="0"/>
                <w:w w:val="100"/>
                <w:position w:val="0"/>
                <w:sz w:val="11"/>
                <w:szCs w:val="11"/>
                <w:shd w:val="clear" w:color="auto" w:fill="auto"/>
              </w:rPr>
              <w:t>Donald Malinowski,</w:t>
            </w:r>
          </w:p>
          <w:p>
            <w:pPr>
              <w:pStyle w:val="Style28"/>
              <w:keepNext w:val="0"/>
              <w:keepLines w:val="0"/>
              <w:widowControl w:val="0"/>
              <w:shd w:val="clear" w:color="auto" w:fill="auto"/>
              <w:bidi w:val="0"/>
              <w:spacing w:before="0" w:after="0" w:line="218"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Jozef</w:t>
            </w:r>
          </w:p>
          <w:p>
            <w:pPr>
              <w:pStyle w:val="Style28"/>
              <w:keepNext w:val="0"/>
              <w:keepLines w:val="0"/>
              <w:widowControl w:val="0"/>
              <w:shd w:val="clear" w:color="auto" w:fill="auto"/>
              <w:bidi w:val="0"/>
              <w:spacing w:before="0" w:after="0" w:line="218"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Polkowski, </w:t>
            </w:r>
            <w:r>
              <w:rPr>
                <w:rFonts w:ascii="Arial" w:eastAsia="Arial" w:hAnsi="Arial" w:cs="Arial"/>
                <w:color w:val="000000"/>
                <w:spacing w:val="0"/>
                <w:w w:val="100"/>
                <w:position w:val="0"/>
                <w:sz w:val="12"/>
                <w:szCs w:val="12"/>
                <w:shd w:val="clear" w:color="auto" w:fill="auto"/>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rPr>
              <w:t>1475 Queen St. W„ Toronto 3,</w:t>
            </w:r>
          </w:p>
          <w:p>
            <w:pPr>
              <w:pStyle w:val="Style28"/>
              <w:keepNext w:val="0"/>
              <w:keepLines w:val="0"/>
              <w:widowControl w:val="0"/>
              <w:shd w:val="clear" w:color="auto" w:fill="auto"/>
              <w:tabs>
                <w:tab w:leader="dot" w:pos="4144" w:val="right"/>
                <w:tab w:pos="4248" w:val="left"/>
              </w:tabs>
              <w:bidi w:val="0"/>
              <w:spacing w:before="0" w:after="0" w:line="218"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Ont., Tel.: LE </w:t>
            </w:r>
            <w:r>
              <w:rPr>
                <w:rFonts w:ascii="Arial" w:eastAsia="Arial" w:hAnsi="Arial" w:cs="Arial"/>
                <w:color w:val="000000"/>
                <w:spacing w:val="0"/>
                <w:w w:val="100"/>
                <w:position w:val="0"/>
                <w:sz w:val="12"/>
                <w:szCs w:val="12"/>
                <w:shd w:val="clear" w:color="auto" w:fill="auto"/>
              </w:rPr>
              <w:t>1-2491</w:t>
              <w:tab/>
              <w:t xml:space="preserve"> </w:t>
            </w:r>
            <w:r>
              <w:rPr>
                <w:rFonts w:ascii="Arial" w:eastAsia="Arial" w:hAnsi="Arial" w:cs="Arial"/>
                <w:b/>
                <w:bCs/>
                <w:color w:val="000000"/>
                <w:spacing w:val="0"/>
                <w:w w:val="100"/>
                <w:position w:val="0"/>
                <w:sz w:val="11"/>
                <w:szCs w:val="11"/>
                <w:shd w:val="clear" w:color="auto" w:fill="auto"/>
              </w:rPr>
              <w:t>’,50</w:t>
              <w:tab/>
              <w:t>$ Can.</w:t>
            </w:r>
          </w:p>
        </w:tc>
        <w:tc>
          <w:tcPr>
            <w:tcBorders>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8,00 </w:t>
            </w:r>
            <w:r>
              <w:rPr>
                <w:rFonts w:ascii="Arial" w:eastAsia="Arial" w:hAnsi="Arial" w:cs="Arial"/>
                <w:b/>
                <w:bCs/>
                <w:color w:val="000000"/>
                <w:spacing w:val="0"/>
                <w:w w:val="100"/>
                <w:position w:val="0"/>
                <w:sz w:val="11"/>
                <w:szCs w:val="11"/>
                <w:shd w:val="clear" w:color="auto" w:fill="auto"/>
              </w:rPr>
              <w:t xml:space="preserve">J </w:t>
            </w:r>
            <w:r>
              <w:rPr>
                <w:rFonts w:ascii="Arial" w:eastAsia="Arial" w:hAnsi="Arial" w:cs="Arial"/>
                <w:color w:val="000000"/>
                <w:spacing w:val="0"/>
                <w:w w:val="100"/>
                <w:position w:val="0"/>
                <w:sz w:val="12"/>
                <w:szCs w:val="12"/>
                <w:shd w:val="clear" w:color="auto" w:fill="auto"/>
              </w:rPr>
              <w:t>Can</w:t>
            </w:r>
          </w:p>
        </w:tc>
        <w:tc>
          <w:tcPr>
            <w:tcBorders>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13,00 S Can</w:t>
            </w:r>
          </w:p>
        </w:tc>
      </w:tr>
      <w:tr>
        <w:trPr>
          <w:trHeight w:val="518"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rPr>
              <w:t xml:space="preserve">: St. Mlkiciuk, </w:t>
            </w:r>
            <w:r>
              <w:rPr>
                <w:rFonts w:ascii="Arial" w:eastAsia="Arial" w:hAnsi="Arial" w:cs="Arial"/>
                <w:color w:val="000000"/>
                <w:spacing w:val="0"/>
                <w:w w:val="100"/>
                <w:position w:val="0"/>
                <w:sz w:val="12"/>
                <w:szCs w:val="12"/>
                <w:shd w:val="clear" w:color="auto" w:fill="auto"/>
              </w:rPr>
              <w:t xml:space="preserve">8 </w:t>
            </w:r>
            <w:r>
              <w:rPr>
                <w:rFonts w:ascii="Arial" w:eastAsia="Arial" w:hAnsi="Arial" w:cs="Arial"/>
                <w:color w:val="000000"/>
                <w:spacing w:val="0"/>
                <w:w w:val="100"/>
                <w:position w:val="0"/>
                <w:sz w:val="12"/>
                <w:szCs w:val="12"/>
                <w:shd w:val="clear" w:color="auto" w:fill="auto"/>
                <w:lang w:val="fr-FR" w:eastAsia="fr-FR" w:bidi="fr-FR"/>
              </w:rPr>
              <w:t xml:space="preserve">München </w:t>
            </w:r>
            <w:r>
              <w:rPr>
                <w:rFonts w:ascii="Arial" w:eastAsia="Arial" w:hAnsi="Arial" w:cs="Arial"/>
                <w:color w:val="000000"/>
                <w:spacing w:val="0"/>
                <w:w w:val="100"/>
                <w:position w:val="0"/>
                <w:sz w:val="12"/>
                <w:szCs w:val="12"/>
                <w:shd w:val="clear" w:color="auto" w:fill="auto"/>
              </w:rPr>
              <w:t>45, Gablonzerstr.</w:t>
            </w:r>
          </w:p>
          <w:p>
            <w:pPr>
              <w:pStyle w:val="Style28"/>
              <w:keepNext w:val="0"/>
              <w:keepLines w:val="0"/>
              <w:widowControl w:val="0"/>
              <w:shd w:val="clear" w:color="auto" w:fill="auto"/>
              <w:tabs>
                <w:tab w:pos="3470" w:val="left"/>
                <w:tab w:leader="dot" w:pos="3809" w:val="left"/>
              </w:tabs>
              <w:bidi w:val="0"/>
              <w:spacing w:before="0" w:after="40" w:line="192"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rPr>
              <w:t>7/1</w:t>
              <w:tab/>
              <w:tab/>
              <w:t xml:space="preserve"> 4,50 </w:t>
            </w:r>
            <w:r>
              <w:rPr>
                <w:rFonts w:ascii="Arial" w:eastAsia="Arial" w:hAnsi="Arial" w:cs="Arial"/>
                <w:b/>
                <w:bCs/>
                <w:color w:val="000000"/>
                <w:spacing w:val="0"/>
                <w:w w:val="100"/>
                <w:position w:val="0"/>
                <w:sz w:val="11"/>
                <w:szCs w:val="11"/>
                <w:shd w:val="clear" w:color="auto" w:fill="auto"/>
              </w:rPr>
              <w:t>DM</w:t>
            </w:r>
          </w:p>
          <w:p>
            <w:pPr>
              <w:pStyle w:val="Style28"/>
              <w:keepNext w:val="0"/>
              <w:keepLines w:val="0"/>
              <w:widowControl w:val="0"/>
              <w:shd w:val="clear" w:color="auto" w:fill="auto"/>
              <w:bidi w:val="0"/>
              <w:spacing w:before="0" w:after="0" w:line="240" w:lineRule="auto"/>
              <w:ind w:left="0" w:right="0" w:firstLine="20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rPr>
              <w:t xml:space="preserve">Klommenstengt 8, Moss. .. </w:t>
            </w:r>
            <w:r>
              <w:rPr>
                <w:rFonts w:ascii="Arial" w:eastAsia="Arial" w:hAnsi="Arial" w:cs="Arial"/>
                <w:color w:val="000000"/>
                <w:spacing w:val="0"/>
                <w:w w:val="100"/>
                <w:position w:val="0"/>
                <w:sz w:val="12"/>
                <w:szCs w:val="12"/>
                <w:shd w:val="clear" w:color="auto" w:fill="auto"/>
              </w:rPr>
              <w:t xml:space="preserve">5,50 </w:t>
            </w:r>
            <w:r>
              <w:rPr>
                <w:rFonts w:ascii="Arial" w:eastAsia="Arial" w:hAnsi="Arial" w:cs="Arial"/>
                <w:b/>
                <w:bCs/>
                <w:color w:val="000000"/>
                <w:spacing w:val="0"/>
                <w:w w:val="100"/>
                <w:position w:val="0"/>
                <w:sz w:val="11"/>
                <w:szCs w:val="11"/>
                <w:shd w:val="clear" w:color="auto" w:fill="auto"/>
                <w:lang w:val="fr-FR" w:eastAsia="fr-FR" w:bidi="fr-FR"/>
              </w:rPr>
              <w:t>F.</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4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24,00 DM</w:t>
            </w:r>
          </w:p>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28,00 F.</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6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46,00 DM</w:t>
            </w:r>
          </w:p>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54,00 F.</w:t>
            </w:r>
          </w:p>
        </w:tc>
      </w:tr>
      <w:tr>
        <w:trPr>
          <w:trHeight w:val="324"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rPr>
              <w:t xml:space="preserve">: Maria Wasung, </w:t>
            </w:r>
            <w:r>
              <w:rPr>
                <w:rFonts w:ascii="Arial" w:eastAsia="Arial" w:hAnsi="Arial" w:cs="Arial"/>
                <w:color w:val="000000"/>
                <w:spacing w:val="0"/>
                <w:w w:val="100"/>
                <w:position w:val="0"/>
                <w:sz w:val="12"/>
                <w:szCs w:val="12"/>
                <w:shd w:val="clear" w:color="auto" w:fill="auto"/>
              </w:rPr>
              <w:t>6, rue des Lilas, 1211</w:t>
            </w:r>
          </w:p>
          <w:p>
            <w:pPr>
              <w:pStyle w:val="Style28"/>
              <w:keepNext w:val="0"/>
              <w:keepLines w:val="0"/>
              <w:widowControl w:val="0"/>
              <w:shd w:val="clear" w:color="auto" w:fill="auto"/>
              <w:tabs>
                <w:tab w:leader="dot" w:pos="4126" w:val="right"/>
                <w:tab w:pos="4172" w:val="left"/>
              </w:tabs>
              <w:bidi w:val="0"/>
              <w:spacing w:before="0" w:after="0" w:line="226"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Genève </w:t>
            </w:r>
            <w:r>
              <w:rPr>
                <w:rFonts w:ascii="Arial" w:eastAsia="Arial" w:hAnsi="Arial" w:cs="Arial"/>
                <w:color w:val="000000"/>
                <w:spacing w:val="0"/>
                <w:w w:val="100"/>
                <w:position w:val="0"/>
                <w:sz w:val="12"/>
                <w:szCs w:val="12"/>
                <w:shd w:val="clear" w:color="auto" w:fill="auto"/>
              </w:rPr>
              <w:t xml:space="preserve">7.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rPr>
              <w:t xml:space="preserve">: 33 34 20, </w:t>
            </w:r>
            <w:r>
              <w:rPr>
                <w:rFonts w:ascii="Arial" w:eastAsia="Arial" w:hAnsi="Arial" w:cs="Arial"/>
                <w:color w:val="000000"/>
                <w:spacing w:val="0"/>
                <w:w w:val="100"/>
                <w:position w:val="0"/>
                <w:sz w:val="12"/>
                <w:szCs w:val="12"/>
                <w:shd w:val="clear" w:color="auto" w:fill="auto"/>
                <w:lang w:val="pl-PL" w:eastAsia="pl-PL" w:bidi="pl-PL"/>
              </w:rPr>
              <w:t xml:space="preserve">Nr konta poczt. 1.14431 </w:t>
              <w:tab/>
              <w:t xml:space="preserve"> 4,75</w:t>
              <w:tab/>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rPr>
              <w:t xml:space="preserve">25,00 F. </w:t>
            </w:r>
            <w:r>
              <w:rPr>
                <w:rFonts w:ascii="Arial" w:eastAsia="Arial" w:hAnsi="Arial" w:cs="Arial"/>
                <w:b/>
                <w:bCs/>
                <w:color w:val="000000"/>
                <w:spacing w:val="0"/>
                <w:w w:val="100"/>
                <w:position w:val="0"/>
                <w:sz w:val="11"/>
                <w:szCs w:val="11"/>
                <w:shd w:val="clear" w:color="auto" w:fill="auto"/>
              </w:rPr>
              <w:t>s.</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48,00 F. s.</w:t>
            </w:r>
          </w:p>
        </w:tc>
      </w:tr>
      <w:tr>
        <w:trPr>
          <w:trHeight w:val="1364" w:hRule="exact"/>
        </w:trPr>
        <w:tc>
          <w:tcPr>
            <w:tcBorders/>
            <w:shd w:val="clear" w:color="auto" w:fill="FFFFFF"/>
            <w:vAlign w:val="top"/>
          </w:tcPr>
          <w:p>
            <w:pPr>
              <w:pStyle w:val="Style28"/>
              <w:keepNext w:val="0"/>
              <w:keepLines w:val="0"/>
              <w:widowControl w:val="0"/>
              <w:shd w:val="clear" w:color="auto" w:fill="auto"/>
              <w:tabs>
                <w:tab w:pos="3544" w:val="left"/>
              </w:tabs>
              <w:bidi w:val="0"/>
              <w:spacing w:before="0" w:after="0" w:line="233"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 Norbert Żaba, </w:t>
            </w:r>
            <w:r>
              <w:rPr>
                <w:rFonts w:ascii="Arial" w:eastAsia="Arial" w:hAnsi="Arial" w:cs="Arial"/>
                <w:color w:val="000000"/>
                <w:spacing w:val="0"/>
                <w:w w:val="100"/>
                <w:position w:val="0"/>
                <w:sz w:val="12"/>
                <w:szCs w:val="12"/>
                <w:shd w:val="clear" w:color="auto" w:fill="auto"/>
              </w:rPr>
              <w:t xml:space="preserve">Kai Iskarsgatan </w:t>
            </w:r>
            <w:r>
              <w:rPr>
                <w:rFonts w:ascii="Arial" w:eastAsia="Arial" w:hAnsi="Arial" w:cs="Arial"/>
                <w:color w:val="000000"/>
                <w:spacing w:val="0"/>
                <w:w w:val="100"/>
                <w:position w:val="0"/>
                <w:sz w:val="12"/>
                <w:szCs w:val="12"/>
                <w:shd w:val="clear" w:color="auto" w:fill="auto"/>
                <w:lang w:val="fr-FR" w:eastAsia="fr-FR" w:bidi="fr-FR"/>
              </w:rPr>
              <w:t>3/1V,</w:t>
              <w:tab/>
            </w:r>
            <w:r>
              <w:rPr>
                <w:rFonts w:ascii="Arial" w:eastAsia="Arial" w:hAnsi="Arial" w:cs="Arial"/>
                <w:color w:val="000000"/>
                <w:spacing w:val="0"/>
                <w:w w:val="100"/>
                <w:position w:val="0"/>
                <w:sz w:val="12"/>
                <w:szCs w:val="12"/>
                <w:shd w:val="clear" w:color="auto" w:fill="auto"/>
                <w:lang w:val="pl-PL" w:eastAsia="pl-PL" w:bidi="pl-PL"/>
              </w:rPr>
              <w:t>115 33</w:t>
            </w:r>
          </w:p>
          <w:p>
            <w:pPr>
              <w:pStyle w:val="Style28"/>
              <w:keepNext w:val="0"/>
              <w:keepLines w:val="0"/>
              <w:widowControl w:val="0"/>
              <w:shd w:val="clear" w:color="auto" w:fill="auto"/>
              <w:tabs>
                <w:tab w:pos="4018" w:val="left"/>
              </w:tabs>
              <w:bidi w:val="0"/>
              <w:spacing w:before="0" w:after="60" w:line="233"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Stockholm.</w:t>
              <w:tab/>
            </w:r>
            <w:r>
              <w:rPr>
                <w:rFonts w:ascii="Arial" w:eastAsia="Arial" w:hAnsi="Arial" w:cs="Arial"/>
                <w:b/>
                <w:bCs/>
                <w:color w:val="000000"/>
                <w:spacing w:val="0"/>
                <w:w w:val="100"/>
                <w:position w:val="0"/>
                <w:sz w:val="11"/>
                <w:szCs w:val="11"/>
                <w:shd w:val="clear" w:color="auto" w:fill="auto"/>
                <w:lang w:val="pl-PL" w:eastAsia="pl-PL" w:bidi="pl-PL"/>
              </w:rPr>
              <w:t>6,00 Kor.</w:t>
            </w:r>
          </w:p>
          <w:p>
            <w:pPr>
              <w:pStyle w:val="Style28"/>
              <w:keepNext w:val="0"/>
              <w:keepLines w:val="0"/>
              <w:widowControl w:val="0"/>
              <w:shd w:val="clear" w:color="auto" w:fill="auto"/>
              <w:bidi w:val="0"/>
              <w:spacing w:before="0" w:after="0" w:line="233"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rPr>
              <w:t xml:space="preserve">U.S.A. </w:t>
            </w:r>
            <w:r>
              <w:rPr>
                <w:rFonts w:ascii="Arial" w:eastAsia="Arial" w:hAnsi="Arial" w:cs="Arial"/>
                <w:b/>
                <w:bCs/>
                <w:color w:val="000000"/>
                <w:spacing w:val="0"/>
                <w:w w:val="100"/>
                <w:position w:val="0"/>
                <w:sz w:val="11"/>
                <w:szCs w:val="11"/>
                <w:shd w:val="clear" w:color="auto" w:fill="auto"/>
                <w:lang w:val="pl-PL" w:eastAsia="pl-PL" w:bidi="pl-PL"/>
              </w:rPr>
              <w:t xml:space="preserve">: J. Bieńkowski, </w:t>
            </w:r>
            <w:r>
              <w:rPr>
                <w:rFonts w:ascii="Arial" w:eastAsia="Arial" w:hAnsi="Arial" w:cs="Arial"/>
                <w:color w:val="000000"/>
                <w:spacing w:val="0"/>
                <w:w w:val="100"/>
                <w:position w:val="0"/>
                <w:sz w:val="12"/>
                <w:szCs w:val="12"/>
                <w:shd w:val="clear" w:color="auto" w:fill="auto"/>
                <w:lang w:val="pl-PL" w:eastAsia="pl-PL" w:bidi="pl-PL"/>
              </w:rPr>
              <w:t xml:space="preserve">627 </w:t>
            </w:r>
            <w:r>
              <w:rPr>
                <w:rFonts w:ascii="Arial" w:eastAsia="Arial" w:hAnsi="Arial" w:cs="Arial"/>
                <w:color w:val="000000"/>
                <w:spacing w:val="0"/>
                <w:w w:val="100"/>
                <w:position w:val="0"/>
                <w:sz w:val="12"/>
                <w:szCs w:val="12"/>
                <w:shd w:val="clear" w:color="auto" w:fill="auto"/>
              </w:rPr>
              <w:t>Tracy St. Utica, N.Y. 13502;</w:t>
            </w:r>
          </w:p>
          <w:p>
            <w:pPr>
              <w:pStyle w:val="Style28"/>
              <w:keepNext w:val="0"/>
              <w:keepLines w:val="0"/>
              <w:widowControl w:val="0"/>
              <w:shd w:val="clear" w:color="auto" w:fill="auto"/>
              <w:bidi w:val="0"/>
              <w:spacing w:before="0" w:after="0" w:line="254"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S. Dobczynski, Alma Shipping C“, </w:t>
            </w:r>
            <w:r>
              <w:rPr>
                <w:rFonts w:ascii="Arial" w:eastAsia="Arial" w:hAnsi="Arial" w:cs="Arial"/>
                <w:color w:val="000000"/>
                <w:spacing w:val="0"/>
                <w:w w:val="100"/>
                <w:position w:val="0"/>
                <w:sz w:val="12"/>
                <w:szCs w:val="12"/>
                <w:shd w:val="clear" w:color="auto" w:fill="auto"/>
              </w:rPr>
              <w:t>121 St. Marks PI., Naw</w:t>
            </w:r>
          </w:p>
          <w:p>
            <w:pPr>
              <w:pStyle w:val="Style28"/>
              <w:keepNext w:val="0"/>
              <w:keepLines w:val="0"/>
              <w:widowControl w:val="0"/>
              <w:shd w:val="clear" w:color="auto" w:fill="auto"/>
              <w:bidi w:val="0"/>
              <w:spacing w:before="0" w:after="0" w:line="23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York N.Y. 10009; </w:t>
            </w:r>
            <w:r>
              <w:rPr>
                <w:rFonts w:ascii="Arial" w:eastAsia="Arial" w:hAnsi="Arial" w:cs="Arial"/>
                <w:b/>
                <w:bCs/>
                <w:color w:val="000000"/>
                <w:spacing w:val="0"/>
                <w:w w:val="100"/>
                <w:position w:val="0"/>
                <w:sz w:val="11"/>
                <w:szCs w:val="11"/>
                <w:shd w:val="clear" w:color="auto" w:fill="auto"/>
              </w:rPr>
              <w:t xml:space="preserve">L. Dudarew-Ossetynski, </w:t>
            </w:r>
            <w:r>
              <w:rPr>
                <w:rFonts w:ascii="Arial" w:eastAsia="Arial" w:hAnsi="Arial" w:cs="Arial"/>
                <w:color w:val="000000"/>
                <w:spacing w:val="0"/>
                <w:w w:val="100"/>
                <w:position w:val="0"/>
                <w:sz w:val="12"/>
                <w:szCs w:val="12"/>
                <w:shd w:val="clear" w:color="auto" w:fill="auto"/>
              </w:rPr>
              <w:t>1603 N° Fuller Ave.,</w:t>
            </w:r>
          </w:p>
          <w:p>
            <w:pPr>
              <w:pStyle w:val="Style28"/>
              <w:keepNext w:val="0"/>
              <w:keepLines w:val="0"/>
              <w:widowControl w:val="0"/>
              <w:shd w:val="clear" w:color="auto" w:fill="auto"/>
              <w:bidi w:val="0"/>
              <w:spacing w:before="0" w:after="0" w:line="23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Hollywood, Cal. 90046; </w:t>
            </w:r>
            <w:r>
              <w:rPr>
                <w:rFonts w:ascii="Arial" w:eastAsia="Arial" w:hAnsi="Arial" w:cs="Arial"/>
                <w:b/>
                <w:bCs/>
                <w:color w:val="000000"/>
                <w:spacing w:val="0"/>
                <w:w w:val="100"/>
                <w:position w:val="0"/>
                <w:sz w:val="11"/>
                <w:szCs w:val="11"/>
                <w:shd w:val="clear" w:color="auto" w:fill="auto"/>
              </w:rPr>
              <w:t xml:space="preserve">S. Dziarczykowski, </w:t>
            </w:r>
            <w:r>
              <w:rPr>
                <w:rFonts w:ascii="Arial" w:eastAsia="Arial" w:hAnsi="Arial" w:cs="Arial"/>
                <w:color w:val="000000"/>
                <w:spacing w:val="0"/>
                <w:w w:val="100"/>
                <w:position w:val="0"/>
                <w:sz w:val="12"/>
                <w:szCs w:val="12"/>
                <w:shd w:val="clear" w:color="auto" w:fill="auto"/>
              </w:rPr>
              <w:t>2402 Cheremoya</w:t>
            </w:r>
          </w:p>
          <w:p>
            <w:pPr>
              <w:pStyle w:val="Style28"/>
              <w:keepNext w:val="0"/>
              <w:keepLines w:val="0"/>
              <w:widowControl w:val="0"/>
              <w:shd w:val="clear" w:color="auto" w:fill="auto"/>
              <w:bidi w:val="0"/>
              <w:spacing w:before="0" w:after="0" w:line="23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Av., Hollywood, Cal. 90028; </w:t>
            </w:r>
            <w:r>
              <w:rPr>
                <w:rFonts w:ascii="Arial" w:eastAsia="Arial" w:hAnsi="Arial" w:cs="Arial"/>
                <w:b/>
                <w:bCs/>
                <w:color w:val="000000"/>
                <w:spacing w:val="0"/>
                <w:w w:val="100"/>
                <w:position w:val="0"/>
                <w:sz w:val="11"/>
                <w:szCs w:val="11"/>
                <w:shd w:val="clear" w:color="auto" w:fill="auto"/>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rPr>
              <w:t>41 Katherine</w:t>
            </w:r>
          </w:p>
          <w:p>
            <w:pPr>
              <w:pStyle w:val="Style28"/>
              <w:keepNext w:val="0"/>
              <w:keepLines w:val="0"/>
              <w:widowControl w:val="0"/>
              <w:shd w:val="clear" w:color="auto" w:fill="auto"/>
              <w:bidi w:val="0"/>
              <w:spacing w:before="0" w:after="0" w:line="23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rPr>
              <w:t>1727 Mass.</w:t>
            </w:r>
          </w:p>
          <w:p>
            <w:pPr>
              <w:pStyle w:val="Style28"/>
              <w:keepNext w:val="0"/>
              <w:keepLines w:val="0"/>
              <w:widowControl w:val="0"/>
              <w:shd w:val="clear" w:color="auto" w:fill="auto"/>
              <w:tabs>
                <w:tab w:pos="3154" w:val="left"/>
              </w:tabs>
              <w:bidi w:val="0"/>
              <w:spacing w:before="0" w:after="0" w:line="233"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rPr>
              <w:t xml:space="preserve">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rPr>
              <w:t>11839 Edge</w:t>
              <w:softHyphen/>
              <w:t>water Dr., Lakewood, O. 44107, tel. LA-1-2305</w:t>
              <w:tab/>
              <w:t xml:space="preserve">; </w:t>
            </w:r>
            <w:r>
              <w:rPr>
                <w:rFonts w:ascii="Arial" w:eastAsia="Arial" w:hAnsi="Arial" w:cs="Arial"/>
                <w:b/>
                <w:bCs/>
                <w:color w:val="000000"/>
                <w:spacing w:val="0"/>
                <w:w w:val="100"/>
                <w:position w:val="0"/>
                <w:sz w:val="11"/>
                <w:szCs w:val="11"/>
                <w:shd w:val="clear" w:color="auto" w:fill="auto"/>
              </w:rPr>
              <w:t>Christian</w:t>
            </w:r>
          </w:p>
        </w:tc>
        <w:tc>
          <w:tcPr>
            <w:tcBorders>
              <w:left w:val="single" w:sz="4"/>
            </w:tcBorders>
            <w:shd w:val="clear" w:color="auto" w:fill="FFFFFF"/>
            <w:vAlign w:val="top"/>
          </w:tcPr>
          <w:p>
            <w:pPr>
              <w:pStyle w:val="Style28"/>
              <w:keepNext w:val="0"/>
              <w:keepLines w:val="0"/>
              <w:widowControl w:val="0"/>
              <w:shd w:val="clear" w:color="auto" w:fill="auto"/>
              <w:bidi w:val="0"/>
              <w:spacing w:before="8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30,00 Kor.</w:t>
            </w:r>
          </w:p>
        </w:tc>
        <w:tc>
          <w:tcPr>
            <w:tcBorders>
              <w:left w:val="single" w:sz="4"/>
            </w:tcBorders>
            <w:shd w:val="clear" w:color="auto" w:fill="FFFFFF"/>
            <w:vAlign w:val="top"/>
          </w:tcPr>
          <w:p>
            <w:pPr>
              <w:pStyle w:val="Style28"/>
              <w:keepNext w:val="0"/>
              <w:keepLines w:val="0"/>
              <w:widowControl w:val="0"/>
              <w:shd w:val="clear" w:color="auto" w:fill="auto"/>
              <w:bidi w:val="0"/>
              <w:spacing w:before="8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58,00 Kor</w:t>
            </w:r>
          </w:p>
        </w:tc>
      </w:tr>
      <w:tr>
        <w:trPr>
          <w:trHeight w:val="1372" w:hRule="exact"/>
        </w:trPr>
        <w:tc>
          <w:tcPr>
            <w:tcBorders/>
            <w:shd w:val="clear" w:color="auto" w:fill="FFFFFF"/>
            <w:vAlign w:val="top"/>
          </w:tcPr>
          <w:p>
            <w:pPr>
              <w:pStyle w:val="Style28"/>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M. </w:t>
            </w:r>
            <w:r>
              <w:rPr>
                <w:rFonts w:ascii="Arial" w:eastAsia="Arial" w:hAnsi="Arial" w:cs="Arial"/>
                <w:color w:val="000000"/>
                <w:spacing w:val="0"/>
                <w:w w:val="100"/>
                <w:position w:val="0"/>
                <w:sz w:val="12"/>
                <w:szCs w:val="12"/>
                <w:shd w:val="clear" w:color="auto" w:fill="auto"/>
              </w:rPr>
              <w:t>Kretowicz, 4477 Wilson Ave., San Diego, Cal., 92116;</w:t>
            </w:r>
          </w:p>
          <w:p>
            <w:pPr>
              <w:pStyle w:val="Style28"/>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V.B. Kwast, </w:t>
            </w:r>
            <w:r>
              <w:rPr>
                <w:rFonts w:ascii="Arial" w:eastAsia="Arial" w:hAnsi="Arial" w:cs="Arial"/>
                <w:color w:val="000000"/>
                <w:spacing w:val="0"/>
                <w:w w:val="100"/>
                <w:position w:val="0"/>
                <w:sz w:val="12"/>
                <w:szCs w:val="12"/>
                <w:shd w:val="clear" w:color="auto" w:fill="auto"/>
              </w:rPr>
              <w:t xml:space="preserve">376, Wallingford Terr., Union, N.J. 07083; </w:t>
            </w:r>
            <w:r>
              <w:rPr>
                <w:rFonts w:ascii="Arial" w:eastAsia="Arial" w:hAnsi="Arial" w:cs="Arial"/>
                <w:b/>
                <w:bCs/>
                <w:color w:val="000000"/>
                <w:spacing w:val="0"/>
                <w:w w:val="100"/>
                <w:position w:val="0"/>
                <w:sz w:val="11"/>
                <w:szCs w:val="11"/>
                <w:shd w:val="clear" w:color="auto" w:fill="auto"/>
              </w:rPr>
              <w:t>Polish</w:t>
            </w:r>
          </w:p>
          <w:p>
            <w:pPr>
              <w:pStyle w:val="Style28"/>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Amer, Book C“ 1136 Milwaukee Av., Chicago III. 60622;</w:t>
            </w:r>
          </w:p>
          <w:p>
            <w:pPr>
              <w:pStyle w:val="Style28"/>
              <w:keepNext w:val="0"/>
              <w:keepLines w:val="0"/>
              <w:widowControl w:val="0"/>
              <w:shd w:val="clear" w:color="auto" w:fill="auto"/>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E. Posyniak, </w:t>
            </w:r>
            <w:r>
              <w:rPr>
                <w:rFonts w:ascii="Arial" w:eastAsia="Arial" w:hAnsi="Arial" w:cs="Arial"/>
                <w:color w:val="000000"/>
                <w:spacing w:val="0"/>
                <w:w w:val="100"/>
                <w:position w:val="0"/>
                <w:sz w:val="12"/>
                <w:szCs w:val="12"/>
                <w:shd w:val="clear" w:color="auto" w:fill="auto"/>
              </w:rPr>
              <w:t xml:space="preserve">595 Fillmore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rPr>
              <w:t xml:space="preserve">2419 Memphis St., Philadelphia, Pa 19125; </w:t>
            </w:r>
            <w:r>
              <w:rPr>
                <w:rFonts w:ascii="Arial" w:eastAsia="Arial" w:hAnsi="Arial" w:cs="Arial"/>
                <w:b/>
                <w:bCs/>
                <w:color w:val="000000"/>
                <w:spacing w:val="0"/>
                <w:w w:val="100"/>
                <w:position w:val="0"/>
                <w:sz w:val="11"/>
                <w:szCs w:val="11"/>
                <w:shd w:val="clear" w:color="auto" w:fill="auto"/>
              </w:rPr>
              <w:t xml:space="preserve">The Polish Book Importing Co., </w:t>
            </w:r>
            <w:r>
              <w:rPr>
                <w:rFonts w:ascii="Arial" w:eastAsia="Arial" w:hAnsi="Arial" w:cs="Arial"/>
                <w:color w:val="000000"/>
                <w:spacing w:val="0"/>
                <w:w w:val="100"/>
                <w:position w:val="0"/>
                <w:sz w:val="12"/>
                <w:szCs w:val="12"/>
                <w:shd w:val="clear" w:color="auto" w:fill="auto"/>
              </w:rPr>
              <w:t xml:space="preserve">410 Matchaponix Ave. Jamesburg, </w:t>
            </w:r>
            <w:r>
              <w:rPr>
                <w:rFonts w:ascii="Arial" w:eastAsia="Arial" w:hAnsi="Arial" w:cs="Arial"/>
                <w:color w:val="000000"/>
                <w:spacing w:val="0"/>
                <w:w w:val="100"/>
                <w:position w:val="0"/>
                <w:sz w:val="12"/>
                <w:szCs w:val="12"/>
                <w:shd w:val="clear" w:color="auto" w:fill="auto"/>
                <w:lang w:val="fr-FR" w:eastAsia="fr-FR" w:bidi="fr-FR"/>
              </w:rPr>
              <w:t xml:space="preserve">N. </w:t>
            </w:r>
            <w:r>
              <w:rPr>
                <w:rFonts w:ascii="Arial" w:eastAsia="Arial" w:hAnsi="Arial" w:cs="Arial"/>
                <w:color w:val="000000"/>
                <w:spacing w:val="0"/>
                <w:w w:val="100"/>
                <w:position w:val="0"/>
                <w:sz w:val="12"/>
                <w:szCs w:val="12"/>
                <w:shd w:val="clear" w:color="auto" w:fill="auto"/>
              </w:rPr>
              <w:t>Y. 08831.</w:t>
            </w:r>
          </w:p>
          <w:p>
            <w:pPr>
              <w:pStyle w:val="Style28"/>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R J. </w:t>
            </w:r>
            <w:r>
              <w:rPr>
                <w:rFonts w:ascii="Arial" w:eastAsia="Arial" w:hAnsi="Arial" w:cs="Arial"/>
                <w:color w:val="000000"/>
                <w:spacing w:val="0"/>
                <w:w w:val="100"/>
                <w:position w:val="0"/>
                <w:sz w:val="12"/>
                <w:szCs w:val="12"/>
                <w:shd w:val="clear" w:color="auto" w:fill="auto"/>
              </w:rPr>
              <w:t>Sas-Babczynski, 9530 East Rosecrans Ave, Bellflower,</w:t>
            </w:r>
          </w:p>
          <w:p>
            <w:pPr>
              <w:pStyle w:val="Style28"/>
              <w:keepNext w:val="0"/>
              <w:keepLines w:val="0"/>
              <w:widowControl w:val="0"/>
              <w:shd w:val="clear" w:color="auto" w:fill="auto"/>
              <w:bidi w:val="0"/>
              <w:spacing w:before="0" w:after="0" w:line="223"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rPr>
              <w:t xml:space="preserve">Cal.90706, Tel. 867-1857; </w:t>
            </w:r>
            <w:r>
              <w:rPr>
                <w:rFonts w:ascii="Arial" w:eastAsia="Arial" w:hAnsi="Arial" w:cs="Arial"/>
                <w:b/>
                <w:bCs/>
                <w:color w:val="000000"/>
                <w:spacing w:val="0"/>
                <w:w w:val="100"/>
                <w:position w:val="0"/>
                <w:sz w:val="11"/>
                <w:szCs w:val="11"/>
                <w:shd w:val="clear" w:color="auto" w:fill="auto"/>
              </w:rPr>
              <w:t xml:space="preserve">Jan Wojcik, </w:t>
            </w:r>
            <w:r>
              <w:rPr>
                <w:rFonts w:ascii="Arial" w:eastAsia="Arial" w:hAnsi="Arial" w:cs="Arial"/>
                <w:color w:val="000000"/>
                <w:spacing w:val="0"/>
                <w:w w:val="100"/>
                <w:position w:val="0"/>
                <w:sz w:val="12"/>
                <w:szCs w:val="12"/>
                <w:shd w:val="clear" w:color="auto" w:fill="auto"/>
              </w:rPr>
              <w:t xml:space="preserve">674 Farmington, Ave., </w:t>
            </w:r>
            <w:r>
              <w:rPr>
                <w:rFonts w:ascii="Arial" w:eastAsia="Arial" w:hAnsi="Arial" w:cs="Arial"/>
                <w:b/>
                <w:bCs/>
                <w:color w:val="000000"/>
                <w:spacing w:val="0"/>
                <w:w w:val="100"/>
                <w:position w:val="0"/>
                <w:sz w:val="11"/>
                <w:szCs w:val="11"/>
                <w:shd w:val="clear" w:color="auto" w:fill="auto"/>
              </w:rPr>
              <w:t>New</w:t>
            </w:r>
          </w:p>
          <w:p>
            <w:pPr>
              <w:pStyle w:val="Style28"/>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Britain, Conn. 06053; </w:t>
            </w:r>
            <w:r>
              <w:rPr>
                <w:rFonts w:ascii="Arial" w:eastAsia="Arial" w:hAnsi="Arial" w:cs="Arial"/>
                <w:b/>
                <w:bCs/>
                <w:color w:val="000000"/>
                <w:spacing w:val="0"/>
                <w:w w:val="100"/>
                <w:position w:val="0"/>
                <w:sz w:val="11"/>
                <w:szCs w:val="11"/>
                <w:shd w:val="clear" w:color="auto" w:fill="auto"/>
              </w:rPr>
              <w:t xml:space="preserve">Jan </w:t>
            </w:r>
            <w:r>
              <w:rPr>
                <w:rFonts w:ascii="Arial" w:eastAsia="Arial" w:hAnsi="Arial" w:cs="Arial"/>
                <w:b/>
                <w:bCs/>
                <w:color w:val="000000"/>
                <w:spacing w:val="0"/>
                <w:w w:val="100"/>
                <w:position w:val="0"/>
                <w:sz w:val="11"/>
                <w:szCs w:val="11"/>
                <w:shd w:val="clear" w:color="auto" w:fill="auto"/>
                <w:lang w:val="pl-PL" w:eastAsia="pl-PL" w:bidi="pl-PL"/>
              </w:rPr>
              <w:t xml:space="preserve">Zych, </w:t>
            </w:r>
            <w:r>
              <w:rPr>
                <w:rFonts w:ascii="Arial" w:eastAsia="Arial" w:hAnsi="Arial" w:cs="Arial"/>
                <w:color w:val="000000"/>
                <w:spacing w:val="0"/>
                <w:w w:val="100"/>
                <w:position w:val="0"/>
                <w:sz w:val="12"/>
                <w:szCs w:val="12"/>
                <w:shd w:val="clear" w:color="auto" w:fill="auto"/>
              </w:rPr>
              <w:t>5515 Tarnow, Detroit, Mich</w:t>
            </w:r>
          </w:p>
          <w:p>
            <w:pPr>
              <w:pStyle w:val="Style28"/>
              <w:keepNext w:val="0"/>
              <w:keepLines w:val="0"/>
              <w:widowControl w:val="0"/>
              <w:shd w:val="clear" w:color="auto" w:fill="auto"/>
              <w:tabs>
                <w:tab w:pos="4028" w:val="left"/>
              </w:tabs>
              <w:bidi w:val="0"/>
              <w:spacing w:before="0" w:after="0" w:line="223"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rPr>
              <w:t>48210, Tel. : 899-5165.</w:t>
              <w:tab/>
            </w:r>
            <w:r>
              <w:rPr>
                <w:rFonts w:ascii="Arial" w:eastAsia="Arial" w:hAnsi="Arial" w:cs="Arial"/>
                <w:b/>
                <w:bCs/>
                <w:color w:val="000000"/>
                <w:spacing w:val="0"/>
                <w:w w:val="100"/>
                <w:position w:val="0"/>
                <w:sz w:val="11"/>
                <w:szCs w:val="11"/>
                <w:shd w:val="clear" w:color="auto" w:fill="auto"/>
              </w:rPr>
              <w:t>1,25 del.</w:t>
            </w:r>
          </w:p>
        </w:tc>
        <w:tc>
          <w:tcPr>
            <w:tcBorders>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7,00 dol.</w:t>
            </w:r>
          </w:p>
        </w:tc>
        <w:tc>
          <w:tcPr>
            <w:tcBorders>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12 00 dol.</w:t>
            </w:r>
          </w:p>
        </w:tc>
      </w:tr>
      <w:tr>
        <w:trPr>
          <w:trHeight w:val="320"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rPr>
              <w:t xml:space="preserve">: P.C.A. Publications, Ltd., </w:t>
            </w:r>
            <w:r>
              <w:rPr>
                <w:rFonts w:ascii="Arial" w:eastAsia="Arial" w:hAnsi="Arial" w:cs="Arial"/>
                <w:color w:val="000000"/>
                <w:spacing w:val="0"/>
                <w:w w:val="100"/>
                <w:position w:val="0"/>
                <w:sz w:val="12"/>
                <w:szCs w:val="12"/>
                <w:shd w:val="clear" w:color="auto" w:fill="auto"/>
              </w:rPr>
              <w:t>20, Queen s Gate</w:t>
            </w:r>
          </w:p>
          <w:p>
            <w:pPr>
              <w:pStyle w:val="Style28"/>
              <w:keepNext w:val="0"/>
              <w:keepLines w:val="0"/>
              <w:widowControl w:val="0"/>
              <w:shd w:val="clear" w:color="auto" w:fill="auto"/>
              <w:tabs>
                <w:tab w:leader="dot" w:pos="4313" w:val="right"/>
                <w:tab w:pos="4381" w:val="lef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Terrace, London, S.W.7</w:t>
              <w:tab/>
              <w:t xml:space="preserve"> 5</w:t>
            </w:r>
            <w:r>
              <w:rPr>
                <w:rFonts w:ascii="Arial" w:eastAsia="Arial" w:hAnsi="Arial" w:cs="Arial"/>
                <w:color w:val="000000"/>
                <w:spacing w:val="0"/>
                <w:w w:val="100"/>
                <w:position w:val="0"/>
                <w:sz w:val="12"/>
                <w:szCs w:val="12"/>
                <w:shd w:val="clear" w:color="auto" w:fill="auto"/>
                <w:vertAlign w:val="subscript"/>
              </w:rPr>
              <w:t>z</w:t>
            </w:r>
            <w:r>
              <w:rPr>
                <w:rFonts w:ascii="Arial" w:eastAsia="Arial" w:hAnsi="Arial" w:cs="Arial"/>
                <w:color w:val="000000"/>
                <w:spacing w:val="0"/>
                <w:w w:val="100"/>
                <w:position w:val="0"/>
                <w:sz w:val="12"/>
                <w:szCs w:val="12"/>
                <w:shd w:val="clear" w:color="auto" w:fill="auto"/>
              </w:rPr>
              <w:t>00</w:t>
              <w:tab/>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54,00 </w:t>
            </w:r>
            <w:r>
              <w:rPr>
                <w:rFonts w:ascii="Arial" w:eastAsia="Arial" w:hAnsi="Arial" w:cs="Arial"/>
                <w:color w:val="000000"/>
                <w:spacing w:val="0"/>
                <w:w w:val="100"/>
                <w:position w:val="0"/>
                <w:sz w:val="12"/>
                <w:szCs w:val="12"/>
                <w:shd w:val="clear" w:color="auto" w:fill="auto"/>
                <w:lang w:val="fr-FR" w:eastAsia="fr-FR" w:bidi="fr-FR"/>
              </w:rPr>
              <w:t>F</w:t>
            </w:r>
          </w:p>
        </w:tc>
      </w:tr>
      <w:tr>
        <w:trPr>
          <w:trHeight w:val="407" w:hRule="exact"/>
        </w:trPr>
        <w:tc>
          <w:tcPr>
            <w:tcBorders>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rPr>
              <w:t xml:space="preserve">: Witold </w:t>
            </w:r>
            <w:r>
              <w:rPr>
                <w:rFonts w:ascii="Arial" w:eastAsia="Arial" w:hAnsi="Arial" w:cs="Arial"/>
                <w:b/>
                <w:bCs/>
                <w:color w:val="000000"/>
                <w:spacing w:val="0"/>
                <w:w w:val="100"/>
                <w:position w:val="0"/>
                <w:sz w:val="11"/>
                <w:szCs w:val="11"/>
                <w:shd w:val="clear" w:color="auto" w:fill="auto"/>
                <w:lang w:val="pl-PL" w:eastAsia="pl-PL" w:bidi="pl-PL"/>
              </w:rPr>
              <w:t xml:space="preserve">Zahorski, </w:t>
            </w:r>
            <w:r>
              <w:rPr>
                <w:rFonts w:ascii="Arial" w:eastAsia="Arial" w:hAnsi="Arial" w:cs="Arial"/>
                <w:color w:val="000000"/>
                <w:spacing w:val="0"/>
                <w:w w:val="100"/>
                <w:position w:val="0"/>
                <w:sz w:val="12"/>
                <w:szCs w:val="12"/>
                <w:shd w:val="clear" w:color="auto" w:fill="auto"/>
              </w:rPr>
              <w:t>Roma, via Gallia 60 int. 27</w:t>
            </w:r>
          </w:p>
          <w:p>
            <w:pPr>
              <w:pStyle w:val="Style28"/>
              <w:keepNext w:val="0"/>
              <w:keepLines w:val="0"/>
              <w:widowControl w:val="0"/>
              <w:shd w:val="clear" w:color="auto" w:fill="auto"/>
              <w:tabs>
                <w:tab w:leader="dot" w:pos="4298" w:val="right"/>
                <w:tab w:pos="4417" w:val="lef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xml:space="preserve">T6I. : 75-67-241 </w:t>
              <w:tab/>
              <w:t xml:space="preserve"> 700</w:t>
              <w:tab/>
              <w:t>L</w:t>
            </w:r>
          </w:p>
        </w:tc>
        <w:tc>
          <w:tcPr>
            <w:tcBorders>
              <w:left w:val="single" w:sz="4"/>
              <w:bottom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3.600 L.</w:t>
            </w:r>
          </w:p>
        </w:tc>
        <w:tc>
          <w:tcPr>
            <w:tcBorders>
              <w:left w:val="single" w:sz="4"/>
              <w:bottom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7.000 L.</w:t>
            </w:r>
          </w:p>
        </w:tc>
      </w:tr>
    </w:tbl>
    <w:p>
      <w:pPr>
        <w:widowControl w:val="0"/>
        <w:spacing w:after="99" w:line="1" w:lineRule="exact"/>
      </w:pPr>
    </w:p>
    <w:p>
      <w:pPr>
        <w:pStyle w:val="Style38"/>
        <w:keepNext w:val="0"/>
        <w:keepLines w:val="0"/>
        <w:widowControl w:val="0"/>
        <w:shd w:val="clear" w:color="auto" w:fill="auto"/>
        <w:bidi w:val="0"/>
        <w:spacing w:before="0" w:after="0" w:line="343" w:lineRule="auto"/>
        <w:ind w:left="0" w:right="0" w:firstLine="0"/>
        <w:jc w:val="center"/>
      </w:pPr>
      <w:r>
        <w:rPr>
          <w:i w:val="0"/>
          <w:iCs w:val="0"/>
          <w:color w:val="000000"/>
          <w:spacing w:val="0"/>
          <w:w w:val="100"/>
          <w:position w:val="0"/>
          <w:shd w:val="clear" w:color="auto" w:fill="auto"/>
          <w:lang w:val="pl-PL" w:eastAsia="pl-PL" w:bidi="pl-PL"/>
        </w:rPr>
        <w:t xml:space="preserve">W krajach </w:t>
      </w:r>
      <w:r>
        <w:rPr>
          <w:i w:val="0"/>
          <w:iCs w:val="0"/>
          <w:color w:val="000000"/>
          <w:spacing w:val="0"/>
          <w:w w:val="100"/>
          <w:position w:val="0"/>
          <w:shd w:val="clear" w:color="auto" w:fill="auto"/>
          <w:lang w:val="en-US" w:eastAsia="en-US" w:bidi="en-US"/>
        </w:rPr>
        <w:t xml:space="preserve">niewymienionych </w:t>
      </w:r>
      <w:r>
        <w:rPr>
          <w:i w:val="0"/>
          <w:iCs w:val="0"/>
          <w:color w:val="000000"/>
          <w:spacing w:val="0"/>
          <w:w w:val="100"/>
          <w:position w:val="0"/>
          <w:shd w:val="clear" w:color="auto" w:fill="auto"/>
          <w:lang w:val="pl-PL" w:eastAsia="pl-PL" w:bidi="pl-PL"/>
        </w:rPr>
        <w:t xml:space="preserve">prenumerata jak we Francji, plus koszty </w:t>
      </w:r>
      <w:r>
        <w:rPr>
          <w:i w:val="0"/>
          <w:iCs w:val="0"/>
          <w:color w:val="000000"/>
          <w:spacing w:val="0"/>
          <w:w w:val="100"/>
          <w:position w:val="0"/>
          <w:shd w:val="clear" w:color="auto" w:fill="auto"/>
          <w:lang w:val="en-US" w:eastAsia="en-US" w:bidi="en-US"/>
        </w:rPr>
        <w:t>port;</w:t>
        <w:br/>
      </w:r>
      <w:r>
        <w:rPr>
          <w:i w:val="0"/>
          <w:iCs w:val="0"/>
          <w:color w:val="000000"/>
          <w:spacing w:val="0"/>
          <w:w w:val="100"/>
          <w:position w:val="0"/>
          <w:shd w:val="clear" w:color="auto" w:fill="auto"/>
          <w:lang w:val="pl-PL" w:eastAsia="pl-PL" w:bidi="pl-PL"/>
        </w:rPr>
        <w:t xml:space="preserve">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w:t>
      </w:r>
      <w:r>
        <w:rPr>
          <w:i w:val="0"/>
          <w:iCs w:val="0"/>
          <w:color w:val="000000"/>
          <w:spacing w:val="0"/>
          <w:w w:val="100"/>
          <w:position w:val="0"/>
          <w:shd w:val="clear" w:color="auto" w:fill="auto"/>
          <w:lang w:val="fr-FR" w:eastAsia="fr-FR" w:bidi="fr-FR"/>
        </w:rPr>
        <w:t xml:space="preserve">4 F </w:t>
      </w:r>
      <w:r>
        <w:rPr>
          <w:i w:val="0"/>
          <w:iCs w:val="0"/>
          <w:color w:val="000000"/>
          <w:spacing w:val="0"/>
          <w:w w:val="100"/>
          <w:position w:val="0"/>
          <w:shd w:val="clear" w:color="auto" w:fill="auto"/>
          <w:lang w:val="pl-PL" w:eastAsia="pl-PL" w:bidi="pl-PL"/>
        </w:rPr>
        <w:t xml:space="preserve">rocznie. Przesyłka pojedynczego numeru: 0,35 </w:t>
      </w:r>
      <w:r>
        <w:rPr>
          <w:i w:val="0"/>
          <w:iCs w:val="0"/>
          <w:color w:val="000000"/>
          <w:spacing w:val="0"/>
          <w:w w:val="100"/>
          <w:position w:val="0"/>
          <w:shd w:val="clear" w:color="auto" w:fill="auto"/>
          <w:lang w:val="fr-FR" w:eastAsia="fr-FR" w:bidi="fr-FR"/>
        </w:rPr>
        <w:t>F</w:t>
        <w:br/>
      </w:r>
      <w:r>
        <w:rPr>
          <w:i w:val="0"/>
          <w:iCs w:val="0"/>
          <w:color w:val="000000"/>
          <w:spacing w:val="0"/>
          <w:w w:val="100"/>
          <w:position w:val="0"/>
          <w:shd w:val="clear" w:color="auto" w:fill="auto"/>
          <w:lang w:val="pl-PL" w:eastAsia="pl-PL" w:bidi="pl-PL"/>
        </w:rPr>
        <w:t>Należności we Francji wpłacać można przekazem pocztowym na adres :</w:t>
      </w:r>
    </w:p>
    <w:p>
      <w:pPr>
        <w:pStyle w:val="Style67"/>
        <w:keepNext w:val="0"/>
        <w:keepLines w:val="0"/>
        <w:widowControl w:val="0"/>
        <w:shd w:val="clear" w:color="auto" w:fill="auto"/>
        <w:bidi w:val="0"/>
        <w:spacing w:before="0" w:after="0" w:line="240" w:lineRule="auto"/>
        <w:ind w:left="0" w:right="0" w:firstLine="0"/>
        <w:jc w:val="center"/>
        <w:rPr>
          <w:sz w:val="11"/>
          <w:szCs w:val="11"/>
        </w:rPr>
      </w:pPr>
      <w:r>
        <w:rPr>
          <w:b/>
          <w:bCs/>
          <w:color w:val="000000"/>
          <w:spacing w:val="0"/>
          <w:w w:val="100"/>
          <w:position w:val="0"/>
          <w:sz w:val="11"/>
          <w:szCs w:val="11"/>
          <w:shd w:val="clear" w:color="auto" w:fill="auto"/>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rPr>
        <w:t>avenue de Poissy, 78-Mesnil-le-Roi,</w:t>
      </w:r>
    </w:p>
    <w:p>
      <w:pPr>
        <w:pStyle w:val="Style67"/>
        <w:keepNext w:val="0"/>
        <w:keepLines w:val="0"/>
        <w:widowControl w:val="0"/>
        <w:shd w:val="clear" w:color="auto" w:fill="auto"/>
        <w:bidi w:val="0"/>
        <w:spacing w:before="0" w:after="0" w:line="240" w:lineRule="auto"/>
        <w:ind w:left="0" w:right="0" w:firstLine="0"/>
        <w:jc w:val="center"/>
        <w:rPr>
          <w:sz w:val="11"/>
          <w:szCs w:val="11"/>
        </w:rPr>
        <w:sectPr>
          <w:headerReference w:type="default" r:id="rId189"/>
          <w:footerReference w:type="default" r:id="rId190"/>
          <w:headerReference w:type="even" r:id="rId191"/>
          <w:footerReference w:type="even" r:id="rId192"/>
          <w:footnotePr>
            <w:pos w:val="pageBottom"/>
            <w:numFmt w:val="chicago"/>
            <w:numRestart w:val="continuous"/>
            <w15:footnoteColumns w:val="1"/>
          </w:footnotePr>
          <w:pgSz w:w="6660" w:h="11233"/>
          <w:pgMar w:top="136" w:left="61" w:right="111" w:bottom="82" w:header="0" w:footer="3" w:gutter="0"/>
          <w:pgNumType w:start="227"/>
          <w:cols w:space="720"/>
          <w:noEndnote/>
          <w:rtlGutter w:val="0"/>
          <w:docGrid w:linePitch="360"/>
        </w:sectPr>
      </w:pPr>
      <w:r>
        <w:rPr>
          <w:b/>
          <w:bCs/>
          <w:color w:val="000000"/>
          <w:spacing w:val="0"/>
          <w:w w:val="100"/>
          <w:position w:val="0"/>
          <w:sz w:val="11"/>
          <w:szCs w:val="11"/>
          <w:shd w:val="clear" w:color="auto" w:fill="auto"/>
        </w:rPr>
        <w:t>par MAISONS-LAFFITTE — C.CJ». PARIS 18.228-56.</w:t>
      </w:r>
    </w:p>
    <w:p>
      <w:pPr>
        <w:pStyle w:val="Style15"/>
        <w:keepNext/>
        <w:keepLines/>
        <w:widowControl w:val="0"/>
        <w:shd w:val="clear" w:color="auto" w:fill="auto"/>
        <w:bidi w:val="0"/>
        <w:spacing w:before="0" w:after="920" w:line="240" w:lineRule="auto"/>
        <w:ind w:left="0" w:right="0" w:firstLine="380"/>
        <w:jc w:val="both"/>
        <w:rPr>
          <w:sz w:val="32"/>
          <w:szCs w:val="32"/>
        </w:rPr>
      </w:pPr>
      <w:bookmarkStart w:id="82" w:name="bookmark82"/>
      <w:bookmarkStart w:id="83" w:name="bookmark83"/>
      <w:r>
        <w:rPr>
          <w:b/>
          <w:bCs/>
          <w:i/>
          <w:iCs/>
          <w:color w:val="000000"/>
          <w:spacing w:val="0"/>
          <w:w w:val="100"/>
          <w:position w:val="0"/>
          <w:sz w:val="32"/>
          <w:szCs w:val="32"/>
          <w:shd w:val="clear" w:color="auto" w:fill="auto"/>
          <w:lang w:val="pl-PL" w:eastAsia="pl-PL" w:bidi="pl-PL"/>
        </w:rPr>
        <w:t xml:space="preserve">— </w:t>
      </w:r>
      <w:r>
        <w:rPr>
          <w:b/>
          <w:bCs/>
          <w:i/>
          <w:iCs/>
          <w:color w:val="000000"/>
          <w:spacing w:val="0"/>
          <w:w w:val="100"/>
          <w:position w:val="0"/>
          <w:sz w:val="32"/>
          <w:szCs w:val="32"/>
          <w:shd w:val="clear" w:color="auto" w:fill="auto"/>
          <w:lang w:val="pl-PL" w:eastAsia="pl-PL" w:bidi="pl-PL"/>
        </w:rPr>
        <w:t>Zapowiedzi wydawnicz</w:t>
      </w:r>
      <w:bookmarkEnd w:id="82"/>
      <w:bookmarkEnd w:id="83"/>
      <w:r>
        <w:rPr>
          <w:b/>
          <w:bCs/>
          <w:i/>
          <w:iCs/>
          <w:color w:val="000000"/>
          <w:spacing w:val="0"/>
          <w:w w:val="100"/>
          <w:position w:val="0"/>
          <w:sz w:val="32"/>
          <w:szCs w:val="32"/>
          <w:shd w:val="clear" w:color="auto" w:fill="auto"/>
          <w:lang w:val="pl-PL" w:eastAsia="pl-PL" w:bidi="pl-PL"/>
        </w:rPr>
        <w:t>e</w:t>
      </w:r>
    </w:p>
    <w:p>
      <w:pPr>
        <w:pStyle w:val="Style33"/>
        <w:keepNext w:val="0"/>
        <w:keepLines w:val="0"/>
        <w:widowControl w:val="0"/>
        <w:shd w:val="clear" w:color="auto" w:fill="auto"/>
        <w:bidi w:val="0"/>
        <w:spacing w:before="0" w:after="320" w:line="266" w:lineRule="auto"/>
        <w:ind w:left="1200" w:right="0" w:firstLine="0"/>
        <w:jc w:val="left"/>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PAŹDZIERNIKU 1968 UKAŻĄ SIĘ:</w:t>
      </w:r>
    </w:p>
    <w:p>
      <w:pPr>
        <w:pStyle w:val="Style28"/>
        <w:keepNext w:val="0"/>
        <w:keepLines w:val="0"/>
        <w:widowControl w:val="0"/>
        <w:shd w:val="clear" w:color="auto" w:fill="auto"/>
        <w:bidi w:val="0"/>
        <w:spacing w:before="0" w:after="0" w:line="290" w:lineRule="auto"/>
        <w:ind w:left="0" w:right="0" w:firstLine="0"/>
        <w:jc w:val="center"/>
        <w:rPr>
          <w:sz w:val="40"/>
          <w:szCs w:val="40"/>
        </w:rPr>
      </w:pPr>
      <w:r>
        <w:rPr>
          <w:rFonts w:ascii="Arial" w:eastAsia="Arial" w:hAnsi="Arial" w:cs="Arial"/>
          <w:b/>
          <w:bCs/>
          <w:color w:val="000000"/>
          <w:spacing w:val="0"/>
          <w:w w:val="80"/>
          <w:position w:val="0"/>
          <w:sz w:val="40"/>
          <w:szCs w:val="40"/>
          <w:shd w:val="clear" w:color="auto" w:fill="auto"/>
          <w:lang w:val="pl-PL" w:eastAsia="pl-PL" w:bidi="pl-PL"/>
        </w:rPr>
        <w:t>SPECJALNY ZESZYT</w:t>
        <w:br/>
      </w:r>
      <w:r>
        <w:rPr>
          <w:rFonts w:ascii="Arial" w:eastAsia="Arial" w:hAnsi="Arial" w:cs="Arial"/>
          <w:b/>
          <w:bCs/>
          <w:color w:val="000000"/>
          <w:spacing w:val="0"/>
          <w:w w:val="80"/>
          <w:position w:val="0"/>
          <w:sz w:val="40"/>
          <w:szCs w:val="40"/>
          <w:shd w:val="clear" w:color="auto" w:fill="auto"/>
          <w:lang w:val="fr-FR" w:eastAsia="fr-FR" w:bidi="fr-FR"/>
        </w:rPr>
        <w:t xml:space="preserve">« </w:t>
      </w:r>
      <w:r>
        <w:rPr>
          <w:rFonts w:ascii="Arial" w:eastAsia="Arial" w:hAnsi="Arial" w:cs="Arial"/>
          <w:b/>
          <w:bCs/>
          <w:color w:val="000000"/>
          <w:spacing w:val="0"/>
          <w:w w:val="80"/>
          <w:position w:val="0"/>
          <w:sz w:val="40"/>
          <w:szCs w:val="40"/>
          <w:shd w:val="clear" w:color="auto" w:fill="auto"/>
          <w:lang w:val="pl-PL" w:eastAsia="pl-PL" w:bidi="pl-PL"/>
        </w:rPr>
        <w:t xml:space="preserve">KULTURY </w:t>
      </w:r>
      <w:r>
        <w:rPr>
          <w:rFonts w:ascii="Arial" w:eastAsia="Arial" w:hAnsi="Arial" w:cs="Arial"/>
          <w:b/>
          <w:bCs/>
          <w:color w:val="000000"/>
          <w:spacing w:val="0"/>
          <w:w w:val="80"/>
          <w:position w:val="0"/>
          <w:sz w:val="40"/>
          <w:szCs w:val="40"/>
          <w:shd w:val="clear" w:color="auto" w:fill="auto"/>
          <w:lang w:val="fr-FR" w:eastAsia="fr-FR" w:bidi="fr-FR"/>
        </w:rPr>
        <w:t>»</w:t>
      </w:r>
    </w:p>
    <w:p>
      <w:pPr>
        <w:pStyle w:val="Style33"/>
        <w:keepNext w:val="0"/>
        <w:keepLines w:val="0"/>
        <w:widowControl w:val="0"/>
        <w:shd w:val="clear" w:color="auto" w:fill="auto"/>
        <w:bidi w:val="0"/>
        <w:spacing w:before="0" w:after="160" w:line="266" w:lineRule="auto"/>
        <w:ind w:left="1200" w:right="0" w:firstLine="0"/>
        <w:jc w:val="left"/>
      </w:pPr>
      <w:r>
        <w:rPr>
          <w:i/>
          <w:iCs/>
          <w:color w:val="000000"/>
          <w:spacing w:val="0"/>
          <w:w w:val="100"/>
          <w:position w:val="0"/>
          <w:shd w:val="clear" w:color="auto" w:fill="auto"/>
          <w:lang w:val="pl-PL" w:eastAsia="pl-PL" w:bidi="pl-PL"/>
        </w:rPr>
        <w:t>poświęcony wydarzeniom czechosłowackim</w:t>
      </w:r>
    </w:p>
    <w:p>
      <w:pPr>
        <w:pStyle w:val="Style44"/>
        <w:keepNext w:val="0"/>
        <w:keepLines w:val="0"/>
        <w:widowControl w:val="0"/>
        <w:shd w:val="clear" w:color="auto" w:fill="auto"/>
        <w:bidi w:val="0"/>
        <w:spacing w:before="0" w:after="760" w:line="266"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TOM 23 «DOKUMENTÓW»</w:t>
      </w:r>
    </w:p>
    <w:p>
      <w:pPr>
        <w:pStyle w:val="Style28"/>
        <w:keepNext w:val="0"/>
        <w:keepLines w:val="0"/>
        <w:widowControl w:val="0"/>
        <w:shd w:val="clear" w:color="auto" w:fill="auto"/>
        <w:bidi w:val="0"/>
        <w:spacing w:before="0" w:after="160" w:line="240" w:lineRule="auto"/>
        <w:ind w:left="0" w:right="0" w:firstLine="600"/>
        <w:jc w:val="left"/>
        <w:rPr>
          <w:sz w:val="40"/>
          <w:szCs w:val="40"/>
        </w:rPr>
      </w:pPr>
      <w:r>
        <w:rPr>
          <w:rFonts w:ascii="Arial" w:eastAsia="Arial" w:hAnsi="Arial" w:cs="Arial"/>
          <w:b/>
          <w:bCs/>
          <w:color w:val="000000"/>
          <w:spacing w:val="0"/>
          <w:w w:val="80"/>
          <w:position w:val="0"/>
          <w:sz w:val="40"/>
          <w:szCs w:val="40"/>
          <w:shd w:val="clear" w:color="auto" w:fill="auto"/>
          <w:lang w:val="pl-PL" w:eastAsia="pl-PL" w:bidi="pl-PL"/>
        </w:rPr>
        <w:t xml:space="preserve">RAPORTY AMBASADORA </w:t>
      </w:r>
      <w:r>
        <w:rPr>
          <w:rFonts w:ascii="Arial" w:eastAsia="Arial" w:hAnsi="Arial" w:cs="Arial"/>
          <w:b/>
          <w:bCs/>
          <w:color w:val="000000"/>
          <w:spacing w:val="0"/>
          <w:w w:val="80"/>
          <w:position w:val="0"/>
          <w:sz w:val="40"/>
          <w:szCs w:val="40"/>
          <w:shd w:val="clear" w:color="auto" w:fill="auto"/>
        </w:rPr>
        <w:t>REALE</w:t>
      </w:r>
    </w:p>
    <w:p>
      <w:pPr>
        <w:pStyle w:val="Style33"/>
        <w:keepNext w:val="0"/>
        <w:keepLines w:val="0"/>
        <w:widowControl w:val="0"/>
        <w:shd w:val="clear" w:color="auto" w:fill="auto"/>
        <w:bidi w:val="0"/>
        <w:spacing w:before="0" w:after="160" w:line="266" w:lineRule="auto"/>
        <w:ind w:left="0" w:right="0" w:firstLine="0"/>
        <w:jc w:val="center"/>
      </w:pPr>
      <w:r>
        <w:rPr>
          <w:i/>
          <w:iCs/>
          <w:color w:val="000000"/>
          <w:spacing w:val="0"/>
          <w:w w:val="100"/>
          <w:position w:val="0"/>
          <w:shd w:val="clear" w:color="auto" w:fill="auto"/>
          <w:lang w:val="pl-PL" w:eastAsia="pl-PL" w:bidi="pl-PL"/>
        </w:rPr>
        <w:t xml:space="preserve">Eugenio </w:t>
      </w:r>
      <w:r>
        <w:rPr>
          <w:i/>
          <w:iCs/>
          <w:color w:val="000000"/>
          <w:spacing w:val="0"/>
          <w:w w:val="100"/>
          <w:position w:val="0"/>
          <w:shd w:val="clear" w:color="auto" w:fill="auto"/>
          <w:lang w:val="en-US" w:eastAsia="en-US" w:bidi="en-US"/>
        </w:rPr>
        <w:t xml:space="preserve">Reale </w:t>
      </w:r>
      <w:r>
        <w:rPr>
          <w:i/>
          <w:iCs/>
          <w:color w:val="000000"/>
          <w:spacing w:val="0"/>
          <w:w w:val="100"/>
          <w:position w:val="0"/>
          <w:shd w:val="clear" w:color="auto" w:fill="auto"/>
          <w:lang w:val="pl-PL" w:eastAsia="pl-PL" w:bidi="pl-PL"/>
        </w:rPr>
        <w:t>był ambasadorem włoskim w Warszawie</w:t>
        <w:br/>
        <w:t>w latach 1945-1946</w:t>
      </w:r>
    </w:p>
    <w:p>
      <w:pPr>
        <w:pStyle w:val="Style44"/>
        <w:keepNext w:val="0"/>
        <w:keepLines w:val="0"/>
        <w:widowControl w:val="0"/>
        <w:shd w:val="clear" w:color="auto" w:fill="auto"/>
        <w:bidi w:val="0"/>
        <w:spacing w:before="0" w:after="760" w:line="266"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TOM 24 «DOKUMENTÓW»</w:t>
      </w:r>
    </w:p>
    <w:p>
      <w:pPr>
        <w:pStyle w:val="Style28"/>
        <w:keepNext w:val="0"/>
        <w:keepLines w:val="0"/>
        <w:widowControl w:val="0"/>
        <w:shd w:val="clear" w:color="auto" w:fill="auto"/>
        <w:bidi w:val="0"/>
        <w:spacing w:before="0" w:after="160" w:line="240" w:lineRule="auto"/>
        <w:ind w:left="1200" w:right="0" w:firstLine="0"/>
        <w:jc w:val="left"/>
        <w:rPr>
          <w:sz w:val="40"/>
          <w:szCs w:val="40"/>
        </w:rPr>
      </w:pPr>
      <w:r>
        <w:rPr>
          <w:rFonts w:ascii="Arial" w:eastAsia="Arial" w:hAnsi="Arial" w:cs="Arial"/>
          <w:b/>
          <w:bCs/>
          <w:color w:val="000000"/>
          <w:spacing w:val="0"/>
          <w:w w:val="80"/>
          <w:position w:val="0"/>
          <w:sz w:val="40"/>
          <w:szCs w:val="40"/>
          <w:shd w:val="clear" w:color="auto" w:fill="auto"/>
          <w:lang w:val="pl-PL" w:eastAsia="pl-PL" w:bidi="pl-PL"/>
        </w:rPr>
        <w:t>UKRAINA 1966-1968</w:t>
      </w:r>
    </w:p>
    <w:p>
      <w:pPr>
        <w:pStyle w:val="Style33"/>
        <w:keepNext w:val="0"/>
        <w:keepLines w:val="0"/>
        <w:widowControl w:val="0"/>
        <w:shd w:val="clear" w:color="auto" w:fill="auto"/>
        <w:bidi w:val="0"/>
        <w:spacing w:before="0" w:after="1300" w:line="266" w:lineRule="auto"/>
        <w:ind w:left="0" w:right="0" w:firstLine="0"/>
        <w:jc w:val="center"/>
      </w:pPr>
      <w:r>
        <w:rPr>
          <w:i/>
          <w:iCs/>
          <w:color w:val="000000"/>
          <w:spacing w:val="0"/>
          <w:w w:val="100"/>
          <w:position w:val="0"/>
          <w:shd w:val="clear" w:color="auto" w:fill="auto"/>
          <w:lang w:val="pl-PL" w:eastAsia="pl-PL" w:bidi="pl-PL"/>
        </w:rPr>
        <w:t>Rosnący ruch oporu na Ukrainie</w:t>
      </w:r>
    </w:p>
    <w:p>
      <w:pPr>
        <w:pStyle w:val="Style67"/>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rPr>
        <w:t xml:space="preserve">Richard </w:t>
      </w:r>
      <w:r>
        <w:rPr>
          <w:color w:val="000000"/>
          <w:spacing w:val="0"/>
          <w:w w:val="100"/>
          <w:position w:val="0"/>
          <w:shd w:val="clear" w:color="auto" w:fill="auto"/>
          <w:lang w:val="pl-PL" w:eastAsia="pl-PL" w:bidi="pl-PL"/>
        </w:rPr>
        <w:t xml:space="preserve">S.A., 24, </w:t>
      </w:r>
      <w:r>
        <w:rPr>
          <w:color w:val="000000"/>
          <w:spacing w:val="0"/>
          <w:w w:val="100"/>
          <w:position w:val="0"/>
          <w:shd w:val="clear" w:color="auto" w:fill="auto"/>
        </w:rPr>
        <w:t xml:space="preserve">rue </w:t>
      </w:r>
      <w:r>
        <w:rPr>
          <w:color w:val="000000"/>
          <w:spacing w:val="0"/>
          <w:w w:val="100"/>
          <w:position w:val="0"/>
          <w:shd w:val="clear" w:color="auto" w:fill="auto"/>
          <w:lang w:val="pl-PL" w:eastAsia="pl-PL" w:bidi="pl-PL"/>
        </w:rPr>
        <w:t xml:space="preserve">Stephenson - </w:t>
      </w:r>
      <w:r>
        <w:rPr>
          <w:color w:val="000000"/>
          <w:spacing w:val="0"/>
          <w:w w:val="100"/>
          <w:position w:val="0"/>
          <w:shd w:val="clear" w:color="auto" w:fill="auto"/>
        </w:rPr>
        <w:t>Paris</w:t>
      </w:r>
    </w:p>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660" w:h="11233"/>
      <w:pgMar w:top="523" w:left="126" w:right="446" w:bottom="302" w:header="95"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1748790</wp:posOffset>
              </wp:positionH>
              <wp:positionV relativeFrom="page">
                <wp:posOffset>6333490</wp:posOffset>
              </wp:positionV>
              <wp:extent cx="740410" cy="73025"/>
              <wp:wrapNone/>
              <wp:docPr id="1" name="Shape 1"/>
              <a:graphic xmlns:a="http://schemas.openxmlformats.org/drawingml/2006/main">
                <a:graphicData uri="http://schemas.microsoft.com/office/word/2010/wordprocessingShape">
                  <wps:wsp>
                    <wps:cNvSpPr txBox="1"/>
                    <wps:spPr>
                      <a:xfrm>
                        <a:ext cx="740410" cy="7302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7.69999999999999pt;margin-top:498.69999999999999pt;width:58.299999999999997pt;height:5.75pt;z-index:-188744063;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322580</wp:posOffset>
              </wp:positionH>
              <wp:positionV relativeFrom="page">
                <wp:posOffset>6284595</wp:posOffset>
              </wp:positionV>
              <wp:extent cx="2715895" cy="0"/>
              <wp:wrapNone/>
              <wp:docPr id="3" name="Shape 3"/>
              <a:graphic xmlns:a="http://schemas.openxmlformats.org/drawingml/2006/main">
                <a:graphicData uri="http://schemas.microsoft.com/office/word/2010/wordprocessingShape">
                  <wps:wsp>
                    <wps:cNvCnPr/>
                    <wps:spPr>
                      <a:xfrm>
                        <a:ext cx="2715895" cy="0"/>
                      </a:xfrm>
                      <a:prstGeom prst="straightConnector1"/>
                      <a:ln w="12700">
                        <a:solidFill/>
                      </a:ln>
                    </wps:spPr>
                    <wps:bodyPr/>
                  </wps:wsp>
                </a:graphicData>
              </a:graphic>
            </wp:anchor>
          </w:drawing>
        </mc:Choice>
        <mc:Fallback>
          <w:pict>
            <v:shape o:spt="32" o:oned="true" path="m,l21600,21600e" style="position:absolute;margin-left:25.399999999999999pt;margin-top:494.85000000000002pt;width:213.84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3800475</wp:posOffset>
              </wp:positionH>
              <wp:positionV relativeFrom="page">
                <wp:posOffset>6757035</wp:posOffset>
              </wp:positionV>
              <wp:extent cx="41275" cy="64135"/>
              <wp:wrapNone/>
              <wp:docPr id="31" name="Shape 31"/>
              <a:graphic xmlns:a="http://schemas.openxmlformats.org/drawingml/2006/main">
                <a:graphicData uri="http://schemas.microsoft.com/office/word/2010/wordprocessingShape">
                  <wps:wsp>
                    <wps:cNvSpPr txBox="1"/>
                    <wps:spPr>
                      <a:xfrm>
                        <a:ext cx="41275" cy="6413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57" type="#_x0000_t202" style="position:absolute;margin-left:299.25pt;margin-top:532.04999999999995pt;width:3.25pt;height:5.0499999999999998pt;z-index:-188744043;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1748790</wp:posOffset>
              </wp:positionH>
              <wp:positionV relativeFrom="page">
                <wp:posOffset>6333490</wp:posOffset>
              </wp:positionV>
              <wp:extent cx="740410" cy="73025"/>
              <wp:wrapNone/>
              <wp:docPr id="4" name="Shape 4"/>
              <a:graphic xmlns:a="http://schemas.openxmlformats.org/drawingml/2006/main">
                <a:graphicData uri="http://schemas.microsoft.com/office/word/2010/wordprocessingShape">
                  <wps:wsp>
                    <wps:cNvSpPr txBox="1"/>
                    <wps:spPr>
                      <a:xfrm>
                        <a:ext cx="740410" cy="7302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0" type="#_x0000_t202" style="position:absolute;margin-left:137.69999999999999pt;margin-top:498.69999999999999pt;width:58.299999999999997pt;height:5.75pt;z-index:-188744061;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322580</wp:posOffset>
              </wp:positionH>
              <wp:positionV relativeFrom="page">
                <wp:posOffset>6284595</wp:posOffset>
              </wp:positionV>
              <wp:extent cx="2715895" cy="0"/>
              <wp:wrapNone/>
              <wp:docPr id="6" name="Shape 6"/>
              <a:graphic xmlns:a="http://schemas.openxmlformats.org/drawingml/2006/main">
                <a:graphicData uri="http://schemas.microsoft.com/office/word/2010/wordprocessingShape">
                  <wps:wsp>
                    <wps:cNvCnPr/>
                    <wps:spPr>
                      <a:xfrm>
                        <a:ext cx="2715895" cy="0"/>
                      </a:xfrm>
                      <a:prstGeom prst="straightConnector1"/>
                      <a:ln w="12700">
                        <a:solidFill/>
                      </a:ln>
                    </wps:spPr>
                    <wps:bodyPr/>
                  </wps:wsp>
                </a:graphicData>
              </a:graphic>
            </wp:anchor>
          </w:drawing>
        </mc:Choice>
        <mc:Fallback>
          <w:pict>
            <v:shape o:spt="32" o:oned="true" path="m,l21600,21600e" style="position:absolute;margin-left:25.399999999999999pt;margin-top:494.85000000000002pt;width:213.84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3800475</wp:posOffset>
              </wp:positionH>
              <wp:positionV relativeFrom="page">
                <wp:posOffset>6757035</wp:posOffset>
              </wp:positionV>
              <wp:extent cx="41275" cy="64135"/>
              <wp:wrapNone/>
              <wp:docPr id="33" name="Shape 33"/>
              <a:graphic xmlns:a="http://schemas.openxmlformats.org/drawingml/2006/main">
                <a:graphicData uri="http://schemas.microsoft.com/office/word/2010/wordprocessingShape">
                  <wps:wsp>
                    <wps:cNvSpPr txBox="1"/>
                    <wps:spPr>
                      <a:xfrm>
                        <a:ext cx="41275" cy="6413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59" type="#_x0000_t202" style="position:absolute;margin-left:299.25pt;margin-top:532.04999999999995pt;width:3.25pt;height:5.0499999999999998pt;z-index:-188744041;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3842385</wp:posOffset>
              </wp:positionH>
              <wp:positionV relativeFrom="page">
                <wp:posOffset>6776085</wp:posOffset>
              </wp:positionV>
              <wp:extent cx="38735" cy="59690"/>
              <wp:wrapNone/>
              <wp:docPr id="76" name="Shape 76"/>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02" type="#_x0000_t202" style="position:absolute;margin-left:302.55000000000001pt;margin-top:533.54999999999995pt;width:3.0499999999999998pt;height:4.7000000000000002pt;z-index:-18874401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3829050</wp:posOffset>
              </wp:positionH>
              <wp:positionV relativeFrom="page">
                <wp:posOffset>6784975</wp:posOffset>
              </wp:positionV>
              <wp:extent cx="38735" cy="59690"/>
              <wp:wrapNone/>
              <wp:docPr id="167" name="Shape 167"/>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7</w:t>
                          </w:r>
                        </w:p>
                      </w:txbxContent>
                    </wps:txbx>
                    <wps:bodyPr wrap="none" lIns="0" tIns="0" rIns="0" bIns="0">
                      <a:spAutoFit/>
                    </wps:bodyPr>
                  </wps:wsp>
                </a:graphicData>
              </a:graphic>
            </wp:anchor>
          </w:drawing>
        </mc:Choice>
        <mc:Fallback>
          <w:pict>
            <v:shape id="_x0000_s1193" type="#_x0000_t202" style="position:absolute;margin-left:301.5pt;margin-top:534.25pt;width:3.0499999999999998pt;height:4.7000000000000002pt;z-index:-18874395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7</w:t>
                    </w:r>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2484755</wp:posOffset>
              </wp:positionH>
              <wp:positionV relativeFrom="page">
                <wp:posOffset>6569075</wp:posOffset>
              </wp:positionV>
              <wp:extent cx="1339850" cy="191770"/>
              <wp:wrapNone/>
              <wp:docPr id="218" name="Shape 218"/>
              <a:graphic xmlns:a="http://schemas.openxmlformats.org/drawingml/2006/main">
                <a:graphicData uri="http://schemas.microsoft.com/office/word/2010/wordprocessingShape">
                  <wps:wsp>
                    <wps:cNvSpPr txBox="1"/>
                    <wps:spPr>
                      <a:xfrm>
                        <a:ext cx="1339850" cy="1917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 xml:space="preserve">Cena 7,50 </w:t>
                          </w:r>
                          <w:r>
                            <w:rPr>
                              <w:b/>
                              <w:bCs/>
                              <w:color w:val="000000"/>
                              <w:spacing w:val="0"/>
                              <w:w w:val="100"/>
                              <w:position w:val="0"/>
                              <w:sz w:val="36"/>
                              <w:szCs w:val="36"/>
                              <w:shd w:val="clear" w:color="auto" w:fill="auto"/>
                              <w:lang w:val="fr-FR" w:eastAsia="fr-FR" w:bidi="fr-FR"/>
                            </w:rPr>
                            <w:t>F</w:t>
                          </w:r>
                        </w:p>
                      </w:txbxContent>
                    </wps:txbx>
                    <wps:bodyPr wrap="none" lIns="0" tIns="0" rIns="0" bIns="0">
                      <a:spAutoFit/>
                    </wps:bodyPr>
                  </wps:wsp>
                </a:graphicData>
              </a:graphic>
            </wp:anchor>
          </w:drawing>
        </mc:Choice>
        <mc:Fallback>
          <w:pict>
            <v:shape id="_x0000_s1244" type="#_x0000_t202" style="position:absolute;margin-left:195.65000000000001pt;margin-top:517.25pt;width:105.5pt;height:15.1pt;z-index:-18874392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 xml:space="preserve">Cena 7,50 </w:t>
                    </w:r>
                    <w:r>
                      <w:rPr>
                        <w:b/>
                        <w:bCs/>
                        <w:color w:val="000000"/>
                        <w:spacing w:val="0"/>
                        <w:w w:val="100"/>
                        <w:position w:val="0"/>
                        <w:sz w:val="36"/>
                        <w:szCs w:val="36"/>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294640</wp:posOffset>
              </wp:positionH>
              <wp:positionV relativeFrom="page">
                <wp:posOffset>6496685</wp:posOffset>
              </wp:positionV>
              <wp:extent cx="3586480" cy="0"/>
              <wp:wrapNone/>
              <wp:docPr id="220" name="Shape 22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3.199999999999999pt;margin-top:511.55000000000001pt;width:282.39999999999998pt;height:0;z-index:-251658240;mso-position-horizontal-relative:page;mso-position-vertical-relative:page">
              <v:stroke weight="1.pt"/>
            </v:shape>
          </w:pict>
        </mc:Fallback>
      </mc:AlternateContent>
    </w: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2484755</wp:posOffset>
              </wp:positionH>
              <wp:positionV relativeFrom="page">
                <wp:posOffset>6569075</wp:posOffset>
              </wp:positionV>
              <wp:extent cx="1339850" cy="191770"/>
              <wp:wrapNone/>
              <wp:docPr id="221" name="Shape 221"/>
              <a:graphic xmlns:a="http://schemas.openxmlformats.org/drawingml/2006/main">
                <a:graphicData uri="http://schemas.microsoft.com/office/word/2010/wordprocessingShape">
                  <wps:wsp>
                    <wps:cNvSpPr txBox="1"/>
                    <wps:spPr>
                      <a:xfrm>
                        <a:ext cx="1339850" cy="1917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 xml:space="preserve">Cena 7,50 </w:t>
                          </w:r>
                          <w:r>
                            <w:rPr>
                              <w:b/>
                              <w:bCs/>
                              <w:color w:val="000000"/>
                              <w:spacing w:val="0"/>
                              <w:w w:val="100"/>
                              <w:position w:val="0"/>
                              <w:sz w:val="36"/>
                              <w:szCs w:val="36"/>
                              <w:shd w:val="clear" w:color="auto" w:fill="auto"/>
                              <w:lang w:val="fr-FR" w:eastAsia="fr-FR" w:bidi="fr-FR"/>
                            </w:rPr>
                            <w:t>F</w:t>
                          </w:r>
                        </w:p>
                      </w:txbxContent>
                    </wps:txbx>
                    <wps:bodyPr wrap="none" lIns="0" tIns="0" rIns="0" bIns="0">
                      <a:spAutoFit/>
                    </wps:bodyPr>
                  </wps:wsp>
                </a:graphicData>
              </a:graphic>
            </wp:anchor>
          </w:drawing>
        </mc:Choice>
        <mc:Fallback>
          <w:pict>
            <v:shape id="_x0000_s1247" type="#_x0000_t202" style="position:absolute;margin-left:195.65000000000001pt;margin-top:517.25pt;width:105.5pt;height:15.1pt;z-index:-18874392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 xml:space="preserve">Cena 7,50 </w:t>
                    </w:r>
                    <w:r>
                      <w:rPr>
                        <w:b/>
                        <w:bCs/>
                        <w:color w:val="000000"/>
                        <w:spacing w:val="0"/>
                        <w:w w:val="100"/>
                        <w:position w:val="0"/>
                        <w:sz w:val="36"/>
                        <w:szCs w:val="36"/>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294640</wp:posOffset>
              </wp:positionH>
              <wp:positionV relativeFrom="page">
                <wp:posOffset>6496685</wp:posOffset>
              </wp:positionV>
              <wp:extent cx="3586480" cy="0"/>
              <wp:wrapNone/>
              <wp:docPr id="223" name="Shape 22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3.199999999999999pt;margin-top:511.55000000000001pt;width:282.39999999999998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85"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Data demonstracji została podana w prasie francuskiej o dzień później.</w:t>
      </w:r>
    </w:p>
  </w:footnote>
  <w:footnote w:id="3">
    <w:p>
      <w:pPr>
        <w:pStyle w:val="Style3"/>
        <w:keepNext w:val="0"/>
        <w:keepLines w:val="0"/>
        <w:widowControl w:val="0"/>
        <w:shd w:val="clear" w:color="auto" w:fill="auto"/>
        <w:tabs>
          <w:tab w:pos="464" w:val="left"/>
        </w:tabs>
        <w:bidi w:val="0"/>
        <w:spacing w:before="0" w:after="0" w:line="226" w:lineRule="auto"/>
        <w:ind w:left="0" w:right="0" w:firstLine="260"/>
        <w:jc w:val="both"/>
      </w:pPr>
      <w:r>
        <w:rPr>
          <w:i/>
          <w:iCs/>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Wnuk Komisarza Spraw Zagranicznych i ambasadora stalinowskiego w Ameryce.</w:t>
      </w:r>
    </w:p>
  </w:footnote>
  <w:footnote w:id="4">
    <w:p>
      <w:pPr>
        <w:pStyle w:val="Style3"/>
        <w:keepNext w:val="0"/>
        <w:keepLines w:val="0"/>
        <w:widowControl w:val="0"/>
        <w:shd w:val="clear" w:color="auto" w:fill="auto"/>
        <w:tabs>
          <w:tab w:pos="464" w:val="left"/>
        </w:tabs>
        <w:bidi w:val="0"/>
        <w:spacing w:before="0" w:after="0" w:line="23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Zebrał je Gustaw Herling-Grudziński w artykule „Słowa sprawiedliwe i śmiałe w numerze 248/249 „Kultury”.</w:t>
      </w:r>
    </w:p>
  </w:footnote>
  <w:footnote w:id="5">
    <w:p>
      <w:pPr>
        <w:pStyle w:val="Style3"/>
        <w:keepNext w:val="0"/>
        <w:keepLines w:val="0"/>
        <w:widowControl w:val="0"/>
        <w:shd w:val="clear" w:color="auto" w:fill="auto"/>
        <w:tabs>
          <w:tab w:pos="479"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Czy tylko na morzu Ochockim? W książce „Na nieludzkiej ziemi” którą pisałem w latach 42-gim — 47-ym piszę w rozdziale „Południowa idylla”: „od pierwszych dni mego urzędowania (przyjmowanie do wojska zwolnionych z obozów) zaczęły do mnie napływać informacje o całych trans</w:t>
        <w:softHyphen/>
        <w:t>portach jeńców i więźniów zamarzniętych na śmierć, wystrzeliwaniu zbunto</w:t>
        <w:softHyphen/>
        <w:t xml:space="preserve">wanych obozów, co </w:t>
      </w:r>
      <w:r>
        <w:rPr>
          <w:i/>
          <w:iCs/>
          <w:color w:val="000000"/>
          <w:spacing w:val="0"/>
          <w:w w:val="100"/>
          <w:position w:val="0"/>
          <w:shd w:val="clear" w:color="auto" w:fill="auto"/>
          <w:lang w:val="pl-PL" w:eastAsia="pl-PL" w:bidi="pl-PL"/>
        </w:rPr>
        <w:t>raz ta powracała do nas głucha pogłoska o zatopieniu paru tysięcy naszych w Białym Morzu czy Oceanie Lodowatym.</w:t>
      </w:r>
    </w:p>
  </w:footnote>
  <w:footnote w:id="6">
    <w:p>
      <w:pPr>
        <w:pStyle w:val="Style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en-US" w:eastAsia="en-US" w:bidi="en-US"/>
        </w:rPr>
        <w:t xml:space="preserve">Ceskoslovensky </w:t>
      </w:r>
      <w:r>
        <w:rPr>
          <w:i/>
          <w:iCs/>
          <w:color w:val="000000"/>
          <w:spacing w:val="0"/>
          <w:w w:val="100"/>
          <w:position w:val="0"/>
          <w:shd w:val="clear" w:color="auto" w:fill="auto"/>
          <w:lang w:val="pl-PL" w:eastAsia="pl-PL" w:bidi="pl-PL"/>
        </w:rPr>
        <w:t>odboj w Polsku w r. 1939</w:t>
      </w:r>
      <w:r>
        <w:rPr>
          <w:color w:val="000000"/>
          <w:spacing w:val="0"/>
          <w:w w:val="100"/>
          <w:position w:val="0"/>
          <w:shd w:val="clear" w:color="auto" w:fill="auto"/>
          <w:lang w:val="pl-PL" w:eastAsia="pl-PL" w:bidi="pl-PL"/>
        </w:rPr>
        <w:t xml:space="preserve"> (Rotterdam, 1958).</w:t>
      </w:r>
    </w:p>
  </w:footnote>
  <w:footnote w:id="7">
    <w:p>
      <w:pPr>
        <w:pStyle w:val="Style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„Uchodźcy czechosłowaccy w Polsce w 1939 r.”, </w:t>
      </w:r>
      <w:r>
        <w:rPr>
          <w:i/>
          <w:iCs/>
          <w:color w:val="000000"/>
          <w:spacing w:val="0"/>
          <w:w w:val="100"/>
          <w:position w:val="0"/>
          <w:shd w:val="clear" w:color="auto" w:fill="auto"/>
          <w:lang w:val="pl-PL" w:eastAsia="pl-PL" w:bidi="pl-PL"/>
        </w:rPr>
        <w:t xml:space="preserve">Przegląd Zachodni, </w:t>
      </w:r>
      <w:r>
        <w:rPr>
          <w:color w:val="000000"/>
          <w:spacing w:val="0"/>
          <w:w w:val="100"/>
          <w:position w:val="0"/>
          <w:shd w:val="clear" w:color="auto" w:fill="auto"/>
          <w:lang w:val="pl-PL" w:eastAsia="pl-PL" w:bidi="pl-PL"/>
        </w:rPr>
        <w:t>2/1965, str. 307-332.</w:t>
      </w:r>
    </w:p>
  </w:footnote>
  <w:footnote w:id="8">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Dadaizm — anarcho-nihilistyczna szkoła w poezji francuskiej pierwszej połowy XX stulecia.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1391285</wp:posOffset>
              </wp:positionH>
              <wp:positionV relativeFrom="page">
                <wp:posOffset>348615</wp:posOffset>
              </wp:positionV>
              <wp:extent cx="2534920" cy="88900"/>
              <wp:wrapNone/>
              <wp:docPr id="7" name="Shape 7"/>
              <a:graphic xmlns:a="http://schemas.openxmlformats.org/drawingml/2006/main">
                <a:graphicData uri="http://schemas.microsoft.com/office/word/2010/wordprocessingShape">
                  <wps:wsp>
                    <wps:cNvSpPr txBox="1"/>
                    <wps:spPr>
                      <a:xfrm>
                        <a:ext cx="2534920" cy="88900"/>
                      </a:xfrm>
                      <a:prstGeom prst="rect"/>
                      <a:noFill/>
                    </wps:spPr>
                    <wps:txbx>
                      <w:txbxContent>
                        <w:p>
                          <w:pPr>
                            <w:pStyle w:val="Style25"/>
                            <w:keepNext w:val="0"/>
                            <w:keepLines w:val="0"/>
                            <w:widowControl w:val="0"/>
                            <w:shd w:val="clear" w:color="auto" w:fill="auto"/>
                            <w:tabs>
                              <w:tab w:pos="399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KONFRONTACJA W PRADZE</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09.55pt;margin-top:27.449999999999999pt;width:199.59999999999999pt;height:7.pt;z-index:-18874405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992"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KONFRONTACJA W PRADZE</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473710</wp:posOffset>
              </wp:positionV>
              <wp:extent cx="3566160" cy="0"/>
              <wp:wrapNone/>
              <wp:docPr id="9" name="Shape 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8.550000000000001pt;margin-top:37.299999999999997pt;width:280.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344805</wp:posOffset>
              </wp:positionH>
              <wp:positionV relativeFrom="page">
                <wp:posOffset>355600</wp:posOffset>
              </wp:positionV>
              <wp:extent cx="2329180" cy="82550"/>
              <wp:wrapNone/>
              <wp:docPr id="22" name="Shape 22"/>
              <a:graphic xmlns:a="http://schemas.openxmlformats.org/drawingml/2006/main">
                <a:graphicData uri="http://schemas.microsoft.com/office/word/2010/wordprocessingShape">
                  <wps:wsp>
                    <wps:cNvSpPr txBox="1"/>
                    <wps:spPr>
                      <a:xfrm>
                        <a:ext cx="2329180" cy="82550"/>
                      </a:xfrm>
                      <a:prstGeom prst="rect"/>
                      <a:noFill/>
                    </wps:spPr>
                    <wps:txbx>
                      <w:txbxContent>
                        <w:p>
                          <w:pPr>
                            <w:pStyle w:val="Style25"/>
                            <w:keepNext w:val="0"/>
                            <w:keepLines w:val="0"/>
                            <w:widowControl w:val="0"/>
                            <w:shd w:val="clear" w:color="auto" w:fill="auto"/>
                            <w:tabs>
                              <w:tab w:pos="3668"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BOHDAN OSADCZUK</w:t>
                          </w:r>
                        </w:p>
                      </w:txbxContent>
                    </wps:txbx>
                    <wps:bodyPr lIns="0" tIns="0" rIns="0" bIns="0">
                      <a:spAutoFit/>
                    </wps:bodyPr>
                  </wps:wsp>
                </a:graphicData>
              </a:graphic>
            </wp:anchor>
          </w:drawing>
        </mc:Choice>
        <mc:Fallback>
          <w:pict>
            <v:shape id="_x0000_s1048" type="#_x0000_t202" style="position:absolute;margin-left:27.149999999999999pt;margin-top:28.pt;width:183.40000000000001pt;height:6.5pt;z-index:-18874404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668"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BOHDAN OSADCZUK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381635</wp:posOffset>
              </wp:positionH>
              <wp:positionV relativeFrom="page">
                <wp:posOffset>484505</wp:posOffset>
              </wp:positionV>
              <wp:extent cx="3538855" cy="0"/>
              <wp:wrapNone/>
              <wp:docPr id="24" name="Shape 2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0.050000000000001pt;margin-top:38.149999999999999pt;width:278.6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1253490</wp:posOffset>
              </wp:positionH>
              <wp:positionV relativeFrom="page">
                <wp:posOffset>344170</wp:posOffset>
              </wp:positionV>
              <wp:extent cx="2654300" cy="88900"/>
              <wp:wrapNone/>
              <wp:docPr id="25" name="Shape 25"/>
              <a:graphic xmlns:a="http://schemas.openxmlformats.org/drawingml/2006/main">
                <a:graphicData uri="http://schemas.microsoft.com/office/word/2010/wordprocessingShape">
                  <wps:wsp>
                    <wps:cNvSpPr txBox="1"/>
                    <wps:spPr>
                      <a:xfrm>
                        <a:ext cx="2654300" cy="88900"/>
                      </a:xfrm>
                      <a:prstGeom prst="rect"/>
                      <a:noFill/>
                    </wps:spPr>
                    <wps:txbx>
                      <w:txbxContent>
                        <w:p>
                          <w:pPr>
                            <w:pStyle w:val="Style25"/>
                            <w:keepNext w:val="0"/>
                            <w:keepLines w:val="0"/>
                            <w:widowControl w:val="0"/>
                            <w:shd w:val="clear" w:color="auto" w:fill="auto"/>
                            <w:tabs>
                              <w:tab w:pos="4180"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REWOLUCJA CZECHOSŁOWACKA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98.700000000000003pt;margin-top:27.100000000000001pt;width:209.pt;height:7.pt;z-index:-18874404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180"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REWOLUCJA CZECHOSŁOWACKA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334645</wp:posOffset>
              </wp:positionH>
              <wp:positionV relativeFrom="page">
                <wp:posOffset>478790</wp:posOffset>
              </wp:positionV>
              <wp:extent cx="3577590" cy="0"/>
              <wp:wrapNone/>
              <wp:docPr id="27" name="Shape 2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6.350000000000001pt;margin-top:37.700000000000003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344805</wp:posOffset>
              </wp:positionH>
              <wp:positionV relativeFrom="page">
                <wp:posOffset>348615</wp:posOffset>
              </wp:positionV>
              <wp:extent cx="2251710" cy="82550"/>
              <wp:wrapNone/>
              <wp:docPr id="28" name="Shape 28"/>
              <a:graphic xmlns:a="http://schemas.openxmlformats.org/drawingml/2006/main">
                <a:graphicData uri="http://schemas.microsoft.com/office/word/2010/wordprocessingShape">
                  <wps:wsp>
                    <wps:cNvSpPr txBox="1"/>
                    <wps:spPr>
                      <a:xfrm>
                        <a:ext cx="2251710" cy="82550"/>
                      </a:xfrm>
                      <a:prstGeom prst="rect"/>
                      <a:noFill/>
                    </wps:spPr>
                    <wps:txbx>
                      <w:txbxContent>
                        <w:p>
                          <w:pPr>
                            <w:pStyle w:val="Style25"/>
                            <w:keepNext w:val="0"/>
                            <w:keepLines w:val="0"/>
                            <w:widowControl w:val="0"/>
                            <w:shd w:val="clear" w:color="auto" w:fill="auto"/>
                            <w:tabs>
                              <w:tab w:pos="354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6"/>
                              <w:szCs w:val="16"/>
                              <w:shd w:val="clear" w:color="auto" w:fill="auto"/>
                              <w:lang w:val="fr-FR" w:eastAsia="fr-FR" w:bidi="fr-FR"/>
                            </w:rPr>
                            <w:t>MICHEL GARDER</w:t>
                          </w:r>
                        </w:p>
                      </w:txbxContent>
                    </wps:txbx>
                    <wps:bodyPr lIns="0" tIns="0" rIns="0" bIns="0">
                      <a:spAutoFit/>
                    </wps:bodyPr>
                  </wps:wsp>
                </a:graphicData>
              </a:graphic>
            </wp:anchor>
          </w:drawing>
        </mc:Choice>
        <mc:Fallback>
          <w:pict>
            <v:shape id="_x0000_s1054" type="#_x0000_t202" style="position:absolute;margin-left:27.149999999999999pt;margin-top:27.449999999999999pt;width:177.30000000000001pt;height:6.5pt;z-index:-18874404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546"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6"/>
                        <w:szCs w:val="16"/>
                        <w:shd w:val="clear" w:color="auto" w:fill="auto"/>
                        <w:lang w:val="fr-FR" w:eastAsia="fr-FR" w:bidi="fr-FR"/>
                      </w:rPr>
                      <w:t>MICHEL GARDER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342265</wp:posOffset>
              </wp:positionH>
              <wp:positionV relativeFrom="page">
                <wp:posOffset>473075</wp:posOffset>
              </wp:positionV>
              <wp:extent cx="2528570" cy="0"/>
              <wp:wrapNone/>
              <wp:docPr id="30" name="Shape 30"/>
              <a:graphic xmlns:a="http://schemas.openxmlformats.org/drawingml/2006/main">
                <a:graphicData uri="http://schemas.microsoft.com/office/word/2010/wordprocessingShape">
                  <wps:wsp>
                    <wps:cNvCnPr/>
                    <wps:spPr>
                      <a:xfrm>
                        <a:ext cx="2528570" cy="0"/>
                      </a:xfrm>
                      <a:prstGeom prst="straightConnector1"/>
                      <a:ln w="12700">
                        <a:solidFill/>
                      </a:ln>
                    </wps:spPr>
                    <wps:bodyPr/>
                  </wps:wsp>
                </a:graphicData>
              </a:graphic>
            </wp:anchor>
          </w:drawing>
        </mc:Choice>
        <mc:Fallback>
          <w:pict>
            <v:shape o:spt="32" o:oned="true" path="m,l21600,21600e" style="position:absolute;margin-left:26.949999999999999pt;margin-top:37.25pt;width:199.0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1397635</wp:posOffset>
              </wp:positionH>
              <wp:positionV relativeFrom="page">
                <wp:posOffset>329565</wp:posOffset>
              </wp:positionV>
              <wp:extent cx="2530475" cy="100330"/>
              <wp:wrapNone/>
              <wp:docPr id="35" name="Shape 35"/>
              <a:graphic xmlns:a="http://schemas.openxmlformats.org/drawingml/2006/main">
                <a:graphicData uri="http://schemas.microsoft.com/office/word/2010/wordprocessingShape">
                  <wps:wsp>
                    <wps:cNvSpPr txBox="1"/>
                    <wps:spPr>
                      <a:xfrm>
                        <a:ext cx="2530475" cy="100330"/>
                      </a:xfrm>
                      <a:prstGeom prst="rect"/>
                      <a:noFill/>
                    </wps:spPr>
                    <wps:txbx>
                      <w:txbxContent>
                        <w:p>
                          <w:pPr>
                            <w:pStyle w:val="Style42"/>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„WYSTRZAŁ WŚRÓD NOCY”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10.05pt;margin-top:25.949999999999999pt;width:199.25pt;height:7.9000000000000004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„WYSTRZAŁ WŚRÓD NOCY”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355600</wp:posOffset>
              </wp:positionH>
              <wp:positionV relativeFrom="page">
                <wp:posOffset>464820</wp:posOffset>
              </wp:positionV>
              <wp:extent cx="3582035" cy="0"/>
              <wp:wrapNone/>
              <wp:docPr id="37" name="Shape 3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8.pt;margin-top:36.600000000000001pt;width:282.05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338455</wp:posOffset>
              </wp:positionH>
              <wp:positionV relativeFrom="page">
                <wp:posOffset>329565</wp:posOffset>
              </wp:positionV>
              <wp:extent cx="2212975" cy="93980"/>
              <wp:wrapNone/>
              <wp:docPr id="38" name="Shape 38"/>
              <a:graphic xmlns:a="http://schemas.openxmlformats.org/drawingml/2006/main">
                <a:graphicData uri="http://schemas.microsoft.com/office/word/2010/wordprocessingShape">
                  <wps:wsp>
                    <wps:cNvSpPr txBox="1"/>
                    <wps:spPr>
                      <a:xfrm>
                        <a:ext cx="2212975" cy="93980"/>
                      </a:xfrm>
                      <a:prstGeom prst="rect"/>
                      <a:noFill/>
                    </wps:spPr>
                    <wps:txbx>
                      <w:txbxContent>
                        <w:p>
                          <w:pPr>
                            <w:pStyle w:val="Style42"/>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64" type="#_x0000_t202" style="position:absolute;margin-left:26.649999999999999pt;margin-top:25.949999999999999pt;width:174.25pt;height:7.4000000000000004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324485</wp:posOffset>
              </wp:positionH>
              <wp:positionV relativeFrom="page">
                <wp:posOffset>494030</wp:posOffset>
              </wp:positionV>
              <wp:extent cx="3591560" cy="0"/>
              <wp:wrapNone/>
              <wp:docPr id="40" name="Shape 4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5.550000000000001pt;margin-top:38.899999999999999pt;width:282.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351790</wp:posOffset>
              </wp:positionH>
              <wp:positionV relativeFrom="page">
                <wp:posOffset>350520</wp:posOffset>
              </wp:positionV>
              <wp:extent cx="2441575" cy="84455"/>
              <wp:wrapNone/>
              <wp:docPr id="10" name="Shape 10"/>
              <a:graphic xmlns:a="http://schemas.openxmlformats.org/drawingml/2006/main">
                <a:graphicData uri="http://schemas.microsoft.com/office/word/2010/wordprocessingShape">
                  <wps:wsp>
                    <wps:cNvSpPr txBox="1"/>
                    <wps:spPr>
                      <a:xfrm>
                        <a:ext cx="2441575" cy="8445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36" type="#_x0000_t202" style="position:absolute;margin-left:27.699999999999999pt;margin-top:27.600000000000001pt;width:192.25pt;height:6.6500000000000004pt;z-index:-18874405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374650</wp:posOffset>
              </wp:positionH>
              <wp:positionV relativeFrom="page">
                <wp:posOffset>476885</wp:posOffset>
              </wp:positionV>
              <wp:extent cx="3554730" cy="0"/>
              <wp:wrapNone/>
              <wp:docPr id="12" name="Shape 1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29.5pt;margin-top:37.549999999999997pt;width:279.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1786255</wp:posOffset>
              </wp:positionH>
              <wp:positionV relativeFrom="page">
                <wp:posOffset>357505</wp:posOffset>
              </wp:positionV>
              <wp:extent cx="2132965" cy="80010"/>
              <wp:wrapNone/>
              <wp:docPr id="43" name="Shape 43"/>
              <a:graphic xmlns:a="http://schemas.openxmlformats.org/drawingml/2006/main">
                <a:graphicData uri="http://schemas.microsoft.com/office/word/2010/wordprocessingShape">
                  <wps:wsp>
                    <wps:cNvSpPr txBox="1"/>
                    <wps:spPr>
                      <a:xfrm>
                        <a:ext cx="2132965" cy="80010"/>
                      </a:xfrm>
                      <a:prstGeom prst="rect"/>
                      <a:noFill/>
                    </wps:spPr>
                    <wps:txbx>
                      <w:txbxContent>
                        <w:p>
                          <w:pPr>
                            <w:pStyle w:val="Style42"/>
                            <w:keepNext w:val="0"/>
                            <w:keepLines w:val="0"/>
                            <w:widowControl w:val="0"/>
                            <w:shd w:val="clear" w:color="auto" w:fill="auto"/>
                            <w:tabs>
                              <w:tab w:pos="33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ROLA RADIA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40.65000000000001pt;margin-top:28.149999999999999pt;width:167.94999999999999pt;height:6.2999999999999998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ROLA RADIA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344170</wp:posOffset>
              </wp:positionH>
              <wp:positionV relativeFrom="page">
                <wp:posOffset>484505</wp:posOffset>
              </wp:positionV>
              <wp:extent cx="3577590" cy="0"/>
              <wp:wrapNone/>
              <wp:docPr id="45" name="Shape 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7.100000000000001pt;margin-top:38.149999999999999pt;width:281.6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360045</wp:posOffset>
              </wp:positionH>
              <wp:positionV relativeFrom="page">
                <wp:posOffset>344170</wp:posOffset>
              </wp:positionV>
              <wp:extent cx="2201545" cy="93980"/>
              <wp:wrapNone/>
              <wp:docPr id="46" name="Shape 46"/>
              <a:graphic xmlns:a="http://schemas.openxmlformats.org/drawingml/2006/main">
                <a:graphicData uri="http://schemas.microsoft.com/office/word/2010/wordprocessingShape">
                  <wps:wsp>
                    <wps:cNvSpPr txBox="1"/>
                    <wps:spPr>
                      <a:xfrm>
                        <a:ext cx="2201545" cy="93980"/>
                      </a:xfrm>
                      <a:prstGeom prst="rect"/>
                      <a:noFill/>
                    </wps:spPr>
                    <wps:txbx>
                      <w:txbxContent>
                        <w:p>
                          <w:pPr>
                            <w:pStyle w:val="Style42"/>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 POPKIEWICZ</w:t>
                          </w:r>
                        </w:p>
                      </w:txbxContent>
                    </wps:txbx>
                    <wps:bodyPr lIns="0" tIns="0" rIns="0" bIns="0">
                      <a:spAutoFit/>
                    </wps:bodyPr>
                  </wps:wsp>
                </a:graphicData>
              </a:graphic>
            </wp:anchor>
          </w:drawing>
        </mc:Choice>
        <mc:Fallback>
          <w:pict>
            <v:shape id="_x0000_s1072" type="#_x0000_t202" style="position:absolute;margin-left:28.350000000000001pt;margin-top:27.100000000000001pt;width:173.34999999999999pt;height:7.4000000000000004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 POPKIEWICZ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353060</wp:posOffset>
              </wp:positionH>
              <wp:positionV relativeFrom="page">
                <wp:posOffset>474345</wp:posOffset>
              </wp:positionV>
              <wp:extent cx="3582035" cy="0"/>
              <wp:wrapNone/>
              <wp:docPr id="48" name="Shape 4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800000000000001pt;margin-top:37.350000000000001pt;width:282.05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1506220</wp:posOffset>
              </wp:positionH>
              <wp:positionV relativeFrom="page">
                <wp:posOffset>350520</wp:posOffset>
              </wp:positionV>
              <wp:extent cx="2404745" cy="80010"/>
              <wp:wrapNone/>
              <wp:docPr id="49" name="Shape 49"/>
              <a:graphic xmlns:a="http://schemas.openxmlformats.org/drawingml/2006/main">
                <a:graphicData uri="http://schemas.microsoft.com/office/word/2010/wordprocessingShape">
                  <wps:wsp>
                    <wps:cNvSpPr txBox="1"/>
                    <wps:spPr>
                      <a:xfrm>
                        <a:ext cx="2404745" cy="80010"/>
                      </a:xfrm>
                      <a:prstGeom prst="rect"/>
                      <a:noFill/>
                    </wps:spPr>
                    <wps:txbx>
                      <w:txbxContent>
                        <w:p>
                          <w:pPr>
                            <w:pStyle w:val="Style42"/>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SUROWCE I POLITYKA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18.59999999999999pt;margin-top:27.600000000000001pt;width:189.34999999999999pt;height:6.2999999999999998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SUROWCE I POLITYKA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335915</wp:posOffset>
              </wp:positionH>
              <wp:positionV relativeFrom="page">
                <wp:posOffset>476885</wp:posOffset>
              </wp:positionV>
              <wp:extent cx="3582035" cy="0"/>
              <wp:wrapNone/>
              <wp:docPr id="51" name="Shape 5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6.449999999999999pt;margin-top:37.549999999999997pt;width:282.0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361315</wp:posOffset>
              </wp:positionH>
              <wp:positionV relativeFrom="page">
                <wp:posOffset>341630</wp:posOffset>
              </wp:positionV>
              <wp:extent cx="2443480" cy="86995"/>
              <wp:wrapNone/>
              <wp:docPr id="52" name="Shape 52"/>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42"/>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078" type="#_x0000_t202" style="position:absolute;margin-left:28.449999999999999pt;margin-top:26.899999999999999pt;width:192.40000000000001pt;height:6.8499999999999996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356235</wp:posOffset>
              </wp:positionH>
              <wp:positionV relativeFrom="page">
                <wp:posOffset>470535</wp:posOffset>
              </wp:positionV>
              <wp:extent cx="3580130" cy="0"/>
              <wp:wrapNone/>
              <wp:docPr id="54" name="Shape 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050000000000001pt;margin-top:37.049999999999997pt;width:281.89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873125</wp:posOffset>
              </wp:positionH>
              <wp:positionV relativeFrom="page">
                <wp:posOffset>341630</wp:posOffset>
              </wp:positionV>
              <wp:extent cx="3026410" cy="105410"/>
              <wp:wrapNone/>
              <wp:docPr id="55" name="Shape 55"/>
              <a:graphic xmlns:a="http://schemas.openxmlformats.org/drawingml/2006/main">
                <a:graphicData uri="http://schemas.microsoft.com/office/word/2010/wordprocessingShape">
                  <wps:wsp>
                    <wps:cNvSpPr txBox="1"/>
                    <wps:spPr>
                      <a:xfrm>
                        <a:ext cx="3026410" cy="105410"/>
                      </a:xfrm>
                      <a:prstGeom prst="rect"/>
                      <a:noFill/>
                    </wps:spPr>
                    <wps:txbx>
                      <w:txbxContent>
                        <w:p>
                          <w:pPr>
                            <w:pStyle w:val="Style42"/>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PRÓBA, KTÓRA SIĘ JESZCZE NIE POWIODŁA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68.75pt;margin-top:26.899999999999999pt;width:238.30000000000001pt;height:8.3000000000000007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PRÓBA, KTÓRA SIĘ JESZCZE NIE POWIODŁA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320040</wp:posOffset>
              </wp:positionH>
              <wp:positionV relativeFrom="page">
                <wp:posOffset>476885</wp:posOffset>
              </wp:positionV>
              <wp:extent cx="3582035" cy="0"/>
              <wp:wrapNone/>
              <wp:docPr id="57" name="Shape 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5.199999999999999pt;margin-top:37.549999999999997pt;width:282.0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356235</wp:posOffset>
              </wp:positionH>
              <wp:positionV relativeFrom="page">
                <wp:posOffset>346075</wp:posOffset>
              </wp:positionV>
              <wp:extent cx="2366010" cy="84455"/>
              <wp:wrapNone/>
              <wp:docPr id="58" name="Shape 58"/>
              <a:graphic xmlns:a="http://schemas.openxmlformats.org/drawingml/2006/main">
                <a:graphicData uri="http://schemas.microsoft.com/office/word/2010/wordprocessingShape">
                  <wps:wsp>
                    <wps:cNvSpPr txBox="1"/>
                    <wps:spPr>
                      <a:xfrm>
                        <a:ext cx="2366010" cy="84455"/>
                      </a:xfrm>
                      <a:prstGeom prst="rect"/>
                      <a:noFill/>
                    </wps:spPr>
                    <wps:txbx>
                      <w:txbxContent>
                        <w:p>
                          <w:pPr>
                            <w:pStyle w:val="Style4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en-US" w:eastAsia="en-US" w:bidi="en-US"/>
                            </w:rPr>
                            <w:t>RACZYNSKI</w:t>
                          </w:r>
                        </w:p>
                      </w:txbxContent>
                    </wps:txbx>
                    <wps:bodyPr lIns="0" tIns="0" rIns="0" bIns="0">
                      <a:spAutoFit/>
                    </wps:bodyPr>
                  </wps:wsp>
                </a:graphicData>
              </a:graphic>
            </wp:anchor>
          </w:drawing>
        </mc:Choice>
        <mc:Fallback>
          <w:pict>
            <v:shape id="_x0000_s1084" type="#_x0000_t202" style="position:absolute;margin-left:28.050000000000001pt;margin-top:27.25pt;width:186.30000000000001pt;height:6.6500000000000004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en-US" w:eastAsia="en-US" w:bidi="en-US"/>
                      </w:rPr>
                      <w:t>RACZYNSKI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349885</wp:posOffset>
              </wp:positionH>
              <wp:positionV relativeFrom="page">
                <wp:posOffset>478790</wp:posOffset>
              </wp:positionV>
              <wp:extent cx="3582035" cy="0"/>
              <wp:wrapNone/>
              <wp:docPr id="60" name="Shape 6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550000000000001pt;margin-top:37.700000000000003pt;width:282.05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1278890</wp:posOffset>
              </wp:positionH>
              <wp:positionV relativeFrom="page">
                <wp:posOffset>344170</wp:posOffset>
              </wp:positionV>
              <wp:extent cx="2628900" cy="100330"/>
              <wp:wrapNone/>
              <wp:docPr id="61" name="Shape 61"/>
              <a:graphic xmlns:a="http://schemas.openxmlformats.org/drawingml/2006/main">
                <a:graphicData uri="http://schemas.microsoft.com/office/word/2010/wordprocessingShape">
                  <wps:wsp>
                    <wps:cNvSpPr txBox="1"/>
                    <wps:spPr>
                      <a:xfrm>
                        <a:ext cx="2628900" cy="100330"/>
                      </a:xfrm>
                      <a:prstGeom prst="rect"/>
                      <a:noFill/>
                    </wps:spPr>
                    <wps:txbx>
                      <w:txbxContent>
                        <w:p>
                          <w:pPr>
                            <w:pStyle w:val="Style42"/>
                            <w:keepNext w:val="0"/>
                            <w:keepLines w:val="0"/>
                            <w:widowControl w:val="0"/>
                            <w:shd w:val="clear" w:color="auto" w:fill="auto"/>
                            <w:tabs>
                              <w:tab w:pos="41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FEDERACJĘ POLSKO-CZESKĄ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00.7pt;margin-top:27.100000000000001pt;width:207.pt;height:7.9000000000000004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FEDERACJĘ POLSKO-CZESKĄ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330200</wp:posOffset>
              </wp:positionH>
              <wp:positionV relativeFrom="page">
                <wp:posOffset>477520</wp:posOffset>
              </wp:positionV>
              <wp:extent cx="3591560" cy="0"/>
              <wp:wrapNone/>
              <wp:docPr id="63" name="Shape 6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6.pt;margin-top:37.600000000000001pt;width:282.8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323215</wp:posOffset>
              </wp:positionH>
              <wp:positionV relativeFrom="page">
                <wp:posOffset>346075</wp:posOffset>
              </wp:positionV>
              <wp:extent cx="2217420" cy="80010"/>
              <wp:wrapNone/>
              <wp:docPr id="64" name="Shape 64"/>
              <a:graphic xmlns:a="http://schemas.openxmlformats.org/drawingml/2006/main">
                <a:graphicData uri="http://schemas.microsoft.com/office/word/2010/wordprocessingShape">
                  <wps:wsp>
                    <wps:cNvSpPr txBox="1"/>
                    <wps:spPr>
                      <a:xfrm>
                        <a:ext cx="2217420" cy="80010"/>
                      </a:xfrm>
                      <a:prstGeom prst="rect"/>
                      <a:noFill/>
                    </wps:spPr>
                    <wps:txbx>
                      <w:txbxContent>
                        <w:p>
                          <w:pPr>
                            <w:pStyle w:val="Style4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HUBERT </w:t>
                          </w:r>
                          <w:r>
                            <w:rPr>
                              <w:color w:val="000000"/>
                              <w:spacing w:val="0"/>
                              <w:w w:val="100"/>
                              <w:position w:val="0"/>
                              <w:shd w:val="clear" w:color="auto" w:fill="auto"/>
                              <w:lang w:val="pl-PL" w:eastAsia="pl-PL" w:bidi="pl-PL"/>
                            </w:rPr>
                            <w:t>RIPKA</w:t>
                          </w:r>
                        </w:p>
                      </w:txbxContent>
                    </wps:txbx>
                    <wps:bodyPr lIns="0" tIns="0" rIns="0" bIns="0">
                      <a:spAutoFit/>
                    </wps:bodyPr>
                  </wps:wsp>
                </a:graphicData>
              </a:graphic>
            </wp:anchor>
          </w:drawing>
        </mc:Choice>
        <mc:Fallback>
          <w:pict>
            <v:shape id="_x0000_s1090" type="#_x0000_t202" style="position:absolute;margin-left:25.449999999999999pt;margin-top:27.25pt;width:174.59999999999999pt;height:6.2999999999999998pt;z-index:-1887440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HUBERT </w:t>
                    </w:r>
                    <w:r>
                      <w:rPr>
                        <w:color w:val="000000"/>
                        <w:spacing w:val="0"/>
                        <w:w w:val="100"/>
                        <w:position w:val="0"/>
                        <w:shd w:val="clear" w:color="auto" w:fill="auto"/>
                        <w:lang w:val="pl-PL" w:eastAsia="pl-PL" w:bidi="pl-PL"/>
                      </w:rPr>
                      <w:t>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307340</wp:posOffset>
              </wp:positionH>
              <wp:positionV relativeFrom="page">
                <wp:posOffset>479425</wp:posOffset>
              </wp:positionV>
              <wp:extent cx="3586480" cy="0"/>
              <wp:wrapNone/>
              <wp:docPr id="66" name="Shape 6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4.199999999999999pt;margin-top:37.75pt;width:282.3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323215</wp:posOffset>
              </wp:positionH>
              <wp:positionV relativeFrom="page">
                <wp:posOffset>346075</wp:posOffset>
              </wp:positionV>
              <wp:extent cx="2217420" cy="80010"/>
              <wp:wrapNone/>
              <wp:docPr id="67" name="Shape 67"/>
              <a:graphic xmlns:a="http://schemas.openxmlformats.org/drawingml/2006/main">
                <a:graphicData uri="http://schemas.microsoft.com/office/word/2010/wordprocessingShape">
                  <wps:wsp>
                    <wps:cNvSpPr txBox="1"/>
                    <wps:spPr>
                      <a:xfrm>
                        <a:ext cx="2217420" cy="80010"/>
                      </a:xfrm>
                      <a:prstGeom prst="rect"/>
                      <a:noFill/>
                    </wps:spPr>
                    <wps:txbx>
                      <w:txbxContent>
                        <w:p>
                          <w:pPr>
                            <w:pStyle w:val="Style4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HUBERT </w:t>
                          </w:r>
                          <w:r>
                            <w:rPr>
                              <w:color w:val="000000"/>
                              <w:spacing w:val="0"/>
                              <w:w w:val="100"/>
                              <w:position w:val="0"/>
                              <w:shd w:val="clear" w:color="auto" w:fill="auto"/>
                              <w:lang w:val="pl-PL" w:eastAsia="pl-PL" w:bidi="pl-PL"/>
                            </w:rPr>
                            <w:t>RIPKA</w:t>
                          </w:r>
                        </w:p>
                      </w:txbxContent>
                    </wps:txbx>
                    <wps:bodyPr lIns="0" tIns="0" rIns="0" bIns="0">
                      <a:spAutoFit/>
                    </wps:bodyPr>
                  </wps:wsp>
                </a:graphicData>
              </a:graphic>
            </wp:anchor>
          </w:drawing>
        </mc:Choice>
        <mc:Fallback>
          <w:pict>
            <v:shape id="_x0000_s1093" type="#_x0000_t202" style="position:absolute;margin-left:25.449999999999999pt;margin-top:27.25pt;width:174.59999999999999pt;height:6.2999999999999998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HUBERT </w:t>
                    </w:r>
                    <w:r>
                      <w:rPr>
                        <w:color w:val="000000"/>
                        <w:spacing w:val="0"/>
                        <w:w w:val="100"/>
                        <w:position w:val="0"/>
                        <w:shd w:val="clear" w:color="auto" w:fill="auto"/>
                        <w:lang w:val="pl-PL" w:eastAsia="pl-PL" w:bidi="pl-PL"/>
                      </w:rPr>
                      <w:t>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307340</wp:posOffset>
              </wp:positionH>
              <wp:positionV relativeFrom="page">
                <wp:posOffset>479425</wp:posOffset>
              </wp:positionV>
              <wp:extent cx="3586480" cy="0"/>
              <wp:wrapNone/>
              <wp:docPr id="69" name="Shape 6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4.199999999999999pt;margin-top:37.75pt;width:282.3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323215</wp:posOffset>
              </wp:positionH>
              <wp:positionV relativeFrom="page">
                <wp:posOffset>346075</wp:posOffset>
              </wp:positionV>
              <wp:extent cx="2217420" cy="80010"/>
              <wp:wrapNone/>
              <wp:docPr id="70" name="Shape 70"/>
              <a:graphic xmlns:a="http://schemas.openxmlformats.org/drawingml/2006/main">
                <a:graphicData uri="http://schemas.microsoft.com/office/word/2010/wordprocessingShape">
                  <wps:wsp>
                    <wps:cNvSpPr txBox="1"/>
                    <wps:spPr>
                      <a:xfrm>
                        <a:ext cx="2217420" cy="80010"/>
                      </a:xfrm>
                      <a:prstGeom prst="rect"/>
                      <a:noFill/>
                    </wps:spPr>
                    <wps:txbx>
                      <w:txbxContent>
                        <w:p>
                          <w:pPr>
                            <w:pStyle w:val="Style4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HUBERT </w:t>
                          </w:r>
                          <w:r>
                            <w:rPr>
                              <w:color w:val="000000"/>
                              <w:spacing w:val="0"/>
                              <w:w w:val="100"/>
                              <w:position w:val="0"/>
                              <w:shd w:val="clear" w:color="auto" w:fill="auto"/>
                              <w:lang w:val="pl-PL" w:eastAsia="pl-PL" w:bidi="pl-PL"/>
                            </w:rPr>
                            <w:t>RIPKA</w:t>
                          </w:r>
                        </w:p>
                      </w:txbxContent>
                    </wps:txbx>
                    <wps:bodyPr lIns="0" tIns="0" rIns="0" bIns="0">
                      <a:spAutoFit/>
                    </wps:bodyPr>
                  </wps:wsp>
                </a:graphicData>
              </a:graphic>
            </wp:anchor>
          </w:drawing>
        </mc:Choice>
        <mc:Fallback>
          <w:pict>
            <v:shape id="_x0000_s1096" type="#_x0000_t202" style="position:absolute;margin-left:25.449999999999999pt;margin-top:27.25pt;width:174.59999999999999pt;height:6.2999999999999998pt;z-index:-1887440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HUBERT </w:t>
                    </w:r>
                    <w:r>
                      <w:rPr>
                        <w:color w:val="000000"/>
                        <w:spacing w:val="0"/>
                        <w:w w:val="100"/>
                        <w:position w:val="0"/>
                        <w:shd w:val="clear" w:color="auto" w:fill="auto"/>
                        <w:lang w:val="pl-PL" w:eastAsia="pl-PL" w:bidi="pl-PL"/>
                      </w:rPr>
                      <w:t>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307340</wp:posOffset>
              </wp:positionH>
              <wp:positionV relativeFrom="page">
                <wp:posOffset>479425</wp:posOffset>
              </wp:positionV>
              <wp:extent cx="3586480" cy="0"/>
              <wp:wrapNone/>
              <wp:docPr id="72" name="Shape 7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4.199999999999999pt;margin-top:37.75pt;width:282.3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1284605</wp:posOffset>
              </wp:positionH>
              <wp:positionV relativeFrom="page">
                <wp:posOffset>382270</wp:posOffset>
              </wp:positionV>
              <wp:extent cx="2626360" cy="98425"/>
              <wp:wrapNone/>
              <wp:docPr id="73" name="Shape 73"/>
              <a:graphic xmlns:a="http://schemas.openxmlformats.org/drawingml/2006/main">
                <a:graphicData uri="http://schemas.microsoft.com/office/word/2010/wordprocessingShape">
                  <wps:wsp>
                    <wps:cNvSpPr txBox="1"/>
                    <wps:spPr>
                      <a:xfrm>
                        <a:ext cx="2626360" cy="98425"/>
                      </a:xfrm>
                      <a:prstGeom prst="rect"/>
                      <a:noFill/>
                    </wps:spPr>
                    <wps:txbx>
                      <w:txbxContent>
                        <w:p>
                          <w:pPr>
                            <w:pStyle w:val="Style42"/>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FEDERACJĘ POLSKO-CZESKĄ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01.15000000000001pt;margin-top:30.100000000000001pt;width:206.80000000000001pt;height:7.75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FEDERACJĘ POLSKO-CZESKĄ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335915</wp:posOffset>
              </wp:positionH>
              <wp:positionV relativeFrom="page">
                <wp:posOffset>509905</wp:posOffset>
              </wp:positionV>
              <wp:extent cx="3584575" cy="0"/>
              <wp:wrapNone/>
              <wp:docPr id="75" name="Shape 7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6.449999999999999pt;margin-top:40.149999999999999pt;width:282.2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1218565</wp:posOffset>
              </wp:positionH>
              <wp:positionV relativeFrom="page">
                <wp:posOffset>344170</wp:posOffset>
              </wp:positionV>
              <wp:extent cx="2711450" cy="88900"/>
              <wp:wrapNone/>
              <wp:docPr id="78" name="Shape 78"/>
              <a:graphic xmlns:a="http://schemas.openxmlformats.org/drawingml/2006/main">
                <a:graphicData uri="http://schemas.microsoft.com/office/word/2010/wordprocessingShape">
                  <wps:wsp>
                    <wps:cNvSpPr txBox="1"/>
                    <wps:spPr>
                      <a:xfrm>
                        <a:ext cx="2711450" cy="88900"/>
                      </a:xfrm>
                      <a:prstGeom prst="rect"/>
                      <a:noFill/>
                    </wps:spPr>
                    <wps:txbx>
                      <w:txbxContent>
                        <w:p>
                          <w:pPr>
                            <w:pStyle w:val="Style42"/>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SŁOWACJA PREKURSOREM ZMIAN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95.950000000000003pt;margin-top:27.100000000000001pt;width:213.5pt;height:7.pt;z-index:-1887440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SŁOWACJA PREKURSOREM ZMIAN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344805</wp:posOffset>
              </wp:positionH>
              <wp:positionV relativeFrom="page">
                <wp:posOffset>474980</wp:posOffset>
              </wp:positionV>
              <wp:extent cx="3591560" cy="0"/>
              <wp:wrapNone/>
              <wp:docPr id="80" name="Shape 8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7.149999999999999pt;margin-top:37.399999999999999pt;width:282.80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348615</wp:posOffset>
              </wp:positionH>
              <wp:positionV relativeFrom="page">
                <wp:posOffset>348615</wp:posOffset>
              </wp:positionV>
              <wp:extent cx="2441575" cy="82550"/>
              <wp:wrapNone/>
              <wp:docPr id="81" name="Shape 81"/>
              <a:graphic xmlns:a="http://schemas.openxmlformats.org/drawingml/2006/main">
                <a:graphicData uri="http://schemas.microsoft.com/office/word/2010/wordprocessingShape">
                  <wps:wsp>
                    <wps:cNvSpPr txBox="1"/>
                    <wps:spPr>
                      <a:xfrm>
                        <a:ext cx="2441575" cy="82550"/>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PAVEL CZARNOGURSKY</w:t>
                          </w:r>
                        </w:p>
                      </w:txbxContent>
                    </wps:txbx>
                    <wps:bodyPr lIns="0" tIns="0" rIns="0" bIns="0">
                      <a:spAutoFit/>
                    </wps:bodyPr>
                  </wps:wsp>
                </a:graphicData>
              </a:graphic>
            </wp:anchor>
          </w:drawing>
        </mc:Choice>
        <mc:Fallback>
          <w:pict>
            <v:shape id="_x0000_s1107" type="#_x0000_t202" style="position:absolute;margin-left:27.449999999999999pt;margin-top:27.449999999999999pt;width:192.25pt;height:6.5pt;z-index:-1887440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PAVEL CZARNOGURSKY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341630</wp:posOffset>
              </wp:positionH>
              <wp:positionV relativeFrom="page">
                <wp:posOffset>478790</wp:posOffset>
              </wp:positionV>
              <wp:extent cx="3582035" cy="0"/>
              <wp:wrapNone/>
              <wp:docPr id="83" name="Shape 8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6.899999999999999pt;margin-top:37.700000000000003pt;width:282.0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787400</wp:posOffset>
              </wp:positionH>
              <wp:positionV relativeFrom="page">
                <wp:posOffset>367030</wp:posOffset>
              </wp:positionV>
              <wp:extent cx="3106420" cy="98425"/>
              <wp:wrapNone/>
              <wp:docPr id="84" name="Shape 84"/>
              <a:graphic xmlns:a="http://schemas.openxmlformats.org/drawingml/2006/main">
                <a:graphicData uri="http://schemas.microsoft.com/office/word/2010/wordprocessingShape">
                  <wps:wsp>
                    <wps:cNvSpPr txBox="1"/>
                    <wps:spPr>
                      <a:xfrm>
                        <a:ext cx="3106420" cy="98425"/>
                      </a:xfrm>
                      <a:prstGeom prst="rect"/>
                      <a:noFill/>
                    </wps:spPr>
                    <wps:txbx>
                      <w:txbxContent>
                        <w:p>
                          <w:pPr>
                            <w:pStyle w:val="Style42"/>
                            <w:keepNext w:val="0"/>
                            <w:keepLines w:val="0"/>
                            <w:widowControl w:val="0"/>
                            <w:shd w:val="clear" w:color="auto" w:fill="auto"/>
                            <w:tabs>
                              <w:tab w:pos="48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LEGION </w:t>
                          </w:r>
                          <w:r>
                            <w:rPr>
                              <w:color w:val="000000"/>
                              <w:spacing w:val="0"/>
                              <w:w w:val="100"/>
                              <w:position w:val="0"/>
                              <w:shd w:val="clear" w:color="auto" w:fill="auto"/>
                              <w:lang w:val="pl-PL" w:eastAsia="pl-PL" w:bidi="pl-PL"/>
                            </w:rPr>
                            <w:t xml:space="preserve">CZECHOSŁOWACKI W POLSCE 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x939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62.pt;margin-top:28.899999999999999pt;width:244.59999999999999pt;height:7.75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9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LEGION </w:t>
                    </w:r>
                    <w:r>
                      <w:rPr>
                        <w:color w:val="000000"/>
                        <w:spacing w:val="0"/>
                        <w:w w:val="100"/>
                        <w:position w:val="0"/>
                        <w:shd w:val="clear" w:color="auto" w:fill="auto"/>
                        <w:lang w:val="pl-PL" w:eastAsia="pl-PL" w:bidi="pl-PL"/>
                      </w:rPr>
                      <w:t xml:space="preserve">CZECHOSŁOWACKI W POLSCE 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x939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344170</wp:posOffset>
              </wp:positionH>
              <wp:positionV relativeFrom="page">
                <wp:posOffset>517525</wp:posOffset>
              </wp:positionV>
              <wp:extent cx="3563620" cy="0"/>
              <wp:wrapNone/>
              <wp:docPr id="86" name="Shape 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27.100000000000001pt;margin-top:40.75pt;width:280.6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356235</wp:posOffset>
              </wp:positionH>
              <wp:positionV relativeFrom="page">
                <wp:posOffset>344170</wp:posOffset>
              </wp:positionV>
              <wp:extent cx="2242820" cy="84455"/>
              <wp:wrapNone/>
              <wp:docPr id="87" name="Shape 87"/>
              <a:graphic xmlns:a="http://schemas.openxmlformats.org/drawingml/2006/main">
                <a:graphicData uri="http://schemas.microsoft.com/office/word/2010/wordprocessingShape">
                  <wps:wsp>
                    <wps:cNvSpPr txBox="1"/>
                    <wps:spPr>
                      <a:xfrm>
                        <a:ext cx="2242820" cy="84455"/>
                      </a:xfrm>
                      <a:prstGeom prst="rect"/>
                      <a:noFill/>
                    </wps:spPr>
                    <wps:txbx>
                      <w:txbxContent>
                        <w:p>
                          <w:pPr>
                            <w:pStyle w:val="Style4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WANDYCZ</w:t>
                          </w:r>
                        </w:p>
                      </w:txbxContent>
                    </wps:txbx>
                    <wps:bodyPr lIns="0" tIns="0" rIns="0" bIns="0">
                      <a:spAutoFit/>
                    </wps:bodyPr>
                  </wps:wsp>
                </a:graphicData>
              </a:graphic>
            </wp:anchor>
          </w:drawing>
        </mc:Choice>
        <mc:Fallback>
          <w:pict>
            <v:shape id="_x0000_s1113" type="#_x0000_t202" style="position:absolute;margin-left:28.050000000000001pt;margin-top:27.100000000000001pt;width:176.59999999999999pt;height:6.6500000000000004pt;z-index:-1887440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WANDYCZ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342900</wp:posOffset>
              </wp:positionH>
              <wp:positionV relativeFrom="page">
                <wp:posOffset>474980</wp:posOffset>
              </wp:positionV>
              <wp:extent cx="3580130" cy="0"/>
              <wp:wrapNone/>
              <wp:docPr id="89" name="Shape 8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7.pt;margin-top:37.399999999999999pt;width:281.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777240</wp:posOffset>
              </wp:positionH>
              <wp:positionV relativeFrom="page">
                <wp:posOffset>344170</wp:posOffset>
              </wp:positionV>
              <wp:extent cx="3122930" cy="80010"/>
              <wp:wrapNone/>
              <wp:docPr id="90" name="Shape 90"/>
              <a:graphic xmlns:a="http://schemas.openxmlformats.org/drawingml/2006/main">
                <a:graphicData uri="http://schemas.microsoft.com/office/word/2010/wordprocessingShape">
                  <wps:wsp>
                    <wps:cNvSpPr txBox="1"/>
                    <wps:spPr>
                      <a:xfrm>
                        <a:ext cx="3122930" cy="80010"/>
                      </a:xfrm>
                      <a:prstGeom prst="rect"/>
                      <a:noFill/>
                    </wps:spPr>
                    <wps:txbx>
                      <w:txbxContent>
                        <w:p>
                          <w:pPr>
                            <w:pStyle w:val="Style42"/>
                            <w:keepNext w:val="0"/>
                            <w:keepLines w:val="0"/>
                            <w:widowControl w:val="0"/>
                            <w:shd w:val="clear" w:color="auto" w:fill="auto"/>
                            <w:tabs>
                              <w:tab w:pos="491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LEGION </w:t>
                          </w:r>
                          <w:r>
                            <w:rPr>
                              <w:color w:val="000000"/>
                              <w:spacing w:val="0"/>
                              <w:w w:val="100"/>
                              <w:position w:val="0"/>
                              <w:shd w:val="clear" w:color="auto" w:fill="auto"/>
                              <w:lang w:val="pl-PL" w:eastAsia="pl-PL" w:bidi="pl-PL"/>
                            </w:rPr>
                            <w:t>CZECHOSŁOWACKI W POLSCE W R.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61.200000000000003pt;margin-top:27.100000000000001pt;width:245.90000000000001pt;height:6.2999999999999998pt;z-index:-18874400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918"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LEGION </w:t>
                    </w:r>
                    <w:r>
                      <w:rPr>
                        <w:color w:val="000000"/>
                        <w:spacing w:val="0"/>
                        <w:w w:val="100"/>
                        <w:position w:val="0"/>
                        <w:shd w:val="clear" w:color="auto" w:fill="auto"/>
                        <w:lang w:val="pl-PL" w:eastAsia="pl-PL" w:bidi="pl-PL"/>
                      </w:rPr>
                      <w:t>CZECHOSŁOWACKI W POLSCE W R.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320040</wp:posOffset>
              </wp:positionH>
              <wp:positionV relativeFrom="page">
                <wp:posOffset>478790</wp:posOffset>
              </wp:positionV>
              <wp:extent cx="3580130" cy="0"/>
              <wp:wrapNone/>
              <wp:docPr id="92" name="Shape 9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5.199999999999999pt;margin-top:37.700000000000003pt;width:281.89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356235</wp:posOffset>
              </wp:positionH>
              <wp:positionV relativeFrom="page">
                <wp:posOffset>344170</wp:posOffset>
              </wp:positionV>
              <wp:extent cx="2242820" cy="84455"/>
              <wp:wrapNone/>
              <wp:docPr id="93" name="Shape 93"/>
              <a:graphic xmlns:a="http://schemas.openxmlformats.org/drawingml/2006/main">
                <a:graphicData uri="http://schemas.microsoft.com/office/word/2010/wordprocessingShape">
                  <wps:wsp>
                    <wps:cNvSpPr txBox="1"/>
                    <wps:spPr>
                      <a:xfrm>
                        <a:ext cx="2242820" cy="84455"/>
                      </a:xfrm>
                      <a:prstGeom prst="rect"/>
                      <a:noFill/>
                    </wps:spPr>
                    <wps:txbx>
                      <w:txbxContent>
                        <w:p>
                          <w:pPr>
                            <w:pStyle w:val="Style4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WANDYCZ</w:t>
                          </w:r>
                        </w:p>
                      </w:txbxContent>
                    </wps:txbx>
                    <wps:bodyPr lIns="0" tIns="0" rIns="0" bIns="0">
                      <a:spAutoFit/>
                    </wps:bodyPr>
                  </wps:wsp>
                </a:graphicData>
              </a:graphic>
            </wp:anchor>
          </w:drawing>
        </mc:Choice>
        <mc:Fallback>
          <w:pict>
            <v:shape id="_x0000_s1119" type="#_x0000_t202" style="position:absolute;margin-left:28.050000000000001pt;margin-top:27.100000000000001pt;width:176.59999999999999pt;height:6.6500000000000004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WANDYCZ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342900</wp:posOffset>
              </wp:positionH>
              <wp:positionV relativeFrom="page">
                <wp:posOffset>474980</wp:posOffset>
              </wp:positionV>
              <wp:extent cx="3580130" cy="0"/>
              <wp:wrapNone/>
              <wp:docPr id="95" name="Shape 9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7.pt;margin-top:37.399999999999999pt;width:281.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1437005</wp:posOffset>
              </wp:positionH>
              <wp:positionV relativeFrom="page">
                <wp:posOffset>346710</wp:posOffset>
              </wp:positionV>
              <wp:extent cx="2473325" cy="100330"/>
              <wp:wrapNone/>
              <wp:docPr id="96" name="Shape 96"/>
              <a:graphic xmlns:a="http://schemas.openxmlformats.org/drawingml/2006/main">
                <a:graphicData uri="http://schemas.microsoft.com/office/word/2010/wordprocessingShape">
                  <wps:wsp>
                    <wps:cNvSpPr txBox="1"/>
                    <wps:spPr>
                      <a:xfrm>
                        <a:ext cx="2473325" cy="100330"/>
                      </a:xfrm>
                      <a:prstGeom prst="rect"/>
                      <a:noFill/>
                    </wps:spPr>
                    <wps:txbx>
                      <w:txbxContent>
                        <w:p>
                          <w:pPr>
                            <w:pStyle w:val="Style42"/>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PRZED DZIESIĘCIU LATY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13.15000000000001pt;margin-top:27.300000000000001pt;width:194.75pt;height:7.9000000000000004pt;z-index:-18874399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PRZED DZIESIĘCIU LATY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367030</wp:posOffset>
              </wp:positionH>
              <wp:positionV relativeFrom="page">
                <wp:posOffset>474345</wp:posOffset>
              </wp:positionV>
              <wp:extent cx="3543300" cy="0"/>
              <wp:wrapNone/>
              <wp:docPr id="98" name="Shape 9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28.899999999999999pt;margin-top:37.350000000000001pt;width:27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345440</wp:posOffset>
              </wp:positionH>
              <wp:positionV relativeFrom="page">
                <wp:posOffset>344170</wp:posOffset>
              </wp:positionV>
              <wp:extent cx="2388870" cy="88900"/>
              <wp:wrapNone/>
              <wp:docPr id="99" name="Shape 99"/>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2"/>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en-US" w:eastAsia="en-US" w:bidi="en-US"/>
                            </w:rPr>
                            <w:t>FLEMMING</w:t>
                          </w:r>
                        </w:p>
                      </w:txbxContent>
                    </wps:txbx>
                    <wps:bodyPr lIns="0" tIns="0" rIns="0" bIns="0">
                      <a:spAutoFit/>
                    </wps:bodyPr>
                  </wps:wsp>
                </a:graphicData>
              </a:graphic>
            </wp:anchor>
          </w:drawing>
        </mc:Choice>
        <mc:Fallback>
          <w:pict>
            <v:shape id="_x0000_s1125" type="#_x0000_t202" style="position:absolute;margin-left:27.199999999999999pt;margin-top:27.100000000000001pt;width:188.09999999999999pt;height:7.pt;z-index:-1887439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en-US" w:eastAsia="en-US" w:bidi="en-US"/>
                      </w:rPr>
                      <w:t>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340360</wp:posOffset>
              </wp:positionH>
              <wp:positionV relativeFrom="page">
                <wp:posOffset>478790</wp:posOffset>
              </wp:positionV>
              <wp:extent cx="3580130" cy="0"/>
              <wp:wrapNone/>
              <wp:docPr id="101" name="Shape 10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6.800000000000001pt;margin-top:37.700000000000003pt;width:281.8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1029970</wp:posOffset>
              </wp:positionH>
              <wp:positionV relativeFrom="page">
                <wp:posOffset>344170</wp:posOffset>
              </wp:positionV>
              <wp:extent cx="2875915" cy="91440"/>
              <wp:wrapNone/>
              <wp:docPr id="102" name="Shape 102"/>
              <a:graphic xmlns:a="http://schemas.openxmlformats.org/drawingml/2006/main">
                <a:graphicData uri="http://schemas.microsoft.com/office/word/2010/wordprocessingShape">
                  <wps:wsp>
                    <wps:cNvSpPr txBox="1"/>
                    <wps:spPr>
                      <a:xfrm>
                        <a:ext cx="2875915" cy="91440"/>
                      </a:xfrm>
                      <a:prstGeom prst="rect"/>
                      <a:noFill/>
                    </wps:spPr>
                    <wps:txbx>
                      <w:txbxContent>
                        <w:p>
                          <w:pPr>
                            <w:pStyle w:val="Style42"/>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 BRATYSŁAWA — BUDAPESZT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81.099999999999994pt;margin-top:27.100000000000001pt;width:226.44999999999999pt;height:7.2000000000000002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 BRATYSŁAWA — BUDAPESZT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321310</wp:posOffset>
              </wp:positionH>
              <wp:positionV relativeFrom="page">
                <wp:posOffset>478155</wp:posOffset>
              </wp:positionV>
              <wp:extent cx="3589020" cy="0"/>
              <wp:wrapNone/>
              <wp:docPr id="104" name="Shape 10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5.300000000000001pt;margin-top:37.649999999999999pt;width:282.60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349885</wp:posOffset>
              </wp:positionH>
              <wp:positionV relativeFrom="page">
                <wp:posOffset>344170</wp:posOffset>
              </wp:positionV>
              <wp:extent cx="2286000" cy="82550"/>
              <wp:wrapNone/>
              <wp:docPr id="105" name="Shape 105"/>
              <a:graphic xmlns:a="http://schemas.openxmlformats.org/drawingml/2006/main">
                <a:graphicData uri="http://schemas.microsoft.com/office/word/2010/wordprocessingShape">
                  <wps:wsp>
                    <wps:cNvSpPr txBox="1"/>
                    <wps:spPr>
                      <a:xfrm>
                        <a:ext cx="2286000" cy="82550"/>
                      </a:xfrm>
                      <a:prstGeom prst="rect"/>
                      <a:noFill/>
                    </wps:spPr>
                    <wps:txbx>
                      <w:txbxContent>
                        <w:p>
                          <w:pPr>
                            <w:pStyle w:val="Style4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GYORGY GÜMORI</w:t>
                          </w:r>
                        </w:p>
                      </w:txbxContent>
                    </wps:txbx>
                    <wps:bodyPr lIns="0" tIns="0" rIns="0" bIns="0">
                      <a:spAutoFit/>
                    </wps:bodyPr>
                  </wps:wsp>
                </a:graphicData>
              </a:graphic>
            </wp:anchor>
          </w:drawing>
        </mc:Choice>
        <mc:Fallback>
          <w:pict>
            <v:shape id="_x0000_s1131" type="#_x0000_t202" style="position:absolute;margin-left:27.550000000000001pt;margin-top:27.100000000000001pt;width:180.pt;height:6.5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GYORGY GÜMORI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345440</wp:posOffset>
              </wp:positionH>
              <wp:positionV relativeFrom="page">
                <wp:posOffset>476885</wp:posOffset>
              </wp:positionV>
              <wp:extent cx="3582035" cy="0"/>
              <wp:wrapNone/>
              <wp:docPr id="107" name="Shape 10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199999999999999pt;margin-top:37.549999999999997pt;width:282.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821055</wp:posOffset>
              </wp:positionH>
              <wp:positionV relativeFrom="page">
                <wp:posOffset>346710</wp:posOffset>
              </wp:positionV>
              <wp:extent cx="3077210" cy="88900"/>
              <wp:wrapNone/>
              <wp:docPr id="13" name="Shape 13"/>
              <a:graphic xmlns:a="http://schemas.openxmlformats.org/drawingml/2006/main">
                <a:graphicData uri="http://schemas.microsoft.com/office/word/2010/wordprocessingShape">
                  <wps:wsp>
                    <wps:cNvSpPr txBox="1"/>
                    <wps:spPr>
                      <a:xfrm>
                        <a:ext cx="3077210" cy="88900"/>
                      </a:xfrm>
                      <a:prstGeom prst="rect"/>
                      <a:noFill/>
                    </wps:spPr>
                    <wps:txbx>
                      <w:txbxContent>
                        <w:p>
                          <w:pPr>
                            <w:pStyle w:val="Style25"/>
                            <w:keepNext w:val="0"/>
                            <w:keepLines w:val="0"/>
                            <w:widowControl w:val="0"/>
                            <w:shd w:val="clear" w:color="auto" w:fill="auto"/>
                            <w:tabs>
                              <w:tab w:pos="4846"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PÓŁ MILIONA ŻOŁNIERZY PRZECIW 2000 SŁÓW</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64.650000000000006pt;margin-top:27.300000000000001pt;width:242.30000000000001pt;height:7.pt;z-index:-18874405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846"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PÓŁ MILIONA ŻOŁNIERZY PRZECIW 2000 SŁÓW</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481965</wp:posOffset>
              </wp:positionV>
              <wp:extent cx="3451860" cy="0"/>
              <wp:wrapNone/>
              <wp:docPr id="15" name="Shape 15"/>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5.850000000000001pt;margin-top:37.950000000000003pt;width:271.8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1339215</wp:posOffset>
              </wp:positionH>
              <wp:positionV relativeFrom="page">
                <wp:posOffset>340360</wp:posOffset>
              </wp:positionV>
              <wp:extent cx="2569210" cy="88900"/>
              <wp:wrapNone/>
              <wp:docPr id="108" name="Shape 108"/>
              <a:graphic xmlns:a="http://schemas.openxmlformats.org/drawingml/2006/main">
                <a:graphicData uri="http://schemas.microsoft.com/office/word/2010/wordprocessingShape">
                  <wps:wsp>
                    <wps:cNvSpPr txBox="1"/>
                    <wps:spPr>
                      <a:xfrm>
                        <a:ext cx="2569210" cy="88900"/>
                      </a:xfrm>
                      <a:prstGeom prst="rect"/>
                      <a:noFill/>
                    </wps:spPr>
                    <wps:txbx>
                      <w:txbxContent>
                        <w:p>
                          <w:pPr>
                            <w:pStyle w:val="Style42"/>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KAROL MARKS O CENZURZE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05.45pt;margin-top:26.800000000000001pt;width:202.30000000000001pt;height:7.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KAROL MARKS O CENZURZE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344805</wp:posOffset>
              </wp:positionH>
              <wp:positionV relativeFrom="page">
                <wp:posOffset>469900</wp:posOffset>
              </wp:positionV>
              <wp:extent cx="3584575" cy="0"/>
              <wp:wrapNone/>
              <wp:docPr id="110" name="Shape 11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7.149999999999999pt;margin-top:37.pt;width:282.2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356235</wp:posOffset>
              </wp:positionH>
              <wp:positionV relativeFrom="page">
                <wp:posOffset>347345</wp:posOffset>
              </wp:positionV>
              <wp:extent cx="2228850" cy="77470"/>
              <wp:wrapNone/>
              <wp:docPr id="111" name="Shape 111"/>
              <a:graphic xmlns:a="http://schemas.openxmlformats.org/drawingml/2006/main">
                <a:graphicData uri="http://schemas.microsoft.com/office/word/2010/wordprocessingShape">
                  <wps:wsp>
                    <wps:cNvSpPr txBox="1"/>
                    <wps:spPr>
                      <a:xfrm>
                        <a:ext cx="2228850" cy="77470"/>
                      </a:xfrm>
                      <a:prstGeom prst="rect"/>
                      <a:noFill/>
                    </wps:spPr>
                    <wps:txbx>
                      <w:txbxContent>
                        <w:p>
                          <w:pPr>
                            <w:pStyle w:val="Style4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wps:txbx>
                    <wps:bodyPr lIns="0" tIns="0" rIns="0" bIns="0">
                      <a:spAutoFit/>
                    </wps:bodyPr>
                  </wps:wsp>
                </a:graphicData>
              </a:graphic>
            </wp:anchor>
          </w:drawing>
        </mc:Choice>
        <mc:Fallback>
          <w:pict>
            <v:shape id="_x0000_s1137" type="#_x0000_t202" style="position:absolute;margin-left:28.050000000000001pt;margin-top:27.350000000000001pt;width:175.5pt;height:6.0999999999999996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CIOŁKOSZ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478155</wp:posOffset>
              </wp:positionV>
              <wp:extent cx="3559175" cy="0"/>
              <wp:wrapNone/>
              <wp:docPr id="113" name="Shape 11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6.600000000000001pt;margin-top:37.649999999999999pt;width:280.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1373505</wp:posOffset>
              </wp:positionH>
              <wp:positionV relativeFrom="page">
                <wp:posOffset>339725</wp:posOffset>
              </wp:positionV>
              <wp:extent cx="2564765" cy="91440"/>
              <wp:wrapNone/>
              <wp:docPr id="114" name="Shape 114"/>
              <a:graphic xmlns:a="http://schemas.openxmlformats.org/drawingml/2006/main">
                <a:graphicData uri="http://schemas.microsoft.com/office/word/2010/wordprocessingShape">
                  <wps:wsp>
                    <wps:cNvSpPr txBox="1"/>
                    <wps:spPr>
                      <a:xfrm>
                        <a:ext cx="2564765" cy="91440"/>
                      </a:xfrm>
                      <a:prstGeom prst="rect"/>
                      <a:noFill/>
                    </wps:spPr>
                    <wps:txbx>
                      <w:txbxContent>
                        <w:p>
                          <w:pPr>
                            <w:pStyle w:val="Style42"/>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CZECHOSŁOWACJA 1967 -1968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08.15000000000001pt;margin-top:26.75pt;width:201.94999999999999pt;height:7.2000000000000002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CZECHOSŁOWACJA 1967 -1968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351790</wp:posOffset>
              </wp:positionH>
              <wp:positionV relativeFrom="page">
                <wp:posOffset>471170</wp:posOffset>
              </wp:positionV>
              <wp:extent cx="3593465" cy="0"/>
              <wp:wrapNone/>
              <wp:docPr id="116" name="Shape 11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27.699999999999999pt;margin-top:37.100000000000001pt;width:282.9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346075</wp:posOffset>
              </wp:positionH>
              <wp:positionV relativeFrom="page">
                <wp:posOffset>344170</wp:posOffset>
              </wp:positionV>
              <wp:extent cx="2453005" cy="80010"/>
              <wp:wrapNone/>
              <wp:docPr id="117" name="Shape 117"/>
              <a:graphic xmlns:a="http://schemas.openxmlformats.org/drawingml/2006/main">
                <a:graphicData uri="http://schemas.microsoft.com/office/word/2010/wordprocessingShape">
                  <wps:wsp>
                    <wps:cNvSpPr txBox="1"/>
                    <wps:spPr>
                      <a:xfrm>
                        <a:ext cx="2453005" cy="80010"/>
                      </a:xfrm>
                      <a:prstGeom prst="rect"/>
                      <a:noFill/>
                    </wps:spPr>
                    <wps:txbx>
                      <w:txbxContent>
                        <w:p>
                          <w:pPr>
                            <w:pStyle w:val="Style4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ALFRED </w:t>
                          </w:r>
                          <w:r>
                            <w:rPr>
                              <w:color w:val="000000"/>
                              <w:spacing w:val="0"/>
                              <w:w w:val="100"/>
                              <w:position w:val="0"/>
                              <w:shd w:val="clear" w:color="auto" w:fill="auto"/>
                              <w:lang w:val="pl-PL" w:eastAsia="pl-PL" w:bidi="pl-PL"/>
                            </w:rPr>
                            <w:t>ZNAMIEROWSKI</w:t>
                          </w:r>
                        </w:p>
                      </w:txbxContent>
                    </wps:txbx>
                    <wps:bodyPr lIns="0" tIns="0" rIns="0" bIns="0">
                      <a:spAutoFit/>
                    </wps:bodyPr>
                  </wps:wsp>
                </a:graphicData>
              </a:graphic>
            </wp:anchor>
          </w:drawing>
        </mc:Choice>
        <mc:Fallback>
          <w:pict>
            <v:shape id="_x0000_s1143" type="#_x0000_t202" style="position:absolute;margin-left:27.25pt;margin-top:27.100000000000001pt;width:193.15000000000001pt;height:6.2999999999999998pt;z-index:-1887439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ALFRED </w:t>
                    </w:r>
                    <w:r>
                      <w:rPr>
                        <w:color w:val="000000"/>
                        <w:spacing w:val="0"/>
                        <w:w w:val="100"/>
                        <w:position w:val="0"/>
                        <w:shd w:val="clear" w:color="auto" w:fill="auto"/>
                        <w:lang w:val="pl-PL" w:eastAsia="pl-PL" w:bidi="pl-PL"/>
                      </w:rPr>
                      <w:t>ZNAMIEROWSKI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332105</wp:posOffset>
              </wp:positionH>
              <wp:positionV relativeFrom="page">
                <wp:posOffset>480060</wp:posOffset>
              </wp:positionV>
              <wp:extent cx="3589020" cy="0"/>
              <wp:wrapNone/>
              <wp:docPr id="119" name="Shape 11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6.149999999999999pt;margin-top:37.799999999999997pt;width:282.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1350645</wp:posOffset>
              </wp:positionH>
              <wp:positionV relativeFrom="page">
                <wp:posOffset>344170</wp:posOffset>
              </wp:positionV>
              <wp:extent cx="2571750" cy="88900"/>
              <wp:wrapNone/>
              <wp:docPr id="120" name="Shape 120"/>
              <a:graphic xmlns:a="http://schemas.openxmlformats.org/drawingml/2006/main">
                <a:graphicData uri="http://schemas.microsoft.com/office/word/2010/wordprocessingShape">
                  <wps:wsp>
                    <wps:cNvSpPr txBox="1"/>
                    <wps:spPr>
                      <a:xfrm>
                        <a:ext cx="2571750" cy="88900"/>
                      </a:xfrm>
                      <a:prstGeom prst="rect"/>
                      <a:noFill/>
                    </wps:spPr>
                    <wps:txbx>
                      <w:txbxContent>
                        <w:p>
                          <w:pPr>
                            <w:pStyle w:val="Style42"/>
                            <w:keepNext w:val="0"/>
                            <w:keepLines w:val="0"/>
                            <w:widowControl w:val="0"/>
                            <w:shd w:val="clear" w:color="auto" w:fill="auto"/>
                            <w:tabs>
                              <w:tab w:pos="40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CZECHOSŁOWACJA 1967 ■ 1968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06.34999999999999pt;margin-top:27.100000000000001pt;width:202.5pt;height:7.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CZECHOSŁOWACJA 1967 ■ 1968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347345</wp:posOffset>
              </wp:positionH>
              <wp:positionV relativeFrom="page">
                <wp:posOffset>474345</wp:posOffset>
              </wp:positionV>
              <wp:extent cx="3582035" cy="0"/>
              <wp:wrapNone/>
              <wp:docPr id="122" name="Shape 12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350000000000001pt;margin-top:37.350000000000001pt;width:282.0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346075</wp:posOffset>
              </wp:positionH>
              <wp:positionV relativeFrom="page">
                <wp:posOffset>344170</wp:posOffset>
              </wp:positionV>
              <wp:extent cx="2453005" cy="80010"/>
              <wp:wrapNone/>
              <wp:docPr id="123" name="Shape 123"/>
              <a:graphic xmlns:a="http://schemas.openxmlformats.org/drawingml/2006/main">
                <a:graphicData uri="http://schemas.microsoft.com/office/word/2010/wordprocessingShape">
                  <wps:wsp>
                    <wps:cNvSpPr txBox="1"/>
                    <wps:spPr>
                      <a:xfrm>
                        <a:ext cx="2453005" cy="80010"/>
                      </a:xfrm>
                      <a:prstGeom prst="rect"/>
                      <a:noFill/>
                    </wps:spPr>
                    <wps:txbx>
                      <w:txbxContent>
                        <w:p>
                          <w:pPr>
                            <w:pStyle w:val="Style4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ALFRED </w:t>
                          </w:r>
                          <w:r>
                            <w:rPr>
                              <w:color w:val="000000"/>
                              <w:spacing w:val="0"/>
                              <w:w w:val="100"/>
                              <w:position w:val="0"/>
                              <w:shd w:val="clear" w:color="auto" w:fill="auto"/>
                              <w:lang w:val="pl-PL" w:eastAsia="pl-PL" w:bidi="pl-PL"/>
                            </w:rPr>
                            <w:t>ZNAMIEROWSKI</w:t>
                          </w:r>
                        </w:p>
                      </w:txbxContent>
                    </wps:txbx>
                    <wps:bodyPr lIns="0" tIns="0" rIns="0" bIns="0">
                      <a:spAutoFit/>
                    </wps:bodyPr>
                  </wps:wsp>
                </a:graphicData>
              </a:graphic>
            </wp:anchor>
          </w:drawing>
        </mc:Choice>
        <mc:Fallback>
          <w:pict>
            <v:shape id="_x0000_s1149" type="#_x0000_t202" style="position:absolute;margin-left:27.25pt;margin-top:27.100000000000001pt;width:193.15000000000001pt;height:6.2999999999999998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ALFRED </w:t>
                    </w:r>
                    <w:r>
                      <w:rPr>
                        <w:color w:val="000000"/>
                        <w:spacing w:val="0"/>
                        <w:w w:val="100"/>
                        <w:position w:val="0"/>
                        <w:shd w:val="clear" w:color="auto" w:fill="auto"/>
                        <w:lang w:val="pl-PL" w:eastAsia="pl-PL" w:bidi="pl-PL"/>
                      </w:rPr>
                      <w:t>ZNAMIEROWSKI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332105</wp:posOffset>
              </wp:positionH>
              <wp:positionV relativeFrom="page">
                <wp:posOffset>480060</wp:posOffset>
              </wp:positionV>
              <wp:extent cx="3589020" cy="0"/>
              <wp:wrapNone/>
              <wp:docPr id="125" name="Shape 12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6.149999999999999pt;margin-top:37.799999999999997pt;width:282.60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1342390</wp:posOffset>
              </wp:positionH>
              <wp:positionV relativeFrom="page">
                <wp:posOffset>346075</wp:posOffset>
              </wp:positionV>
              <wp:extent cx="2590165" cy="86995"/>
              <wp:wrapNone/>
              <wp:docPr id="126" name="Shape 126"/>
              <a:graphic xmlns:a="http://schemas.openxmlformats.org/drawingml/2006/main">
                <a:graphicData uri="http://schemas.microsoft.com/office/word/2010/wordprocessingShape">
                  <wps:wsp>
                    <wps:cNvSpPr txBox="1"/>
                    <wps:spPr>
                      <a:xfrm>
                        <a:ext cx="2590165" cy="86995"/>
                      </a:xfrm>
                      <a:prstGeom prst="rect"/>
                      <a:noFill/>
                    </wps:spPr>
                    <wps:txbx>
                      <w:txbxContent>
                        <w:p>
                          <w:pPr>
                            <w:pStyle w:val="Style42"/>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PRL SIERPIEŃ-WRZESIEŃ 1968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05.7pt;margin-top:27.25pt;width:203.94999999999999pt;height:6.8499999999999996pt;z-index:-18874397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PRL SIERPIEŃ-WRZESIEŃ 1968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368300</wp:posOffset>
              </wp:positionH>
              <wp:positionV relativeFrom="page">
                <wp:posOffset>477520</wp:posOffset>
              </wp:positionV>
              <wp:extent cx="3568700" cy="0"/>
              <wp:wrapNone/>
              <wp:docPr id="128" name="Shape 12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pt;margin-top:37.600000000000001pt;width:28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342265</wp:posOffset>
              </wp:positionH>
              <wp:positionV relativeFrom="page">
                <wp:posOffset>348615</wp:posOffset>
              </wp:positionV>
              <wp:extent cx="2475865" cy="91440"/>
              <wp:wrapNone/>
              <wp:docPr id="129" name="Shape 129"/>
              <a:graphic xmlns:a="http://schemas.openxmlformats.org/drawingml/2006/main">
                <a:graphicData uri="http://schemas.microsoft.com/office/word/2010/wordprocessingShape">
                  <wps:wsp>
                    <wps:cNvSpPr txBox="1"/>
                    <wps:spPr>
                      <a:xfrm>
                        <a:ext cx="2475865" cy="91440"/>
                      </a:xfrm>
                      <a:prstGeom prst="rect"/>
                      <a:noFill/>
                    </wps:spPr>
                    <wps:txbx>
                      <w:txbxContent>
                        <w:p>
                          <w:pPr>
                            <w:pStyle w:val="Style4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GEN. BRYG. JAN CZAPLA</w:t>
                          </w:r>
                        </w:p>
                      </w:txbxContent>
                    </wps:txbx>
                    <wps:bodyPr lIns="0" tIns="0" rIns="0" bIns="0">
                      <a:spAutoFit/>
                    </wps:bodyPr>
                  </wps:wsp>
                </a:graphicData>
              </a:graphic>
            </wp:anchor>
          </w:drawing>
        </mc:Choice>
        <mc:Fallback>
          <w:pict>
            <v:shape id="_x0000_s1155" type="#_x0000_t202" style="position:absolute;margin-left:26.949999999999999pt;margin-top:27.449999999999999pt;width:194.94999999999999pt;height:7.2000000000000002pt;z-index:-1887439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GEN. BRYG. JAN CZAPLA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478790</wp:posOffset>
              </wp:positionV>
              <wp:extent cx="3584575" cy="0"/>
              <wp:wrapNone/>
              <wp:docPr id="131" name="Shape 13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6.199999999999999pt;margin-top:37.700000000000003pt;width:282.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353695</wp:posOffset>
              </wp:positionH>
              <wp:positionV relativeFrom="page">
                <wp:posOffset>349250</wp:posOffset>
              </wp:positionV>
              <wp:extent cx="2640330" cy="86995"/>
              <wp:wrapNone/>
              <wp:docPr id="16" name="Shape 16"/>
              <a:graphic xmlns:a="http://schemas.openxmlformats.org/drawingml/2006/main">
                <a:graphicData uri="http://schemas.microsoft.com/office/word/2010/wordprocessingShape">
                  <wps:wsp>
                    <wps:cNvSpPr txBox="1"/>
                    <wps:spPr>
                      <a:xfrm>
                        <a:ext cx="2640330" cy="86995"/>
                      </a:xfrm>
                      <a:prstGeom prst="rect"/>
                      <a:noFill/>
                    </wps:spPr>
                    <wps:txbx>
                      <w:txbxContent>
                        <w:p>
                          <w:pPr>
                            <w:pStyle w:val="Style25"/>
                            <w:keepNext w:val="0"/>
                            <w:keepLines w:val="0"/>
                            <w:widowControl w:val="0"/>
                            <w:shd w:val="clear" w:color="auto" w:fill="auto"/>
                            <w:tabs>
                              <w:tab w:pos="4158"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042" type="#_x0000_t202" style="position:absolute;margin-left:27.850000000000001pt;margin-top:27.5pt;width:207.90000000000001pt;height:6.8499999999999996pt;z-index:-18874405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158" w:val="right"/>
                      </w:tabs>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344170</wp:posOffset>
              </wp:positionH>
              <wp:positionV relativeFrom="page">
                <wp:posOffset>479425</wp:posOffset>
              </wp:positionV>
              <wp:extent cx="3580130" cy="0"/>
              <wp:wrapNone/>
              <wp:docPr id="18" name="Shape 1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7.100000000000001pt;margin-top:37.75pt;width:281.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1342390</wp:posOffset>
              </wp:positionH>
              <wp:positionV relativeFrom="page">
                <wp:posOffset>346075</wp:posOffset>
              </wp:positionV>
              <wp:extent cx="2590165" cy="86995"/>
              <wp:wrapNone/>
              <wp:docPr id="132" name="Shape 132"/>
              <a:graphic xmlns:a="http://schemas.openxmlformats.org/drawingml/2006/main">
                <a:graphicData uri="http://schemas.microsoft.com/office/word/2010/wordprocessingShape">
                  <wps:wsp>
                    <wps:cNvSpPr txBox="1"/>
                    <wps:spPr>
                      <a:xfrm>
                        <a:ext cx="2590165" cy="86995"/>
                      </a:xfrm>
                      <a:prstGeom prst="rect"/>
                      <a:noFill/>
                    </wps:spPr>
                    <wps:txbx>
                      <w:txbxContent>
                        <w:p>
                          <w:pPr>
                            <w:pStyle w:val="Style42"/>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PRL SIERPIEŃ-WRZESIEŃ 1968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05.7pt;margin-top:27.25pt;width:203.94999999999999pt;height:6.8499999999999996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PRL SIERPIEŃ-WRZESIEŃ 1968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368300</wp:posOffset>
              </wp:positionH>
              <wp:positionV relativeFrom="page">
                <wp:posOffset>477520</wp:posOffset>
              </wp:positionV>
              <wp:extent cx="3568700" cy="0"/>
              <wp:wrapNone/>
              <wp:docPr id="134" name="Shape 13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pt;margin-top:37.600000000000001pt;width:28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374015</wp:posOffset>
              </wp:positionH>
              <wp:positionV relativeFrom="page">
                <wp:posOffset>348615</wp:posOffset>
              </wp:positionV>
              <wp:extent cx="2544445" cy="82550"/>
              <wp:wrapNone/>
              <wp:docPr id="135" name="Shape 135"/>
              <a:graphic xmlns:a="http://schemas.openxmlformats.org/drawingml/2006/main">
                <a:graphicData uri="http://schemas.microsoft.com/office/word/2010/wordprocessingShape">
                  <wps:wsp>
                    <wps:cNvSpPr txBox="1"/>
                    <wps:spPr>
                      <a:xfrm>
                        <a:ext cx="2544445" cy="82550"/>
                      </a:xfrm>
                      <a:prstGeom prst="rect"/>
                      <a:noFill/>
                    </wps:spPr>
                    <wps:txbx>
                      <w:txbxContent>
                        <w:p>
                          <w:pPr>
                            <w:pStyle w:val="Style4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GOMUŁKA</w:t>
                          </w:r>
                        </w:p>
                      </w:txbxContent>
                    </wps:txbx>
                    <wps:bodyPr lIns="0" tIns="0" rIns="0" bIns="0">
                      <a:spAutoFit/>
                    </wps:bodyPr>
                  </wps:wsp>
                </a:graphicData>
              </a:graphic>
            </wp:anchor>
          </w:drawing>
        </mc:Choice>
        <mc:Fallback>
          <w:pict>
            <v:shape id="_x0000_s1161" type="#_x0000_t202" style="position:absolute;margin-left:29.449999999999999pt;margin-top:27.449999999999999pt;width:200.34999999999999pt;height:6.5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GOMUŁKA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358140</wp:posOffset>
              </wp:positionH>
              <wp:positionV relativeFrom="page">
                <wp:posOffset>494665</wp:posOffset>
              </wp:positionV>
              <wp:extent cx="3584575" cy="0"/>
              <wp:wrapNone/>
              <wp:docPr id="137" name="Shape 13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199999999999999pt;margin-top:38.950000000000003pt;width:282.2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387985</wp:posOffset>
              </wp:positionH>
              <wp:positionV relativeFrom="page">
                <wp:posOffset>348615</wp:posOffset>
              </wp:positionV>
              <wp:extent cx="2404745" cy="93980"/>
              <wp:wrapNone/>
              <wp:docPr id="138" name="Shape 138"/>
              <a:graphic xmlns:a="http://schemas.openxmlformats.org/drawingml/2006/main">
                <a:graphicData uri="http://schemas.microsoft.com/office/word/2010/wordprocessingShape">
                  <wps:wsp>
                    <wps:cNvSpPr txBox="1"/>
                    <wps:spPr>
                      <a:xfrm>
                        <a:ext cx="2404745" cy="93980"/>
                      </a:xfrm>
                      <a:prstGeom prst="rect"/>
                      <a:noFill/>
                    </wps:spPr>
                    <wps:txbx>
                      <w:txbxContent>
                        <w:p>
                          <w:pPr>
                            <w:pStyle w:val="Style42"/>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JÓZEF CYRANKIEWICZ</w:t>
                          </w:r>
                        </w:p>
                      </w:txbxContent>
                    </wps:txbx>
                    <wps:bodyPr lIns="0" tIns="0" rIns="0" bIns="0">
                      <a:spAutoFit/>
                    </wps:bodyPr>
                  </wps:wsp>
                </a:graphicData>
              </a:graphic>
            </wp:anchor>
          </w:drawing>
        </mc:Choice>
        <mc:Fallback>
          <w:pict>
            <v:shape id="_x0000_s1164" type="#_x0000_t202" style="position:absolute;margin-left:30.550000000000001pt;margin-top:27.449999999999999pt;width:189.34999999999999pt;height:7.4000000000000004pt;z-index:-1887439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JÓZEF CYRANKIEWICZ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483235</wp:posOffset>
              </wp:positionV>
              <wp:extent cx="3573145" cy="0"/>
              <wp:wrapNone/>
              <wp:docPr id="140" name="Shape 14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649999999999999pt;margin-top:38.049999999999997pt;width:281.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1725295</wp:posOffset>
              </wp:positionH>
              <wp:positionV relativeFrom="page">
                <wp:posOffset>350520</wp:posOffset>
              </wp:positionV>
              <wp:extent cx="2190115" cy="82550"/>
              <wp:wrapNone/>
              <wp:docPr id="143" name="Shape 143"/>
              <a:graphic xmlns:a="http://schemas.openxmlformats.org/drawingml/2006/main">
                <a:graphicData uri="http://schemas.microsoft.com/office/word/2010/wordprocessingShape">
                  <wps:wsp>
                    <wps:cNvSpPr txBox="1"/>
                    <wps:spPr>
                      <a:xfrm>
                        <a:ext cx="2190115" cy="82550"/>
                      </a:xfrm>
                      <a:prstGeom prst="rect"/>
                      <a:noFill/>
                    </wps:spPr>
                    <wps:txbx>
                      <w:txbxContent>
                        <w:p>
                          <w:pPr>
                            <w:pStyle w:val="Style42"/>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35.84999999999999pt;margin-top:27.600000000000001pt;width:172.44999999999999pt;height:6.5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344170</wp:posOffset>
              </wp:positionH>
              <wp:positionV relativeFrom="page">
                <wp:posOffset>479425</wp:posOffset>
              </wp:positionV>
              <wp:extent cx="3582035" cy="0"/>
              <wp:wrapNone/>
              <wp:docPr id="145" name="Shape 14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100000000000001pt;margin-top:37.75pt;width:282.0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339725</wp:posOffset>
              </wp:positionH>
              <wp:positionV relativeFrom="page">
                <wp:posOffset>348615</wp:posOffset>
              </wp:positionV>
              <wp:extent cx="2190115" cy="80010"/>
              <wp:wrapNone/>
              <wp:docPr id="146" name="Shape 146"/>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4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72" type="#_x0000_t202" style="position:absolute;margin-left:26.75pt;margin-top:27.449999999999999pt;width:172.44999999999999pt;height:6.2999999999999998pt;z-index:-1887439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328295</wp:posOffset>
              </wp:positionH>
              <wp:positionV relativeFrom="page">
                <wp:posOffset>477520</wp:posOffset>
              </wp:positionV>
              <wp:extent cx="3580130" cy="0"/>
              <wp:wrapNone/>
              <wp:docPr id="148" name="Shape 14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5.850000000000001pt;margin-top:37.600000000000001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367030</wp:posOffset>
              </wp:positionH>
              <wp:positionV relativeFrom="page">
                <wp:posOffset>350520</wp:posOffset>
              </wp:positionV>
              <wp:extent cx="2258695" cy="77470"/>
              <wp:wrapNone/>
              <wp:docPr id="149" name="Shape 149"/>
              <a:graphic xmlns:a="http://schemas.openxmlformats.org/drawingml/2006/main">
                <a:graphicData uri="http://schemas.microsoft.com/office/word/2010/wordprocessingShape">
                  <wps:wsp>
                    <wps:cNvSpPr txBox="1"/>
                    <wps:spPr>
                      <a:xfrm>
                        <a:ext cx="2258695" cy="77470"/>
                      </a:xfrm>
                      <a:prstGeom prst="rect"/>
                      <a:noFill/>
                    </wps:spPr>
                    <wps:txbx>
                      <w:txbxContent>
                        <w:p>
                          <w:pPr>
                            <w:pStyle w:val="Style42"/>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pl-PL" w:eastAsia="pl-PL" w:bidi="pl-PL"/>
                            </w:rPr>
                            <w:t>GIEREK</w:t>
                          </w:r>
                        </w:p>
                      </w:txbxContent>
                    </wps:txbx>
                    <wps:bodyPr lIns="0" tIns="0" rIns="0" bIns="0">
                      <a:spAutoFit/>
                    </wps:bodyPr>
                  </wps:wsp>
                </a:graphicData>
              </a:graphic>
            </wp:anchor>
          </w:drawing>
        </mc:Choice>
        <mc:Fallback>
          <w:pict>
            <v:shape id="_x0000_s1175" type="#_x0000_t202" style="position:absolute;margin-left:28.899999999999999pt;margin-top:27.600000000000001pt;width:177.84999999999999pt;height:6.0999999999999996pt;z-index:-18874396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pl-PL" w:eastAsia="pl-PL" w:bidi="pl-PL"/>
                      </w:rPr>
                      <w:t>GIEREK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355600</wp:posOffset>
              </wp:positionH>
              <wp:positionV relativeFrom="page">
                <wp:posOffset>480060</wp:posOffset>
              </wp:positionV>
              <wp:extent cx="3580130" cy="0"/>
              <wp:wrapNone/>
              <wp:docPr id="151" name="Shape 15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pt;margin-top:37.799999999999997pt;width:281.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1394460</wp:posOffset>
              </wp:positionH>
              <wp:positionV relativeFrom="page">
                <wp:posOffset>343535</wp:posOffset>
              </wp:positionV>
              <wp:extent cx="2503170" cy="93980"/>
              <wp:wrapNone/>
              <wp:docPr id="152" name="Shape 152"/>
              <a:graphic xmlns:a="http://schemas.openxmlformats.org/drawingml/2006/main">
                <a:graphicData uri="http://schemas.microsoft.com/office/word/2010/wordprocessingShape">
                  <wps:wsp>
                    <wps:cNvSpPr txBox="1"/>
                    <wps:spPr>
                      <a:xfrm>
                        <a:ext cx="2503170" cy="93980"/>
                      </a:xfrm>
                      <a:prstGeom prst="rect"/>
                      <a:noFill/>
                    </wps:spPr>
                    <wps:txbx>
                      <w:txbxContent>
                        <w:p>
                          <w:pPr>
                            <w:pStyle w:val="Style42"/>
                            <w:keepNext w:val="0"/>
                            <w:keepLines w:val="0"/>
                            <w:widowControl w:val="0"/>
                            <w:shd w:val="clear" w:color="auto" w:fill="auto"/>
                            <w:tabs>
                              <w:tab w:pos="394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ŻEBY NADAL PRZYJAŹŃ...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09.8pt;margin-top:27.050000000000001pt;width:197.09999999999999pt;height:7.4000000000000004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ŻEBY NADAL PRZYJAŹŃ...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320040</wp:posOffset>
              </wp:positionH>
              <wp:positionV relativeFrom="page">
                <wp:posOffset>478790</wp:posOffset>
              </wp:positionV>
              <wp:extent cx="3584575" cy="0"/>
              <wp:wrapNone/>
              <wp:docPr id="154" name="Shape 15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5.199999999999999pt;margin-top:37.700000000000003pt;width:282.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361315</wp:posOffset>
              </wp:positionH>
              <wp:positionV relativeFrom="page">
                <wp:posOffset>346075</wp:posOffset>
              </wp:positionV>
              <wp:extent cx="2635885" cy="82550"/>
              <wp:wrapNone/>
              <wp:docPr id="155" name="Shape 155"/>
              <a:graphic xmlns:a="http://schemas.openxmlformats.org/drawingml/2006/main">
                <a:graphicData uri="http://schemas.microsoft.com/office/word/2010/wordprocessingShape">
                  <wps:wsp>
                    <wps:cNvSpPr txBox="1"/>
                    <wps:spPr>
                      <a:xfrm>
                        <a:ext cx="2635885" cy="82550"/>
                      </a:xfrm>
                      <a:prstGeom prst="rect"/>
                      <a:noFill/>
                    </wps:spPr>
                    <wps:txbx>
                      <w:txbxContent>
                        <w:p>
                          <w:pPr>
                            <w:pStyle w:val="Style42"/>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PPŁK IRENEUSZ RUSZKIEWICZ</w:t>
                          </w:r>
                        </w:p>
                      </w:txbxContent>
                    </wps:txbx>
                    <wps:bodyPr lIns="0" tIns="0" rIns="0" bIns="0">
                      <a:spAutoFit/>
                    </wps:bodyPr>
                  </wps:wsp>
                </a:graphicData>
              </a:graphic>
            </wp:anchor>
          </w:drawing>
        </mc:Choice>
        <mc:Fallback>
          <w:pict>
            <v:shape id="_x0000_s1181" type="#_x0000_t202" style="position:absolute;margin-left:28.449999999999999pt;margin-top:27.25pt;width:207.55000000000001pt;height:6.5pt;z-index:-1887439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PPŁK IRENEUSZ RUSZKIEWICZ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354330</wp:posOffset>
              </wp:positionH>
              <wp:positionV relativeFrom="page">
                <wp:posOffset>475615</wp:posOffset>
              </wp:positionV>
              <wp:extent cx="3584575" cy="0"/>
              <wp:wrapNone/>
              <wp:docPr id="157" name="Shape 15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7.899999999999999pt;margin-top:37.450000000000003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1394460</wp:posOffset>
              </wp:positionH>
              <wp:positionV relativeFrom="page">
                <wp:posOffset>343535</wp:posOffset>
              </wp:positionV>
              <wp:extent cx="2503170" cy="93980"/>
              <wp:wrapNone/>
              <wp:docPr id="158" name="Shape 158"/>
              <a:graphic xmlns:a="http://schemas.openxmlformats.org/drawingml/2006/main">
                <a:graphicData uri="http://schemas.microsoft.com/office/word/2010/wordprocessingShape">
                  <wps:wsp>
                    <wps:cNvSpPr txBox="1"/>
                    <wps:spPr>
                      <a:xfrm>
                        <a:ext cx="2503170" cy="93980"/>
                      </a:xfrm>
                      <a:prstGeom prst="rect"/>
                      <a:noFill/>
                    </wps:spPr>
                    <wps:txbx>
                      <w:txbxContent>
                        <w:p>
                          <w:pPr>
                            <w:pStyle w:val="Style42"/>
                            <w:keepNext w:val="0"/>
                            <w:keepLines w:val="0"/>
                            <w:widowControl w:val="0"/>
                            <w:shd w:val="clear" w:color="auto" w:fill="auto"/>
                            <w:tabs>
                              <w:tab w:pos="394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ŻEBY NADAL PRZYJAŹŃ...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09.8pt;margin-top:27.050000000000001pt;width:197.09999999999999pt;height:7.4000000000000004pt;z-index:-1887439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ŻEBY NADAL PRZYJAŹŃ...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320040</wp:posOffset>
              </wp:positionH>
              <wp:positionV relativeFrom="page">
                <wp:posOffset>478790</wp:posOffset>
              </wp:positionV>
              <wp:extent cx="3584575" cy="0"/>
              <wp:wrapNone/>
              <wp:docPr id="160" name="Shape 16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5.199999999999999pt;margin-top:37.700000000000003pt;width:282.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361315</wp:posOffset>
              </wp:positionH>
              <wp:positionV relativeFrom="page">
                <wp:posOffset>346075</wp:posOffset>
              </wp:positionV>
              <wp:extent cx="2635885" cy="82550"/>
              <wp:wrapNone/>
              <wp:docPr id="161" name="Shape 161"/>
              <a:graphic xmlns:a="http://schemas.openxmlformats.org/drawingml/2006/main">
                <a:graphicData uri="http://schemas.microsoft.com/office/word/2010/wordprocessingShape">
                  <wps:wsp>
                    <wps:cNvSpPr txBox="1"/>
                    <wps:spPr>
                      <a:xfrm>
                        <a:ext cx="2635885" cy="82550"/>
                      </a:xfrm>
                      <a:prstGeom prst="rect"/>
                      <a:noFill/>
                    </wps:spPr>
                    <wps:txbx>
                      <w:txbxContent>
                        <w:p>
                          <w:pPr>
                            <w:pStyle w:val="Style42"/>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PPŁK IRENEUSZ RUSZKIEWICZ</w:t>
                          </w:r>
                        </w:p>
                      </w:txbxContent>
                    </wps:txbx>
                    <wps:bodyPr lIns="0" tIns="0" rIns="0" bIns="0">
                      <a:spAutoFit/>
                    </wps:bodyPr>
                  </wps:wsp>
                </a:graphicData>
              </a:graphic>
            </wp:anchor>
          </w:drawing>
        </mc:Choice>
        <mc:Fallback>
          <w:pict>
            <v:shape id="_x0000_s1187" type="#_x0000_t202" style="position:absolute;margin-left:28.449999999999999pt;margin-top:27.25pt;width:207.55000000000001pt;height:6.5pt;z-index:-1887439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PPŁK IRENEUSZ RUSZKIEWICZ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354330</wp:posOffset>
              </wp:positionH>
              <wp:positionV relativeFrom="page">
                <wp:posOffset>475615</wp:posOffset>
              </wp:positionV>
              <wp:extent cx="3584575" cy="0"/>
              <wp:wrapNone/>
              <wp:docPr id="163" name="Shape 16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7.899999999999999pt;margin-top:37.450000000000003pt;width:282.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1431290</wp:posOffset>
              </wp:positionH>
              <wp:positionV relativeFrom="page">
                <wp:posOffset>365760</wp:posOffset>
              </wp:positionV>
              <wp:extent cx="2498725" cy="95885"/>
              <wp:wrapNone/>
              <wp:docPr id="164" name="Shape 164"/>
              <a:graphic xmlns:a="http://schemas.openxmlformats.org/drawingml/2006/main">
                <a:graphicData uri="http://schemas.microsoft.com/office/word/2010/wordprocessingShape">
                  <wps:wsp>
                    <wps:cNvSpPr txBox="1"/>
                    <wps:spPr>
                      <a:xfrm>
                        <a:ext cx="2498725" cy="95885"/>
                      </a:xfrm>
                      <a:prstGeom prst="rect"/>
                      <a:noFill/>
                    </wps:spPr>
                    <wps:txbx>
                      <w:txbxContent>
                        <w:p>
                          <w:pPr>
                            <w:pStyle w:val="Style42"/>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ŻEBY NADAL PRZYJAŹŃ...</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12.7pt;margin-top:28.800000000000001pt;width:196.75pt;height:7.5499999999999998pt;z-index:-1887439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5"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ŻEBY NADAL PRZYJAŹŃ...</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356870</wp:posOffset>
              </wp:positionH>
              <wp:positionV relativeFrom="page">
                <wp:posOffset>501015</wp:posOffset>
              </wp:positionV>
              <wp:extent cx="3577590" cy="0"/>
              <wp:wrapNone/>
              <wp:docPr id="166" name="Shape 1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8.100000000000001pt;margin-top:39.450000000000003pt;width:281.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361315</wp:posOffset>
              </wp:positionH>
              <wp:positionV relativeFrom="page">
                <wp:posOffset>347980</wp:posOffset>
              </wp:positionV>
              <wp:extent cx="2290445" cy="100330"/>
              <wp:wrapNone/>
              <wp:docPr id="169" name="Shape 169"/>
              <a:graphic xmlns:a="http://schemas.openxmlformats.org/drawingml/2006/main">
                <a:graphicData uri="http://schemas.microsoft.com/office/word/2010/wordprocessingShape">
                  <wps:wsp>
                    <wps:cNvSpPr txBox="1"/>
                    <wps:spPr>
                      <a:xfrm>
                        <a:ext cx="2290445" cy="100330"/>
                      </a:xfrm>
                      <a:prstGeom prst="rect"/>
                      <a:noFill/>
                    </wps:spPr>
                    <wps:txbx>
                      <w:txbxContent>
                        <w:p>
                          <w:pPr>
                            <w:pStyle w:val="Style42"/>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pl-PL" w:eastAsia="pl-PL" w:bidi="pl-PL"/>
                            </w:rPr>
                            <w:t>STĘPIEŃ</w:t>
                          </w:r>
                        </w:p>
                      </w:txbxContent>
                    </wps:txbx>
                    <wps:bodyPr lIns="0" tIns="0" rIns="0" bIns="0">
                      <a:spAutoFit/>
                    </wps:bodyPr>
                  </wps:wsp>
                </a:graphicData>
              </a:graphic>
            </wp:anchor>
          </w:drawing>
        </mc:Choice>
        <mc:Fallback>
          <w:pict>
            <v:shape id="_x0000_s1195" type="#_x0000_t202" style="position:absolute;margin-left:28.449999999999999pt;margin-top:27.399999999999999pt;width:180.34999999999999pt;height:7.9000000000000004pt;z-index:-1887439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pl-PL" w:eastAsia="pl-PL" w:bidi="pl-PL"/>
                      </w:rPr>
                      <w:t>STĘPIEŃ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354330</wp:posOffset>
              </wp:positionH>
              <wp:positionV relativeFrom="page">
                <wp:posOffset>479425</wp:posOffset>
              </wp:positionV>
              <wp:extent cx="3575050" cy="0"/>
              <wp:wrapNone/>
              <wp:docPr id="171" name="Shape 17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7.899999999999999pt;margin-top:37.75pt;width:281.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361315</wp:posOffset>
              </wp:positionH>
              <wp:positionV relativeFrom="page">
                <wp:posOffset>347980</wp:posOffset>
              </wp:positionV>
              <wp:extent cx="2290445" cy="100330"/>
              <wp:wrapNone/>
              <wp:docPr id="172" name="Shape 172"/>
              <a:graphic xmlns:a="http://schemas.openxmlformats.org/drawingml/2006/main">
                <a:graphicData uri="http://schemas.microsoft.com/office/word/2010/wordprocessingShape">
                  <wps:wsp>
                    <wps:cNvSpPr txBox="1"/>
                    <wps:spPr>
                      <a:xfrm>
                        <a:ext cx="2290445" cy="100330"/>
                      </a:xfrm>
                      <a:prstGeom prst="rect"/>
                      <a:noFill/>
                    </wps:spPr>
                    <wps:txbx>
                      <w:txbxContent>
                        <w:p>
                          <w:pPr>
                            <w:pStyle w:val="Style42"/>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pl-PL" w:eastAsia="pl-PL" w:bidi="pl-PL"/>
                            </w:rPr>
                            <w:t>STĘPIEŃ</w:t>
                          </w:r>
                        </w:p>
                      </w:txbxContent>
                    </wps:txbx>
                    <wps:bodyPr lIns="0" tIns="0" rIns="0" bIns="0">
                      <a:spAutoFit/>
                    </wps:bodyPr>
                  </wps:wsp>
                </a:graphicData>
              </a:graphic>
            </wp:anchor>
          </w:drawing>
        </mc:Choice>
        <mc:Fallback>
          <w:pict>
            <v:shape id="_x0000_s1198" type="#_x0000_t202" style="position:absolute;margin-left:28.449999999999999pt;margin-top:27.399999999999999pt;width:180.34999999999999pt;height:7.9000000000000004pt;z-index:-1887439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pl-PL" w:eastAsia="pl-PL" w:bidi="pl-PL"/>
                      </w:rPr>
                      <w:t>STĘPIEŃ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354330</wp:posOffset>
              </wp:positionH>
              <wp:positionV relativeFrom="page">
                <wp:posOffset>479425</wp:posOffset>
              </wp:positionV>
              <wp:extent cx="3575050" cy="0"/>
              <wp:wrapNone/>
              <wp:docPr id="174" name="Shape 1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7.899999999999999pt;margin-top:37.75pt;width:281.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1741805</wp:posOffset>
              </wp:positionH>
              <wp:positionV relativeFrom="page">
                <wp:posOffset>346075</wp:posOffset>
              </wp:positionV>
              <wp:extent cx="2183130" cy="82550"/>
              <wp:wrapNone/>
              <wp:docPr id="175" name="Shape 175"/>
              <a:graphic xmlns:a="http://schemas.openxmlformats.org/drawingml/2006/main">
                <a:graphicData uri="http://schemas.microsoft.com/office/word/2010/wordprocessingShape">
                  <wps:wsp>
                    <wps:cNvSpPr txBox="1"/>
                    <wps:spPr>
                      <a:xfrm>
                        <a:ext cx="2183130" cy="82550"/>
                      </a:xfrm>
                      <a:prstGeom prst="rect"/>
                      <a:noFill/>
                    </wps:spPr>
                    <wps:txbx>
                      <w:txbxContent>
                        <w:p>
                          <w:pPr>
                            <w:pStyle w:val="Style42"/>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CI Z DESANTU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37.15000000000001pt;margin-top:27.25pt;width:171.90000000000001pt;height:6.5pt;z-index:-1887439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CI Z DESANTU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354330</wp:posOffset>
              </wp:positionH>
              <wp:positionV relativeFrom="page">
                <wp:posOffset>346075</wp:posOffset>
              </wp:positionV>
              <wp:extent cx="2299970" cy="86995"/>
              <wp:wrapNone/>
              <wp:docPr id="179" name="Shape 179"/>
              <a:graphic xmlns:a="http://schemas.openxmlformats.org/drawingml/2006/main">
                <a:graphicData uri="http://schemas.microsoft.com/office/word/2010/wordprocessingShape">
                  <wps:wsp>
                    <wps:cNvSpPr txBox="1"/>
                    <wps:spPr>
                      <a:xfrm>
                        <a:ext cx="2299970" cy="86995"/>
                      </a:xfrm>
                      <a:prstGeom prst="rect"/>
                      <a:noFill/>
                    </wps:spPr>
                    <wps:txbx>
                      <w:txbxContent>
                        <w:p>
                          <w:pPr>
                            <w:pStyle w:val="Style4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GRIBACZEW</w:t>
                          </w:r>
                        </w:p>
                      </w:txbxContent>
                    </wps:txbx>
                    <wps:bodyPr lIns="0" tIns="0" rIns="0" bIns="0">
                      <a:spAutoFit/>
                    </wps:bodyPr>
                  </wps:wsp>
                </a:graphicData>
              </a:graphic>
            </wp:anchor>
          </w:drawing>
        </mc:Choice>
        <mc:Fallback>
          <w:pict>
            <v:shape id="_x0000_s1205" type="#_x0000_t202" style="position:absolute;margin-left:27.899999999999999pt;margin-top:27.25pt;width:181.09999999999999pt;height:6.8499999999999996pt;z-index:-1887439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GRIBACZEW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349885</wp:posOffset>
              </wp:positionH>
              <wp:positionV relativeFrom="page">
                <wp:posOffset>474980</wp:posOffset>
              </wp:positionV>
              <wp:extent cx="3582035" cy="0"/>
              <wp:wrapNone/>
              <wp:docPr id="181" name="Shape 18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550000000000001pt;margin-top:37.399999999999999pt;width:282.0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354330</wp:posOffset>
              </wp:positionH>
              <wp:positionV relativeFrom="page">
                <wp:posOffset>346075</wp:posOffset>
              </wp:positionV>
              <wp:extent cx="2299970" cy="86995"/>
              <wp:wrapNone/>
              <wp:docPr id="182" name="Shape 182"/>
              <a:graphic xmlns:a="http://schemas.openxmlformats.org/drawingml/2006/main">
                <a:graphicData uri="http://schemas.microsoft.com/office/word/2010/wordprocessingShape">
                  <wps:wsp>
                    <wps:cNvSpPr txBox="1"/>
                    <wps:spPr>
                      <a:xfrm>
                        <a:ext cx="2299970" cy="86995"/>
                      </a:xfrm>
                      <a:prstGeom prst="rect"/>
                      <a:noFill/>
                    </wps:spPr>
                    <wps:txbx>
                      <w:txbxContent>
                        <w:p>
                          <w:pPr>
                            <w:pStyle w:val="Style4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GRIBACZEW</w:t>
                          </w:r>
                        </w:p>
                      </w:txbxContent>
                    </wps:txbx>
                    <wps:bodyPr lIns="0" tIns="0" rIns="0" bIns="0">
                      <a:spAutoFit/>
                    </wps:bodyPr>
                  </wps:wsp>
                </a:graphicData>
              </a:graphic>
            </wp:anchor>
          </w:drawing>
        </mc:Choice>
        <mc:Fallback>
          <w:pict>
            <v:shape id="_x0000_s1208" type="#_x0000_t202" style="position:absolute;margin-left:27.899999999999999pt;margin-top:27.25pt;width:181.09999999999999pt;height:6.8499999999999996pt;z-index:-1887439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GRIBACZEW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349885</wp:posOffset>
              </wp:positionH>
              <wp:positionV relativeFrom="page">
                <wp:posOffset>474980</wp:posOffset>
              </wp:positionV>
              <wp:extent cx="3582035" cy="0"/>
              <wp:wrapNone/>
              <wp:docPr id="184" name="Shape 18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7.550000000000001pt;margin-top:37.399999999999999pt;width:282.0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1235710</wp:posOffset>
              </wp:positionH>
              <wp:positionV relativeFrom="page">
                <wp:posOffset>347980</wp:posOffset>
              </wp:positionV>
              <wp:extent cx="2686050" cy="80010"/>
              <wp:wrapNone/>
              <wp:docPr id="185" name="Shape 185"/>
              <a:graphic xmlns:a="http://schemas.openxmlformats.org/drawingml/2006/main">
                <a:graphicData uri="http://schemas.microsoft.com/office/word/2010/wordprocessingShape">
                  <wps:wsp>
                    <wps:cNvSpPr txBox="1"/>
                    <wps:spPr>
                      <a:xfrm>
                        <a:ext cx="2686050" cy="80010"/>
                      </a:xfrm>
                      <a:prstGeom prst="rect"/>
                      <a:noFill/>
                    </wps:spPr>
                    <wps:txbx>
                      <w:txbxContent>
                        <w:p>
                          <w:pPr>
                            <w:pStyle w:val="Style42"/>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ULICACH HRADEC </w:t>
                          </w:r>
                          <w:r>
                            <w:rPr>
                              <w:color w:val="000000"/>
                              <w:spacing w:val="0"/>
                              <w:w w:val="100"/>
                              <w:position w:val="0"/>
                              <w:shd w:val="clear" w:color="auto" w:fill="auto"/>
                              <w:lang w:val="en-US" w:eastAsia="en-US" w:bidi="en-US"/>
                            </w:rPr>
                            <w:t>KRALOVE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97.299999999999997pt;margin-top:27.399999999999999pt;width:211.5pt;height:6.2999999999999998pt;z-index:-1887439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ULICACH HRADEC </w:t>
                    </w:r>
                    <w:r>
                      <w:rPr>
                        <w:color w:val="000000"/>
                        <w:spacing w:val="0"/>
                        <w:w w:val="100"/>
                        <w:position w:val="0"/>
                        <w:shd w:val="clear" w:color="auto" w:fill="auto"/>
                        <w:lang w:val="en-US" w:eastAsia="en-US" w:bidi="en-US"/>
                      </w:rPr>
                      <w:t>KRALOVE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353060</wp:posOffset>
              </wp:positionH>
              <wp:positionV relativeFrom="page">
                <wp:posOffset>474980</wp:posOffset>
              </wp:positionV>
              <wp:extent cx="3547745" cy="0"/>
              <wp:wrapNone/>
              <wp:docPr id="187" name="Shape 18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27.800000000000001pt;margin-top:37.399999999999999pt;width:279.35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964565</wp:posOffset>
              </wp:positionH>
              <wp:positionV relativeFrom="page">
                <wp:posOffset>346075</wp:posOffset>
              </wp:positionV>
              <wp:extent cx="2946400" cy="100330"/>
              <wp:wrapNone/>
              <wp:docPr id="188" name="Shape 188"/>
              <a:graphic xmlns:a="http://schemas.openxmlformats.org/drawingml/2006/main">
                <a:graphicData uri="http://schemas.microsoft.com/office/word/2010/wordprocessingShape">
                  <wps:wsp>
                    <wps:cNvSpPr txBox="1"/>
                    <wps:spPr>
                      <a:xfrm>
                        <a:ext cx="2946400" cy="100330"/>
                      </a:xfrm>
                      <a:prstGeom prst="rect"/>
                      <a:noFill/>
                    </wps:spPr>
                    <wps:txbx>
                      <w:txbxContent>
                        <w:p>
                          <w:pPr>
                            <w:pStyle w:val="Style42"/>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KIEDY TO CO TAJNE STAJE SIĘ JAWNE...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75.950000000000003pt;margin-top:27.25pt;width:232.pt;height:7.9000000000000004pt;z-index:-1887439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KIEDY TO CO TAJNE STAJE SIĘ JAWNE...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347345</wp:posOffset>
              </wp:positionH>
              <wp:positionV relativeFrom="page">
                <wp:posOffset>474345</wp:posOffset>
              </wp:positionV>
              <wp:extent cx="3577590" cy="0"/>
              <wp:wrapNone/>
              <wp:docPr id="190" name="Shape 19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7.350000000000001pt;margin-top:37.350000000000001pt;width:281.6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964565</wp:posOffset>
              </wp:positionH>
              <wp:positionV relativeFrom="page">
                <wp:posOffset>346075</wp:posOffset>
              </wp:positionV>
              <wp:extent cx="2946400" cy="100330"/>
              <wp:wrapNone/>
              <wp:docPr id="191" name="Shape 191"/>
              <a:graphic xmlns:a="http://schemas.openxmlformats.org/drawingml/2006/main">
                <a:graphicData uri="http://schemas.microsoft.com/office/word/2010/wordprocessingShape">
                  <wps:wsp>
                    <wps:cNvSpPr txBox="1"/>
                    <wps:spPr>
                      <a:xfrm>
                        <a:ext cx="2946400" cy="100330"/>
                      </a:xfrm>
                      <a:prstGeom prst="rect"/>
                      <a:noFill/>
                    </wps:spPr>
                    <wps:txbx>
                      <w:txbxContent>
                        <w:p>
                          <w:pPr>
                            <w:pStyle w:val="Style42"/>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KIEDY TO CO TAJNE STAJE SIĘ JAWNE...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75.950000000000003pt;margin-top:27.25pt;width:232.pt;height:7.9000000000000004pt;z-index:-1887439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KIEDY TO CO TAJNE STAJE SIĘ JAWNE...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347345</wp:posOffset>
              </wp:positionH>
              <wp:positionV relativeFrom="page">
                <wp:posOffset>474345</wp:posOffset>
              </wp:positionV>
              <wp:extent cx="3577590" cy="0"/>
              <wp:wrapNone/>
              <wp:docPr id="193" name="Shape 19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7.350000000000001pt;margin-top:37.350000000000001pt;width:281.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1005840</wp:posOffset>
              </wp:positionH>
              <wp:positionV relativeFrom="page">
                <wp:posOffset>343535</wp:posOffset>
              </wp:positionV>
              <wp:extent cx="2905760" cy="91440"/>
              <wp:wrapNone/>
              <wp:docPr id="202" name="Shape 202"/>
              <a:graphic xmlns:a="http://schemas.openxmlformats.org/drawingml/2006/main">
                <a:graphicData uri="http://schemas.microsoft.com/office/word/2010/wordprocessingShape">
                  <wps:wsp>
                    <wps:cNvSpPr txBox="1"/>
                    <wps:spPr>
                      <a:xfrm>
                        <a:ext cx="2905760" cy="91440"/>
                      </a:xfrm>
                      <a:prstGeom prst="rect"/>
                      <a:noFill/>
                    </wps:spPr>
                    <wps:txbx>
                      <w:txbxContent>
                        <w:p>
                          <w:pPr>
                            <w:pStyle w:val="Style42"/>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PRASY POLSKIEJ W CZECHOSŁOWACJI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79.200000000000003pt;margin-top:27.050000000000001pt;width:228.80000000000001pt;height:7.2000000000000002pt;z-index:-1887439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PRASY POLSKIEJ W CZECHOSŁOWACJI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340995</wp:posOffset>
              </wp:positionH>
              <wp:positionV relativeFrom="page">
                <wp:posOffset>474345</wp:posOffset>
              </wp:positionV>
              <wp:extent cx="3580130" cy="0"/>
              <wp:wrapNone/>
              <wp:docPr id="204" name="Shape 20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6.850000000000001pt;margin-top:37.350000000000001pt;width:281.89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358775</wp:posOffset>
              </wp:positionH>
              <wp:positionV relativeFrom="page">
                <wp:posOffset>346075</wp:posOffset>
              </wp:positionV>
              <wp:extent cx="2912110" cy="93980"/>
              <wp:wrapNone/>
              <wp:docPr id="205" name="Shape 205"/>
              <a:graphic xmlns:a="http://schemas.openxmlformats.org/drawingml/2006/main">
                <a:graphicData uri="http://schemas.microsoft.com/office/word/2010/wordprocessingShape">
                  <wps:wsp>
                    <wps:cNvSpPr txBox="1"/>
                    <wps:spPr>
                      <a:xfrm>
                        <a:ext cx="2912110" cy="93980"/>
                      </a:xfrm>
                      <a:prstGeom prst="rect"/>
                      <a:noFill/>
                    </wps:spPr>
                    <wps:txbx>
                      <w:txbxContent>
                        <w:p>
                          <w:pPr>
                            <w:pStyle w:val="Style42"/>
                            <w:keepNext w:val="0"/>
                            <w:keepLines w:val="0"/>
                            <w:widowControl w:val="0"/>
                            <w:shd w:val="clear" w:color="auto" w:fill="auto"/>
                            <w:tabs>
                              <w:tab w:pos="4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PRASY POLSKIEJ W CZECHOSŁOWACJI</w:t>
                          </w:r>
                        </w:p>
                      </w:txbxContent>
                    </wps:txbx>
                    <wps:bodyPr lIns="0" tIns="0" rIns="0" bIns="0">
                      <a:spAutoFit/>
                    </wps:bodyPr>
                  </wps:wsp>
                </a:graphicData>
              </a:graphic>
            </wp:anchor>
          </w:drawing>
        </mc:Choice>
        <mc:Fallback>
          <w:pict>
            <v:shape id="_x0000_s1231" type="#_x0000_t202" style="position:absolute;margin-left:28.25pt;margin-top:27.25pt;width:229.30000000000001pt;height:7.4000000000000004pt;z-index:-1887439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PRASY POLSKIEJ W CZECHOSŁOWACJI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352425</wp:posOffset>
              </wp:positionH>
              <wp:positionV relativeFrom="page">
                <wp:posOffset>474980</wp:posOffset>
              </wp:positionV>
              <wp:extent cx="3570605" cy="0"/>
              <wp:wrapNone/>
              <wp:docPr id="207" name="Shape 20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27.75pt;margin-top:37.399999999999999pt;width:281.14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1520190</wp:posOffset>
              </wp:positionH>
              <wp:positionV relativeFrom="page">
                <wp:posOffset>346710</wp:posOffset>
              </wp:positionV>
              <wp:extent cx="2368550" cy="84455"/>
              <wp:wrapNone/>
              <wp:docPr id="210" name="Shape 210"/>
              <a:graphic xmlns:a="http://schemas.openxmlformats.org/drawingml/2006/main">
                <a:graphicData uri="http://schemas.microsoft.com/office/word/2010/wordprocessingShape">
                  <wps:wsp>
                    <wps:cNvSpPr txBox="1"/>
                    <wps:spPr>
                      <a:xfrm>
                        <a:ext cx="2368550" cy="84455"/>
                      </a:xfrm>
                      <a:prstGeom prst="rect"/>
                      <a:noFill/>
                    </wps:spPr>
                    <wps:txbx>
                      <w:txbxContent>
                        <w:p>
                          <w:pPr>
                            <w:pStyle w:val="Style42"/>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GŁOSY SOLIDARNOŚCI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19.7pt;margin-top:27.300000000000001pt;width:186.5pt;height:6.6500000000000004pt;z-index:-1887439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GŁOSY SOLIDARNOŚCI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317500</wp:posOffset>
              </wp:positionH>
              <wp:positionV relativeFrom="page">
                <wp:posOffset>478155</wp:posOffset>
              </wp:positionV>
              <wp:extent cx="3582035" cy="0"/>
              <wp:wrapNone/>
              <wp:docPr id="212" name="Shape 21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5.pt;margin-top:37.649999999999999pt;width:282.0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348615</wp:posOffset>
              </wp:positionH>
              <wp:positionV relativeFrom="page">
                <wp:posOffset>346710</wp:posOffset>
              </wp:positionV>
              <wp:extent cx="2377440" cy="86995"/>
              <wp:wrapNone/>
              <wp:docPr id="213" name="Shape 213"/>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GŁOSY SOLIDARNOŚCI</w:t>
                          </w:r>
                        </w:p>
                      </w:txbxContent>
                    </wps:txbx>
                    <wps:bodyPr lIns="0" tIns="0" rIns="0" bIns="0">
                      <a:spAutoFit/>
                    </wps:bodyPr>
                  </wps:wsp>
                </a:graphicData>
              </a:graphic>
            </wp:anchor>
          </w:drawing>
        </mc:Choice>
        <mc:Fallback>
          <w:pict>
            <v:shape id="_x0000_s1239" type="#_x0000_t202" style="position:absolute;margin-left:27.449999999999999pt;margin-top:27.300000000000001pt;width:187.19999999999999pt;height:6.8499999999999996pt;z-index:-1887439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GŁOSY SOLIDARNOŚCI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350520</wp:posOffset>
              </wp:positionH>
              <wp:positionV relativeFrom="page">
                <wp:posOffset>478155</wp:posOffset>
              </wp:positionV>
              <wp:extent cx="3575050" cy="0"/>
              <wp:wrapNone/>
              <wp:docPr id="215" name="Shape 21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7.600000000000001pt;margin-top:37.649999999999999pt;width:281.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1163320</wp:posOffset>
              </wp:positionH>
              <wp:positionV relativeFrom="page">
                <wp:posOffset>346075</wp:posOffset>
              </wp:positionV>
              <wp:extent cx="2724785" cy="91440"/>
              <wp:wrapNone/>
              <wp:docPr id="19" name="Shape 19"/>
              <a:graphic xmlns:a="http://schemas.openxmlformats.org/drawingml/2006/main">
                <a:graphicData uri="http://schemas.microsoft.com/office/word/2010/wordprocessingShape">
                  <wps:wsp>
                    <wps:cNvSpPr txBox="1"/>
                    <wps:spPr>
                      <a:xfrm>
                        <a:ext cx="2724785" cy="91440"/>
                      </a:xfrm>
                      <a:prstGeom prst="rect"/>
                      <a:noFill/>
                    </wps:spPr>
                    <wps:txbx>
                      <w:txbxContent>
                        <w:p>
                          <w:pPr>
                            <w:pStyle w:val="Style25"/>
                            <w:keepNext w:val="0"/>
                            <w:keepLines w:val="0"/>
                            <w:widowControl w:val="0"/>
                            <w:shd w:val="clear" w:color="auto" w:fill="auto"/>
                            <w:tabs>
                              <w:tab w:pos="429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I KONTRREFORMACJA </w:t>
                          </w:r>
                          <w:r>
                            <w:rPr>
                              <w:color w:val="000000"/>
                              <w:spacing w:val="0"/>
                              <w:w w:val="100"/>
                              <w:position w:val="0"/>
                              <w:sz w:val="16"/>
                              <w:szCs w:val="16"/>
                              <w:shd w:val="clear" w:color="auto" w:fill="auto"/>
                              <w:lang w:val="en-US" w:eastAsia="en-US" w:bidi="en-US"/>
                            </w:rPr>
                            <w:t xml:space="preserve">I </w:t>
                          </w:r>
                          <w:r>
                            <w:rPr>
                              <w:color w:val="000000"/>
                              <w:spacing w:val="0"/>
                              <w:w w:val="100"/>
                              <w:position w:val="0"/>
                              <w:sz w:val="16"/>
                              <w:szCs w:val="16"/>
                              <w:shd w:val="clear" w:color="auto" w:fill="auto"/>
                              <w:lang w:val="pl-PL" w:eastAsia="pl-PL" w:bidi="pl-PL"/>
                            </w:rPr>
                            <w:t>FASZYZM</w:t>
                            <w:tab/>
                          </w:r>
                          <w:fldSimple w:instr=" PAGE \* MERGEFORMAT ">
                            <w:r>
                              <w:rPr>
                                <w:color w:val="000000"/>
                                <w:spacing w:val="0"/>
                                <w:w w:val="100"/>
                                <w:position w:val="0"/>
                                <w:sz w:val="16"/>
                                <w:szCs w:val="16"/>
                                <w:shd w:val="clear" w:color="auto" w:fill="auto"/>
                                <w:lang w:val="en-US" w:eastAsia="en-US" w:bidi="en-US"/>
                              </w:rPr>
                              <w:t>#</w:t>
                            </w:r>
                          </w:fldSimple>
                        </w:p>
                      </w:txbxContent>
                    </wps:txbx>
                    <wps:bodyPr lIns="0" tIns="0" rIns="0" bIns="0">
                      <a:spAutoFit/>
                    </wps:bodyPr>
                  </wps:wsp>
                </a:graphicData>
              </a:graphic>
            </wp:anchor>
          </w:drawing>
        </mc:Choice>
        <mc:Fallback>
          <w:pict>
            <v:shape id="_x0000_s1045" type="#_x0000_t202" style="position:absolute;margin-left:91.599999999999994pt;margin-top:27.25pt;width:214.55000000000001pt;height:7.2000000000000002pt;z-index:-18874405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291" w:val="righ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I KONTRREFORMACJA </w:t>
                    </w:r>
                    <w:r>
                      <w:rPr>
                        <w:color w:val="000000"/>
                        <w:spacing w:val="0"/>
                        <w:w w:val="100"/>
                        <w:position w:val="0"/>
                        <w:sz w:val="16"/>
                        <w:szCs w:val="16"/>
                        <w:shd w:val="clear" w:color="auto" w:fill="auto"/>
                        <w:lang w:val="en-US" w:eastAsia="en-US" w:bidi="en-US"/>
                      </w:rPr>
                      <w:t xml:space="preserve">I </w:t>
                    </w:r>
                    <w:r>
                      <w:rPr>
                        <w:color w:val="000000"/>
                        <w:spacing w:val="0"/>
                        <w:w w:val="100"/>
                        <w:position w:val="0"/>
                        <w:sz w:val="16"/>
                        <w:szCs w:val="16"/>
                        <w:shd w:val="clear" w:color="auto" w:fill="auto"/>
                        <w:lang w:val="pl-PL" w:eastAsia="pl-PL" w:bidi="pl-PL"/>
                      </w:rPr>
                      <w:t>FASZYZM</w:t>
                      <w:tab/>
                    </w:r>
                    <w:fldSimple w:instr=" PAGE \* MERGEFORMAT ">
                      <w:r>
                        <w:rPr>
                          <w:color w:val="000000"/>
                          <w:spacing w:val="0"/>
                          <w:w w:val="100"/>
                          <w:position w:val="0"/>
                          <w:sz w:val="16"/>
                          <w:szCs w:val="16"/>
                          <w:shd w:val="clear" w:color="auto" w:fill="auto"/>
                          <w:lang w:val="en-US" w:eastAsia="en-US" w:bidi="en-US"/>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321945</wp:posOffset>
              </wp:positionH>
              <wp:positionV relativeFrom="page">
                <wp:posOffset>474345</wp:posOffset>
              </wp:positionV>
              <wp:extent cx="3582035" cy="0"/>
              <wp:wrapNone/>
              <wp:docPr id="21" name="Shape 2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5.350000000000001pt;margin-top:37.350000000000001pt;width:282.05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30"/>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9"/>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3"/>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0"/>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fr-FR" w:eastAsia="fr-FR" w:bidi="fr-FR"/>
      </w:rPr>
    </w:lvl>
  </w:abstractNum>
  <w:abstractNum w:abstractNumId="30">
    <w:multiLevelType w:val="multilevel"/>
    <w:lvl w:ilvl="0">
      <w:start w:val="19"/>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22"/>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7"/>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38">
    <w:multiLevelType w:val="multilevel"/>
    <w:lvl w:ilvl="0">
      <w:start w:val="2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0">
    <w:multiLevelType w:val="multilevel"/>
    <w:lvl w:ilvl="0">
      <w:start w:val="4"/>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2">
    <w:multiLevelType w:val="multilevel"/>
    <w:lvl w:ilvl="0">
      <w:start w:val="16"/>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4">
    <w:multiLevelType w:val="multilevel"/>
    <w:lvl w:ilvl="0">
      <w:start w:val="2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6">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8">
    <w:multiLevelType w:val="multilevel"/>
    <w:lvl w:ilvl="0">
      <w:start w:val="6"/>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50">
    <w:multiLevelType w:val="multilevel"/>
    <w:lvl w:ilvl="0">
      <w:start w:val="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52">
    <w:multiLevelType w:val="multilevel"/>
    <w:lvl w:ilvl="0">
      <w:start w:val="24"/>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5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56">
    <w:multiLevelType w:val="multilevel"/>
    <w:lvl w:ilvl="0">
      <w:start w:val="15"/>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58">
    <w:multiLevelType w:val="multilevel"/>
    <w:lvl w:ilvl="0">
      <w:start w:val="17"/>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60">
    <w:multiLevelType w:val="multilevel"/>
    <w:lvl w:ilvl="0">
      <w:start w:val="2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2">
    <w:multiLevelType w:val="multilevel"/>
    <w:lvl w:ilvl="0">
      <w:start w:val="29"/>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4">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abstractNum>
  <w:abstractNum w:abstractNumId="66">
    <w:multiLevelType w:val="multilevel"/>
    <w:lvl w:ilvl="0">
      <w:start w:val="13"/>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68">
    <w:multiLevelType w:val="multilevel"/>
    <w:lvl w:ilvl="0">
      <w:start w:val="17"/>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70">
    <w:multiLevelType w:val="multilevel"/>
    <w:lvl w:ilvl="0">
      <w:start w:val="20"/>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7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7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76">
    <w:multiLevelType w:val="multilevel"/>
    <w:lvl w:ilvl="0">
      <w:start w:val="29"/>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78">
    <w:multiLevelType w:val="multilevel"/>
    <w:lvl w:ilvl="0">
      <w:start w:val="1"/>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0">
    <w:multiLevelType w:val="multilevel"/>
    <w:lvl w:ilvl="0">
      <w:start w:val="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2">
    <w:multiLevelType w:val="multilevel"/>
    <w:lvl w:ilvl="0">
      <w:start w:val="15"/>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4">
    <w:multiLevelType w:val="multilevel"/>
    <w:lvl w:ilvl="0">
      <w:start w:val="1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8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9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9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9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9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98">
    <w:multiLevelType w:val="multilevel"/>
    <w:lvl w:ilvl="0">
      <w:start w:val="21"/>
      <w:numFmt w:val="decimal"/>
      <w:lvlText w:val="%1."/>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Nagłówek #1_"/>
    <w:basedOn w:val="DefaultParagraphFont"/>
    <w:link w:val="Style6"/>
    <w:rPr>
      <w:rFonts w:ascii="Times New Roman" w:eastAsia="Times New Roman" w:hAnsi="Times New Roman" w:cs="Times New Roman"/>
      <w:b/>
      <w:bCs/>
      <w:i w:val="0"/>
      <w:iCs w:val="0"/>
      <w:smallCaps w:val="0"/>
      <w:strike w:val="0"/>
      <w:w w:val="50"/>
      <w:sz w:val="236"/>
      <w:szCs w:val="236"/>
      <w:u w:val="none"/>
    </w:rPr>
  </w:style>
  <w:style w:type="character" w:customStyle="1" w:styleId="CharStyle9">
    <w:name w:val="Tekst treści_"/>
    <w:basedOn w:val="DefaultParagraphFont"/>
    <w:link w:val="Style8"/>
    <w:rPr>
      <w:rFonts w:ascii="Times New Roman" w:eastAsia="Times New Roman" w:hAnsi="Times New Roman" w:cs="Times New Roman"/>
      <w:b/>
      <w:bCs/>
      <w:i/>
      <w:iCs/>
      <w:smallCaps w:val="0"/>
      <w:strike w:val="0"/>
      <w:sz w:val="30"/>
      <w:szCs w:val="30"/>
      <w:u w:val="none"/>
    </w:rPr>
  </w:style>
  <w:style w:type="character" w:customStyle="1" w:styleId="CharStyle11">
    <w:name w:val="Tekst treści (3)_"/>
    <w:basedOn w:val="DefaultParagraphFont"/>
    <w:link w:val="Style10"/>
    <w:rPr>
      <w:rFonts w:ascii="Arial" w:eastAsia="Arial" w:hAnsi="Arial" w:cs="Arial"/>
      <w:b/>
      <w:bCs/>
      <w:i w:val="0"/>
      <w:iCs w:val="0"/>
      <w:smallCaps w:val="0"/>
      <w:strike w:val="0"/>
      <w:sz w:val="30"/>
      <w:szCs w:val="30"/>
      <w:u w:val="none"/>
    </w:rPr>
  </w:style>
  <w:style w:type="character" w:customStyle="1" w:styleId="CharStyle13">
    <w:name w:val="Tekst treści (2)_"/>
    <w:basedOn w:val="DefaultParagraphFont"/>
    <w:link w:val="Style12"/>
    <w:rPr>
      <w:rFonts w:ascii="Arial" w:eastAsia="Arial" w:hAnsi="Arial" w:cs="Arial"/>
      <w:b/>
      <w:bCs/>
      <w:i w:val="0"/>
      <w:iCs w:val="0"/>
      <w:smallCaps w:val="0"/>
      <w:strike w:val="0"/>
      <w:sz w:val="26"/>
      <w:szCs w:val="26"/>
      <w:u w:val="none"/>
    </w:rPr>
  </w:style>
  <w:style w:type="character" w:customStyle="1" w:styleId="CharStyle16">
    <w:name w:val="Nagłówek #2_"/>
    <w:basedOn w:val="DefaultParagraphFont"/>
    <w:link w:val="Style15"/>
    <w:rPr>
      <w:rFonts w:ascii="Times New Roman" w:eastAsia="Times New Roman" w:hAnsi="Times New Roman" w:cs="Times New Roman"/>
      <w:b w:val="0"/>
      <w:bCs w:val="0"/>
      <w:i w:val="0"/>
      <w:iCs w:val="0"/>
      <w:smallCaps w:val="0"/>
      <w:strike w:val="0"/>
      <w:sz w:val="34"/>
      <w:szCs w:val="34"/>
      <w:u w:val="none"/>
    </w:rPr>
  </w:style>
  <w:style w:type="character" w:customStyle="1" w:styleId="CharStyle18">
    <w:name w:val="Spis treści_"/>
    <w:basedOn w:val="DefaultParagraphFont"/>
    <w:link w:val="Style17"/>
    <w:rPr>
      <w:rFonts w:ascii="Times New Roman" w:eastAsia="Times New Roman" w:hAnsi="Times New Roman" w:cs="Times New Roman"/>
      <w:b w:val="0"/>
      <w:bCs w:val="0"/>
      <w:i/>
      <w:iCs/>
      <w:smallCaps w:val="0"/>
      <w:strike w:val="0"/>
      <w:sz w:val="16"/>
      <w:szCs w:val="16"/>
      <w:u w:val="none"/>
    </w:rPr>
  </w:style>
  <w:style w:type="character" w:customStyle="1" w:styleId="CharStyle24">
    <w:name w:val="Tekst treści (8)_"/>
    <w:basedOn w:val="DefaultParagraphFont"/>
    <w:link w:val="Style23"/>
    <w:rPr>
      <w:rFonts w:ascii="Georgia" w:eastAsia="Georgia" w:hAnsi="Georgia" w:cs="Georgia"/>
      <w:b/>
      <w:bCs/>
      <w:i w:val="0"/>
      <w:iCs w:val="0"/>
      <w:smallCaps w:val="0"/>
      <w:strike w:val="0"/>
      <w:sz w:val="17"/>
      <w:szCs w:val="17"/>
      <w:u w:val="none"/>
    </w:rPr>
  </w:style>
  <w:style w:type="character" w:customStyle="1" w:styleId="CharStyle26">
    <w:name w:val="Nagłówek lub stopka (2)_"/>
    <w:basedOn w:val="DefaultParagraphFont"/>
    <w:link w:val="Style25"/>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Inne_"/>
    <w:basedOn w:val="DefaultParagraphFont"/>
    <w:link w:val="Style28"/>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CharStyle32">
    <w:name w:val="Nagłówek #3_"/>
    <w:basedOn w:val="DefaultParagraphFont"/>
    <w:link w:val="Style31"/>
    <w:rPr>
      <w:rFonts w:ascii="Arial" w:eastAsia="Arial" w:hAnsi="Arial" w:cs="Arial"/>
      <w:b/>
      <w:bCs/>
      <w:i w:val="0"/>
      <w:iCs w:val="0"/>
      <w:smallCaps w:val="0"/>
      <w:strike w:val="0"/>
      <w:sz w:val="30"/>
      <w:szCs w:val="30"/>
      <w:u w:val="none"/>
    </w:rPr>
  </w:style>
  <w:style w:type="character" w:customStyle="1" w:styleId="CharStyle34">
    <w:name w:val="Tekst treści (6)_"/>
    <w:basedOn w:val="DefaultParagraphFont"/>
    <w:link w:val="Style33"/>
    <w:rPr>
      <w:rFonts w:ascii="Times New Roman" w:eastAsia="Times New Roman" w:hAnsi="Times New Roman" w:cs="Times New Roman"/>
      <w:b w:val="0"/>
      <w:bCs w:val="0"/>
      <w:i w:val="0"/>
      <w:iCs w:val="0"/>
      <w:smallCaps w:val="0"/>
      <w:strike w:val="0"/>
      <w:sz w:val="20"/>
      <w:szCs w:val="20"/>
      <w:u w:val="none"/>
    </w:rPr>
  </w:style>
  <w:style w:type="character" w:customStyle="1" w:styleId="CharStyle39">
    <w:name w:val="Tekst treści (7)_"/>
    <w:basedOn w:val="DefaultParagraphFont"/>
    <w:link w:val="Style38"/>
    <w:rPr>
      <w:rFonts w:ascii="Times New Roman" w:eastAsia="Times New Roman" w:hAnsi="Times New Roman" w:cs="Times New Roman"/>
      <w:b w:val="0"/>
      <w:bCs w:val="0"/>
      <w:i/>
      <w:iCs/>
      <w:smallCaps w:val="0"/>
      <w:strike w:val="0"/>
      <w:sz w:val="16"/>
      <w:szCs w:val="16"/>
      <w:u w:val="none"/>
    </w:rPr>
  </w:style>
  <w:style w:type="character" w:customStyle="1" w:styleId="CharStyle43">
    <w:name w:val="Nagłówek lub stopka_"/>
    <w:basedOn w:val="DefaultParagraphFont"/>
    <w:link w:val="Style42"/>
    <w:rPr>
      <w:rFonts w:ascii="Times New Roman" w:eastAsia="Times New Roman" w:hAnsi="Times New Roman" w:cs="Times New Roman"/>
      <w:b w:val="0"/>
      <w:bCs w:val="0"/>
      <w:i w:val="0"/>
      <w:iCs w:val="0"/>
      <w:smallCaps w:val="0"/>
      <w:strike w:val="0"/>
      <w:sz w:val="16"/>
      <w:szCs w:val="16"/>
      <w:u w:val="none"/>
    </w:rPr>
  </w:style>
  <w:style w:type="character" w:customStyle="1" w:styleId="CharStyle45">
    <w:name w:val="Tekst treści (9)_"/>
    <w:basedOn w:val="DefaultParagraphFont"/>
    <w:link w:val="Style44"/>
    <w:rPr>
      <w:rFonts w:ascii="Arial" w:eastAsia="Arial" w:hAnsi="Arial" w:cs="Arial"/>
      <w:b w:val="0"/>
      <w:bCs w:val="0"/>
      <w:i w:val="0"/>
      <w:iCs w:val="0"/>
      <w:smallCaps w:val="0"/>
      <w:strike w:val="0"/>
      <w:sz w:val="20"/>
      <w:szCs w:val="20"/>
      <w:u w:val="none"/>
    </w:rPr>
  </w:style>
  <w:style w:type="character" w:customStyle="1" w:styleId="CharStyle52">
    <w:name w:val="Nagłówek #4_"/>
    <w:basedOn w:val="DefaultParagraphFont"/>
    <w:link w:val="Style51"/>
    <w:rPr>
      <w:rFonts w:ascii="Times New Roman" w:eastAsia="Times New Roman" w:hAnsi="Times New Roman" w:cs="Times New Roman"/>
      <w:b w:val="0"/>
      <w:bCs w:val="0"/>
      <w:i w:val="0"/>
      <w:iCs w:val="0"/>
      <w:smallCaps w:val="0"/>
      <w:strike w:val="0"/>
      <w:sz w:val="20"/>
      <w:szCs w:val="20"/>
      <w:u w:val="none"/>
    </w:rPr>
  </w:style>
  <w:style w:type="character" w:customStyle="1" w:styleId="CharStyle57">
    <w:name w:val="Podpis obrazu_"/>
    <w:basedOn w:val="DefaultParagraphFont"/>
    <w:link w:val="Style56"/>
    <w:rPr>
      <w:rFonts w:ascii="Times New Roman" w:eastAsia="Times New Roman" w:hAnsi="Times New Roman" w:cs="Times New Roman"/>
      <w:b w:val="0"/>
      <w:bCs w:val="0"/>
      <w:i w:val="0"/>
      <w:iCs w:val="0"/>
      <w:smallCaps w:val="0"/>
      <w:strike w:val="0"/>
      <w:sz w:val="20"/>
      <w:szCs w:val="20"/>
      <w:u w:val="none"/>
    </w:rPr>
  </w:style>
  <w:style w:type="character" w:customStyle="1" w:styleId="CharStyle68">
    <w:name w:val="Tekst treści (10)_"/>
    <w:basedOn w:val="DefaultParagraphFont"/>
    <w:link w:val="Style67"/>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18" w:lineRule="auto"/>
      <w:ind w:firstLine="28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Nagłówek #1"/>
    <w:basedOn w:val="Normal"/>
    <w:link w:val="CharStyle7"/>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36"/>
      <w:szCs w:val="236"/>
      <w:u w:val="none"/>
    </w:rPr>
  </w:style>
  <w:style w:type="paragraph" w:customStyle="1" w:styleId="Style8">
    <w:name w:val="Tekst treści"/>
    <w:basedOn w:val="Normal"/>
    <w:link w:val="CharStyle9"/>
    <w:pPr>
      <w:widowControl w:val="0"/>
      <w:shd w:val="clear" w:color="auto" w:fill="FFFFFF"/>
      <w:spacing w:after="600"/>
      <w:jc w:val="center"/>
    </w:pPr>
    <w:rPr>
      <w:rFonts w:ascii="Times New Roman" w:eastAsia="Times New Roman" w:hAnsi="Times New Roman" w:cs="Times New Roman"/>
      <w:b/>
      <w:bCs/>
      <w:i/>
      <w:iCs/>
      <w:smallCaps w:val="0"/>
      <w:strike w:val="0"/>
      <w:sz w:val="30"/>
      <w:szCs w:val="30"/>
      <w:u w:val="none"/>
    </w:rPr>
  </w:style>
  <w:style w:type="paragraph" w:customStyle="1" w:styleId="Style10">
    <w:name w:val="Tekst treści (3)"/>
    <w:basedOn w:val="Normal"/>
    <w:link w:val="CharStyle11"/>
    <w:pPr>
      <w:widowControl w:val="0"/>
      <w:shd w:val="clear" w:color="auto" w:fill="FFFFFF"/>
      <w:spacing w:after="4600"/>
      <w:jc w:val="center"/>
    </w:pPr>
    <w:rPr>
      <w:rFonts w:ascii="Arial" w:eastAsia="Arial" w:hAnsi="Arial" w:cs="Arial"/>
      <w:b/>
      <w:bCs/>
      <w:i w:val="0"/>
      <w:iCs w:val="0"/>
      <w:smallCaps w:val="0"/>
      <w:strike w:val="0"/>
      <w:sz w:val="30"/>
      <w:szCs w:val="30"/>
      <w:u w:val="none"/>
    </w:rPr>
  </w:style>
  <w:style w:type="paragraph" w:customStyle="1" w:styleId="Style12">
    <w:name w:val="Tekst treści (2)"/>
    <w:basedOn w:val="Normal"/>
    <w:link w:val="CharStyle13"/>
    <w:pPr>
      <w:widowControl w:val="0"/>
      <w:shd w:val="clear" w:color="auto" w:fill="FFFFFF"/>
      <w:spacing w:line="302" w:lineRule="auto"/>
      <w:jc w:val="center"/>
    </w:pPr>
    <w:rPr>
      <w:rFonts w:ascii="Arial" w:eastAsia="Arial" w:hAnsi="Arial" w:cs="Arial"/>
      <w:b/>
      <w:bCs/>
      <w:i w:val="0"/>
      <w:iCs w:val="0"/>
      <w:smallCaps w:val="0"/>
      <w:strike w:val="0"/>
      <w:sz w:val="26"/>
      <w:szCs w:val="26"/>
      <w:u w:val="none"/>
    </w:rPr>
  </w:style>
  <w:style w:type="paragraph" w:customStyle="1" w:styleId="Style15">
    <w:name w:val="Nagłówek #2"/>
    <w:basedOn w:val="Normal"/>
    <w:link w:val="CharStyle16"/>
    <w:pPr>
      <w:widowControl w:val="0"/>
      <w:shd w:val="clear" w:color="auto" w:fill="FFFFFF"/>
      <w:spacing w:after="380"/>
      <w:jc w:val="center"/>
      <w:outlineLvl w:val="1"/>
    </w:pPr>
    <w:rPr>
      <w:rFonts w:ascii="Times New Roman" w:eastAsia="Times New Roman" w:hAnsi="Times New Roman" w:cs="Times New Roman"/>
      <w:b w:val="0"/>
      <w:bCs w:val="0"/>
      <w:i w:val="0"/>
      <w:iCs w:val="0"/>
      <w:smallCaps w:val="0"/>
      <w:strike w:val="0"/>
      <w:sz w:val="34"/>
      <w:szCs w:val="34"/>
      <w:u w:val="none"/>
    </w:rPr>
  </w:style>
  <w:style w:type="paragraph" w:customStyle="1" w:styleId="Style17">
    <w:name w:val="Spis treści"/>
    <w:basedOn w:val="Normal"/>
    <w:link w:val="CharStyle18"/>
    <w:pPr>
      <w:widowControl w:val="0"/>
      <w:shd w:val="clear" w:color="auto" w:fill="FFFFFF"/>
      <w:spacing w:line="221" w:lineRule="auto"/>
      <w:ind w:firstLine="300"/>
    </w:pPr>
    <w:rPr>
      <w:rFonts w:ascii="Times New Roman" w:eastAsia="Times New Roman" w:hAnsi="Times New Roman" w:cs="Times New Roman"/>
      <w:b w:val="0"/>
      <w:bCs w:val="0"/>
      <w:i/>
      <w:iCs/>
      <w:smallCaps w:val="0"/>
      <w:strike w:val="0"/>
      <w:sz w:val="16"/>
      <w:szCs w:val="16"/>
      <w:u w:val="none"/>
    </w:rPr>
  </w:style>
  <w:style w:type="paragraph" w:customStyle="1" w:styleId="Style23">
    <w:name w:val="Tekst treści (8)"/>
    <w:basedOn w:val="Normal"/>
    <w:link w:val="CharStyle24"/>
    <w:pPr>
      <w:widowControl w:val="0"/>
      <w:shd w:val="clear" w:color="auto" w:fill="FFFFFF"/>
      <w:spacing w:after="120" w:line="264" w:lineRule="auto"/>
      <w:ind w:firstLine="320"/>
    </w:pPr>
    <w:rPr>
      <w:rFonts w:ascii="Georgia" w:eastAsia="Georgia" w:hAnsi="Georgia" w:cs="Georgia"/>
      <w:b/>
      <w:bCs/>
      <w:i w:val="0"/>
      <w:iCs w:val="0"/>
      <w:smallCaps w:val="0"/>
      <w:strike w:val="0"/>
      <w:sz w:val="17"/>
      <w:szCs w:val="17"/>
      <w:u w:val="none"/>
    </w:rPr>
  </w:style>
  <w:style w:type="paragraph" w:customStyle="1" w:styleId="Style25">
    <w:name w:val="Nagłówek lub stopka (2)"/>
    <w:basedOn w:val="Normal"/>
    <w:link w:val="CharStyle2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Inne"/>
    <w:basedOn w:val="Normal"/>
    <w:link w:val="CharStyle29"/>
    <w:pPr>
      <w:widowControl w:val="0"/>
      <w:shd w:val="clear" w:color="auto" w:fill="FFFFFF"/>
      <w:ind w:firstLine="300"/>
    </w:pPr>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Style31">
    <w:name w:val="Nagłówek #3"/>
    <w:basedOn w:val="Normal"/>
    <w:link w:val="CharStyle32"/>
    <w:pPr>
      <w:widowControl w:val="0"/>
      <w:shd w:val="clear" w:color="auto" w:fill="FFFFFF"/>
      <w:spacing w:before="2280" w:after="750"/>
      <w:outlineLvl w:val="2"/>
    </w:pPr>
    <w:rPr>
      <w:rFonts w:ascii="Arial" w:eastAsia="Arial" w:hAnsi="Arial" w:cs="Arial"/>
      <w:b/>
      <w:bCs/>
      <w:i w:val="0"/>
      <w:iCs w:val="0"/>
      <w:smallCaps w:val="0"/>
      <w:strike w:val="0"/>
      <w:sz w:val="30"/>
      <w:szCs w:val="30"/>
      <w:u w:val="none"/>
    </w:rPr>
  </w:style>
  <w:style w:type="paragraph" w:customStyle="1" w:styleId="Style33">
    <w:name w:val="Tekst treści (6)"/>
    <w:basedOn w:val="Normal"/>
    <w:link w:val="CharStyle34"/>
    <w:pPr>
      <w:widowControl w:val="0"/>
      <w:shd w:val="clear" w:color="auto" w:fill="FFFFFF"/>
      <w:ind w:firstLine="300"/>
    </w:pPr>
    <w:rPr>
      <w:rFonts w:ascii="Times New Roman" w:eastAsia="Times New Roman" w:hAnsi="Times New Roman" w:cs="Times New Roman"/>
      <w:b w:val="0"/>
      <w:bCs w:val="0"/>
      <w:i w:val="0"/>
      <w:iCs w:val="0"/>
      <w:smallCaps w:val="0"/>
      <w:strike w:val="0"/>
      <w:sz w:val="20"/>
      <w:szCs w:val="20"/>
      <w:u w:val="none"/>
    </w:rPr>
  </w:style>
  <w:style w:type="paragraph" w:customStyle="1" w:styleId="Style38">
    <w:name w:val="Tekst treści (7)"/>
    <w:basedOn w:val="Normal"/>
    <w:link w:val="CharStyle39"/>
    <w:pPr>
      <w:widowControl w:val="0"/>
      <w:shd w:val="clear" w:color="auto" w:fill="FFFFFF"/>
      <w:spacing w:after="160" w:line="221" w:lineRule="auto"/>
      <w:ind w:left="1060"/>
    </w:pPr>
    <w:rPr>
      <w:rFonts w:ascii="Times New Roman" w:eastAsia="Times New Roman" w:hAnsi="Times New Roman" w:cs="Times New Roman"/>
      <w:b w:val="0"/>
      <w:bCs w:val="0"/>
      <w:i/>
      <w:iCs/>
      <w:smallCaps w:val="0"/>
      <w:strike w:val="0"/>
      <w:sz w:val="16"/>
      <w:szCs w:val="16"/>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4">
    <w:name w:val="Tekst treści (9)"/>
    <w:basedOn w:val="Normal"/>
    <w:link w:val="CharStyle45"/>
    <w:pPr>
      <w:widowControl w:val="0"/>
      <w:shd w:val="clear" w:color="auto" w:fill="FFFFFF"/>
      <w:spacing w:after="220" w:line="221" w:lineRule="auto"/>
      <w:jc w:val="center"/>
    </w:pPr>
    <w:rPr>
      <w:rFonts w:ascii="Arial" w:eastAsia="Arial" w:hAnsi="Arial" w:cs="Arial"/>
      <w:b w:val="0"/>
      <w:bCs w:val="0"/>
      <w:i w:val="0"/>
      <w:iCs w:val="0"/>
      <w:smallCaps w:val="0"/>
      <w:strike w:val="0"/>
      <w:sz w:val="20"/>
      <w:szCs w:val="20"/>
      <w:u w:val="none"/>
    </w:rPr>
  </w:style>
  <w:style w:type="paragraph" w:customStyle="1" w:styleId="Style51">
    <w:name w:val="Nagłówek #4"/>
    <w:basedOn w:val="Normal"/>
    <w:link w:val="CharStyle52"/>
    <w:pPr>
      <w:widowControl w:val="0"/>
      <w:shd w:val="clear" w:color="auto" w:fill="FFFFFF"/>
      <w:spacing w:after="180" w:line="199" w:lineRule="auto"/>
      <w:ind w:firstLine="300"/>
      <w:outlineLvl w:val="3"/>
    </w:pPr>
    <w:rPr>
      <w:rFonts w:ascii="Times New Roman" w:eastAsia="Times New Roman" w:hAnsi="Times New Roman" w:cs="Times New Roman"/>
      <w:b w:val="0"/>
      <w:bCs w:val="0"/>
      <w:i w:val="0"/>
      <w:iCs w:val="0"/>
      <w:smallCaps w:val="0"/>
      <w:strike w:val="0"/>
      <w:sz w:val="20"/>
      <w:szCs w:val="20"/>
      <w:u w:val="none"/>
    </w:rPr>
  </w:style>
  <w:style w:type="paragraph" w:customStyle="1" w:styleId="Style56">
    <w:name w:val="Podpis obrazu"/>
    <w:basedOn w:val="Normal"/>
    <w:link w:val="CharStyle5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67">
    <w:name w:val="Tekst treści (10)"/>
    <w:basedOn w:val="Normal"/>
    <w:link w:val="CharStyle68"/>
    <w:pPr>
      <w:widowControl w:val="0"/>
      <w:shd w:val="clear" w:color="auto" w:fill="FFFFFF"/>
      <w:spacing w:after="40" w:line="226" w:lineRule="auto"/>
      <w:ind w:firstLine="140"/>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header" Target="header28.xml"/><Relationship Id="rId64" Type="http://schemas.openxmlformats.org/officeDocument/2006/relationships/footer" Target="footer32.xml"/><Relationship Id="rId65" Type="http://schemas.openxmlformats.org/officeDocument/2006/relationships/header" Target="header29.xml"/><Relationship Id="rId66" Type="http://schemas.openxmlformats.org/officeDocument/2006/relationships/footer" Target="footer33.xml"/><Relationship Id="rId67" Type="http://schemas.openxmlformats.org/officeDocument/2006/relationships/header" Target="header30.xml"/><Relationship Id="rId68" Type="http://schemas.openxmlformats.org/officeDocument/2006/relationships/footer" Target="footer34.xml"/><Relationship Id="rId69" Type="http://schemas.openxmlformats.org/officeDocument/2006/relationships/header" Target="header31.xml"/><Relationship Id="rId70" Type="http://schemas.openxmlformats.org/officeDocument/2006/relationships/footer" Target="footer35.xml"/><Relationship Id="rId71" Type="http://schemas.openxmlformats.org/officeDocument/2006/relationships/header" Target="header32.xml"/><Relationship Id="rId72" Type="http://schemas.openxmlformats.org/officeDocument/2006/relationships/footer" Target="footer36.xml"/><Relationship Id="rId73" Type="http://schemas.openxmlformats.org/officeDocument/2006/relationships/header" Target="header33.xml"/><Relationship Id="rId74" Type="http://schemas.openxmlformats.org/officeDocument/2006/relationships/footer" Target="footer37.xml"/><Relationship Id="rId75" Type="http://schemas.openxmlformats.org/officeDocument/2006/relationships/header" Target="header34.xml"/><Relationship Id="rId76" Type="http://schemas.openxmlformats.org/officeDocument/2006/relationships/footer" Target="footer38.xml"/><Relationship Id="rId77" Type="http://schemas.openxmlformats.org/officeDocument/2006/relationships/header" Target="header35.xml"/><Relationship Id="rId78" Type="http://schemas.openxmlformats.org/officeDocument/2006/relationships/footer" Target="footer39.xml"/><Relationship Id="rId79" Type="http://schemas.openxmlformats.org/officeDocument/2006/relationships/header" Target="header36.xml"/><Relationship Id="rId80" Type="http://schemas.openxmlformats.org/officeDocument/2006/relationships/footer" Target="footer40.xml"/><Relationship Id="rId81" Type="http://schemas.openxmlformats.org/officeDocument/2006/relationships/header" Target="header37.xml"/><Relationship Id="rId82" Type="http://schemas.openxmlformats.org/officeDocument/2006/relationships/footer" Target="footer41.xml"/><Relationship Id="rId83" Type="http://schemas.openxmlformats.org/officeDocument/2006/relationships/header" Target="header38.xml"/><Relationship Id="rId84" Type="http://schemas.openxmlformats.org/officeDocument/2006/relationships/footer" Target="footer42.xml"/><Relationship Id="rId85" Type="http://schemas.openxmlformats.org/officeDocument/2006/relationships/header" Target="header39.xml"/><Relationship Id="rId86" Type="http://schemas.openxmlformats.org/officeDocument/2006/relationships/footer" Target="footer43.xml"/><Relationship Id="rId87" Type="http://schemas.openxmlformats.org/officeDocument/2006/relationships/header" Target="header40.xml"/><Relationship Id="rId88" Type="http://schemas.openxmlformats.org/officeDocument/2006/relationships/footer" Target="footer44.xml"/><Relationship Id="rId89" Type="http://schemas.openxmlformats.org/officeDocument/2006/relationships/header" Target="header41.xml"/><Relationship Id="rId90" Type="http://schemas.openxmlformats.org/officeDocument/2006/relationships/footer" Target="footer45.xml"/><Relationship Id="rId91" Type="http://schemas.openxmlformats.org/officeDocument/2006/relationships/header" Target="header42.xml"/><Relationship Id="rId92" Type="http://schemas.openxmlformats.org/officeDocument/2006/relationships/footer" Target="footer46.xml"/><Relationship Id="rId93" Type="http://schemas.openxmlformats.org/officeDocument/2006/relationships/header" Target="header43.xml"/><Relationship Id="rId94" Type="http://schemas.openxmlformats.org/officeDocument/2006/relationships/footer" Target="footer47.xml"/><Relationship Id="rId95" Type="http://schemas.openxmlformats.org/officeDocument/2006/relationships/header" Target="header44.xml"/><Relationship Id="rId96" Type="http://schemas.openxmlformats.org/officeDocument/2006/relationships/footer" Target="footer48.xml"/><Relationship Id="rId97" Type="http://schemas.openxmlformats.org/officeDocument/2006/relationships/header" Target="header45.xml"/><Relationship Id="rId98" Type="http://schemas.openxmlformats.org/officeDocument/2006/relationships/footer" Target="footer49.xml"/><Relationship Id="rId99" Type="http://schemas.openxmlformats.org/officeDocument/2006/relationships/header" Target="header46.xml"/><Relationship Id="rId100" Type="http://schemas.openxmlformats.org/officeDocument/2006/relationships/footer" Target="footer50.xml"/><Relationship Id="rId101" Type="http://schemas.openxmlformats.org/officeDocument/2006/relationships/header" Target="header47.xml"/><Relationship Id="rId102" Type="http://schemas.openxmlformats.org/officeDocument/2006/relationships/footer" Target="footer51.xml"/><Relationship Id="rId103" Type="http://schemas.openxmlformats.org/officeDocument/2006/relationships/header" Target="header48.xml"/><Relationship Id="rId104" Type="http://schemas.openxmlformats.org/officeDocument/2006/relationships/footer" Target="footer52.xml"/><Relationship Id="rId105" Type="http://schemas.openxmlformats.org/officeDocument/2006/relationships/header" Target="header49.xml"/><Relationship Id="rId106" Type="http://schemas.openxmlformats.org/officeDocument/2006/relationships/footer" Target="footer53.xml"/><Relationship Id="rId107" Type="http://schemas.openxmlformats.org/officeDocument/2006/relationships/header" Target="header50.xml"/><Relationship Id="rId108" Type="http://schemas.openxmlformats.org/officeDocument/2006/relationships/footer" Target="footer54.xml"/><Relationship Id="rId109" Type="http://schemas.openxmlformats.org/officeDocument/2006/relationships/header" Target="header51.xml"/><Relationship Id="rId110" Type="http://schemas.openxmlformats.org/officeDocument/2006/relationships/footer" Target="footer55.xml"/><Relationship Id="rId111" Type="http://schemas.openxmlformats.org/officeDocument/2006/relationships/header" Target="header52.xml"/><Relationship Id="rId112" Type="http://schemas.openxmlformats.org/officeDocument/2006/relationships/footer" Target="footer56.xml"/><Relationship Id="rId113" Type="http://schemas.openxmlformats.org/officeDocument/2006/relationships/header" Target="header53.xml"/><Relationship Id="rId114" Type="http://schemas.openxmlformats.org/officeDocument/2006/relationships/footer" Target="footer57.xml"/><Relationship Id="rId115" Type="http://schemas.openxmlformats.org/officeDocument/2006/relationships/header" Target="header54.xml"/><Relationship Id="rId116" Type="http://schemas.openxmlformats.org/officeDocument/2006/relationships/footer" Target="footer58.xml"/><Relationship Id="rId117" Type="http://schemas.openxmlformats.org/officeDocument/2006/relationships/header" Target="header55.xml"/><Relationship Id="rId118" Type="http://schemas.openxmlformats.org/officeDocument/2006/relationships/footer" Target="footer59.xml"/><Relationship Id="rId119" Type="http://schemas.openxmlformats.org/officeDocument/2006/relationships/header" Target="header56.xml"/><Relationship Id="rId120" Type="http://schemas.openxmlformats.org/officeDocument/2006/relationships/footer" Target="footer60.xml"/><Relationship Id="rId121" Type="http://schemas.openxmlformats.org/officeDocument/2006/relationships/header" Target="header57.xml"/><Relationship Id="rId122" Type="http://schemas.openxmlformats.org/officeDocument/2006/relationships/footer" Target="footer61.xml"/><Relationship Id="rId123" Type="http://schemas.openxmlformats.org/officeDocument/2006/relationships/header" Target="header58.xml"/><Relationship Id="rId124" Type="http://schemas.openxmlformats.org/officeDocument/2006/relationships/footer" Target="footer62.xml"/><Relationship Id="rId125" Type="http://schemas.openxmlformats.org/officeDocument/2006/relationships/header" Target="header59.xml"/><Relationship Id="rId126" Type="http://schemas.openxmlformats.org/officeDocument/2006/relationships/footer" Target="footer63.xml"/><Relationship Id="rId127" Type="http://schemas.openxmlformats.org/officeDocument/2006/relationships/header" Target="header60.xml"/><Relationship Id="rId128" Type="http://schemas.openxmlformats.org/officeDocument/2006/relationships/footer" Target="footer64.xml"/><Relationship Id="rId129" Type="http://schemas.openxmlformats.org/officeDocument/2006/relationships/header" Target="header61.xml"/><Relationship Id="rId130" Type="http://schemas.openxmlformats.org/officeDocument/2006/relationships/footer" Target="footer65.xml"/><Relationship Id="rId131" Type="http://schemas.openxmlformats.org/officeDocument/2006/relationships/header" Target="header62.xml"/><Relationship Id="rId132" Type="http://schemas.openxmlformats.org/officeDocument/2006/relationships/footer" Target="footer66.xml"/><Relationship Id="rId133" Type="http://schemas.openxmlformats.org/officeDocument/2006/relationships/image" Target="media/image1.jpeg"/><Relationship Id="rId134" Type="http://schemas.openxmlformats.org/officeDocument/2006/relationships/image" Target="media/image1.jpeg" TargetMode="External"/><Relationship Id="rId135" Type="http://schemas.openxmlformats.org/officeDocument/2006/relationships/header" Target="header63.xml"/><Relationship Id="rId136" Type="http://schemas.openxmlformats.org/officeDocument/2006/relationships/footer" Target="footer67.xml"/><Relationship Id="rId137" Type="http://schemas.openxmlformats.org/officeDocument/2006/relationships/header" Target="header64.xml"/><Relationship Id="rId138" Type="http://schemas.openxmlformats.org/officeDocument/2006/relationships/footer" Target="footer68.xml"/><Relationship Id="rId139" Type="http://schemas.openxmlformats.org/officeDocument/2006/relationships/header" Target="header65.xml"/><Relationship Id="rId140" Type="http://schemas.openxmlformats.org/officeDocument/2006/relationships/footer" Target="footer69.xml"/><Relationship Id="rId141" Type="http://schemas.openxmlformats.org/officeDocument/2006/relationships/header" Target="header66.xml"/><Relationship Id="rId142" Type="http://schemas.openxmlformats.org/officeDocument/2006/relationships/footer" Target="footer70.xml"/><Relationship Id="rId143" Type="http://schemas.openxmlformats.org/officeDocument/2006/relationships/header" Target="header67.xml"/><Relationship Id="rId144" Type="http://schemas.openxmlformats.org/officeDocument/2006/relationships/footer" Target="footer71.xml"/><Relationship Id="rId145" Type="http://schemas.openxmlformats.org/officeDocument/2006/relationships/header" Target="header68.xml"/><Relationship Id="rId146" Type="http://schemas.openxmlformats.org/officeDocument/2006/relationships/footer" Target="footer72.xml"/><Relationship Id="rId147" Type="http://schemas.openxmlformats.org/officeDocument/2006/relationships/header" Target="header69.xml"/><Relationship Id="rId148" Type="http://schemas.openxmlformats.org/officeDocument/2006/relationships/footer" Target="footer73.xml"/><Relationship Id="rId149" Type="http://schemas.openxmlformats.org/officeDocument/2006/relationships/header" Target="header70.xml"/><Relationship Id="rId150" Type="http://schemas.openxmlformats.org/officeDocument/2006/relationships/footer" Target="footer74.xml"/><Relationship Id="rId151" Type="http://schemas.openxmlformats.org/officeDocument/2006/relationships/header" Target="header71.xml"/><Relationship Id="rId152" Type="http://schemas.openxmlformats.org/officeDocument/2006/relationships/footer" Target="footer75.xml"/><Relationship Id="rId153" Type="http://schemas.openxmlformats.org/officeDocument/2006/relationships/header" Target="header72.xml"/><Relationship Id="rId154" Type="http://schemas.openxmlformats.org/officeDocument/2006/relationships/footer" Target="footer76.xml"/><Relationship Id="rId155" Type="http://schemas.openxmlformats.org/officeDocument/2006/relationships/header" Target="header73.xml"/><Relationship Id="rId156" Type="http://schemas.openxmlformats.org/officeDocument/2006/relationships/footer" Target="footer77.xml"/><Relationship Id="rId157" Type="http://schemas.openxmlformats.org/officeDocument/2006/relationships/header" Target="header74.xml"/><Relationship Id="rId158" Type="http://schemas.openxmlformats.org/officeDocument/2006/relationships/footer" Target="footer78.xml"/><Relationship Id="rId159" Type="http://schemas.openxmlformats.org/officeDocument/2006/relationships/header" Target="header75.xml"/><Relationship Id="rId160" Type="http://schemas.openxmlformats.org/officeDocument/2006/relationships/footer" Target="footer79.xml"/><Relationship Id="rId161" Type="http://schemas.openxmlformats.org/officeDocument/2006/relationships/header" Target="header76.xml"/><Relationship Id="rId162" Type="http://schemas.openxmlformats.org/officeDocument/2006/relationships/footer" Target="footer80.xml"/><Relationship Id="rId163" Type="http://schemas.openxmlformats.org/officeDocument/2006/relationships/header" Target="header77.xml"/><Relationship Id="rId164" Type="http://schemas.openxmlformats.org/officeDocument/2006/relationships/footer" Target="footer81.xml"/><Relationship Id="rId165" Type="http://schemas.openxmlformats.org/officeDocument/2006/relationships/header" Target="header78.xml"/><Relationship Id="rId166" Type="http://schemas.openxmlformats.org/officeDocument/2006/relationships/footer" Target="footer82.xml"/><Relationship Id="rId167" Type="http://schemas.openxmlformats.org/officeDocument/2006/relationships/header" Target="header79.xml"/><Relationship Id="rId168" Type="http://schemas.openxmlformats.org/officeDocument/2006/relationships/footer" Target="footer83.xml"/><Relationship Id="rId169" Type="http://schemas.openxmlformats.org/officeDocument/2006/relationships/header" Target="header80.xml"/><Relationship Id="rId170" Type="http://schemas.openxmlformats.org/officeDocument/2006/relationships/footer" Target="footer84.xml"/><Relationship Id="rId171" Type="http://schemas.openxmlformats.org/officeDocument/2006/relationships/header" Target="header81.xml"/><Relationship Id="rId172" Type="http://schemas.openxmlformats.org/officeDocument/2006/relationships/footer" Target="footer85.xml"/><Relationship Id="rId173" Type="http://schemas.openxmlformats.org/officeDocument/2006/relationships/header" Target="header82.xml"/><Relationship Id="rId174" Type="http://schemas.openxmlformats.org/officeDocument/2006/relationships/footer" Target="footer86.xml"/><Relationship Id="rId175" Type="http://schemas.openxmlformats.org/officeDocument/2006/relationships/image" Target="media/image2.jpeg"/><Relationship Id="rId176" Type="http://schemas.openxmlformats.org/officeDocument/2006/relationships/image" Target="media/image2.jpeg" TargetMode="External"/><Relationship Id="rId177" Type="http://schemas.openxmlformats.org/officeDocument/2006/relationships/header" Target="header83.xml"/><Relationship Id="rId178" Type="http://schemas.openxmlformats.org/officeDocument/2006/relationships/footer" Target="footer87.xml"/><Relationship Id="rId179" Type="http://schemas.openxmlformats.org/officeDocument/2006/relationships/header" Target="header84.xml"/><Relationship Id="rId180" Type="http://schemas.openxmlformats.org/officeDocument/2006/relationships/footer" Target="footer88.xml"/><Relationship Id="rId181" Type="http://schemas.openxmlformats.org/officeDocument/2006/relationships/header" Target="header85.xml"/><Relationship Id="rId182" Type="http://schemas.openxmlformats.org/officeDocument/2006/relationships/footer" Target="footer89.xml"/><Relationship Id="rId183" Type="http://schemas.openxmlformats.org/officeDocument/2006/relationships/header" Target="header86.xml"/><Relationship Id="rId184" Type="http://schemas.openxmlformats.org/officeDocument/2006/relationships/footer" Target="footer90.xml"/><Relationship Id="rId185" Type="http://schemas.openxmlformats.org/officeDocument/2006/relationships/header" Target="header87.xml"/><Relationship Id="rId186" Type="http://schemas.openxmlformats.org/officeDocument/2006/relationships/footer" Target="footer91.xml"/><Relationship Id="rId187" Type="http://schemas.openxmlformats.org/officeDocument/2006/relationships/header" Target="header88.xml"/><Relationship Id="rId188" Type="http://schemas.openxmlformats.org/officeDocument/2006/relationships/footer" Target="footer92.xml"/><Relationship Id="rId189" Type="http://schemas.openxmlformats.org/officeDocument/2006/relationships/header" Target="header89.xml"/><Relationship Id="rId190" Type="http://schemas.openxmlformats.org/officeDocument/2006/relationships/footer" Target="footer93.xml"/><Relationship Id="rId191" Type="http://schemas.openxmlformats.org/officeDocument/2006/relationships/header" Target="header90.xml"/><Relationship Id="rId192" Type="http://schemas.openxmlformats.org/officeDocument/2006/relationships/footer" Target="footer94.xml"/><Relationship Id="rId193" Type="http://schemas.openxmlformats.org/officeDocument/2006/relationships/header" Target="header91.xml"/><Relationship Id="rId194" Type="http://schemas.openxmlformats.org/officeDocument/2006/relationships/footer" Target="footer95.xml"/><Relationship Id="rId195" Type="http://schemas.openxmlformats.org/officeDocument/2006/relationships/header" Target="header92.xml"/><Relationship Id="rId196" Type="http://schemas.openxmlformats.org/officeDocument/2006/relationships/footer" Target="footer96.xml"/></Relationships>
</file>